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D6D11">
      <w:pPr>
        <w:tabs>
          <w:tab w:val="center" w:pos="6979"/>
        </w:tabs>
        <w:spacing w:beforeLines="50" w:afterLines="50"/>
        <w:jc w:val="center"/>
        <w:rPr>
          <w:rFonts w:ascii="宋体" w:hAnsi="宋体" w:cs="宋体"/>
          <w:b/>
          <w:bCs/>
          <w:spacing w:val="40"/>
          <w:kern w:val="0"/>
          <w:sz w:val="32"/>
          <w:szCs w:val="32"/>
        </w:rPr>
      </w:pPr>
      <w:r>
        <w:rPr>
          <w:rFonts w:hint="eastAsia" w:ascii="宋体" w:hAnsi="宋体" w:cs="宋体"/>
          <w:b/>
          <w:bCs/>
          <w:spacing w:val="40"/>
          <w:kern w:val="0"/>
          <w:sz w:val="32"/>
          <w:szCs w:val="32"/>
        </w:rPr>
        <w:t>202</w:t>
      </w:r>
      <w:r>
        <w:rPr>
          <w:rFonts w:hint="eastAsia" w:ascii="宋体" w:hAnsi="宋体" w:cs="宋体"/>
          <w:b/>
          <w:bCs/>
          <w:spacing w:val="40"/>
          <w:kern w:val="0"/>
          <w:sz w:val="32"/>
          <w:szCs w:val="32"/>
          <w:lang w:val="en-US" w:eastAsia="zh-CN"/>
        </w:rPr>
        <w:t>4</w:t>
      </w:r>
      <w:r>
        <w:rPr>
          <w:rFonts w:hint="eastAsia" w:ascii="宋体" w:hAnsi="宋体" w:cs="宋体"/>
          <w:b/>
          <w:bCs/>
          <w:spacing w:val="40"/>
          <w:kern w:val="0"/>
          <w:sz w:val="32"/>
          <w:szCs w:val="32"/>
        </w:rPr>
        <w:t>年度部门绩效评价情况</w:t>
      </w:r>
    </w:p>
    <w:p w14:paraId="59514F8D">
      <w:pPr>
        <w:spacing w:line="580" w:lineRule="exact"/>
        <w:ind w:firstLine="560" w:firstLineChars="200"/>
        <w:jc w:val="center"/>
        <w:rPr>
          <w:rFonts w:ascii="黑体" w:eastAsia="黑体"/>
          <w:sz w:val="28"/>
          <w:szCs w:val="28"/>
        </w:rPr>
      </w:pPr>
    </w:p>
    <w:p w14:paraId="4FFF9D80">
      <w:pPr>
        <w:ind w:firstLine="640"/>
        <w:rPr>
          <w:rFonts w:ascii="黑体" w:hAnsi="黑体" w:eastAsia="黑体"/>
          <w:sz w:val="32"/>
          <w:szCs w:val="32"/>
        </w:rPr>
      </w:pPr>
      <w:r>
        <w:rPr>
          <w:rFonts w:hint="eastAsia" w:ascii="黑体" w:eastAsia="黑体"/>
          <w:sz w:val="28"/>
          <w:szCs w:val="28"/>
        </w:rPr>
        <w:t>一、基本情况</w:t>
      </w:r>
    </w:p>
    <w:p w14:paraId="214A7C30">
      <w:pPr>
        <w:spacing w:line="62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2024年，北京市大兴区建设工程质量监督站填报支出绩效自评表的预算项目8个，占全部预算项目的100%。填报绩效自评表的项目支出预算852.17万元，占全部项目支出预算的100%。</w:t>
      </w:r>
    </w:p>
    <w:p w14:paraId="0AD0419B">
      <w:pPr>
        <w:spacing w:line="62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项目支出绩效自评表</w:t>
      </w:r>
    </w:p>
    <w:p w14:paraId="7E5E7D53">
      <w:pPr>
        <w:tabs>
          <w:tab w:val="center" w:pos="6979"/>
        </w:tabs>
        <w:spacing w:beforeLines="50" w:afterLines="50"/>
        <w:jc w:val="center"/>
        <w:rPr>
          <w:rFonts w:ascii="宋体" w:hAnsi="宋体" w:cs="宋体"/>
          <w:b/>
          <w:bCs/>
          <w:spacing w:val="40"/>
          <w:kern w:val="0"/>
          <w:sz w:val="32"/>
          <w:szCs w:val="32"/>
        </w:rPr>
      </w:pPr>
    </w:p>
    <w:p w14:paraId="091D75BB">
      <w:pPr>
        <w:tabs>
          <w:tab w:val="center" w:pos="6979"/>
        </w:tabs>
        <w:spacing w:beforeLines="50" w:afterLines="50"/>
        <w:jc w:val="center"/>
        <w:rPr>
          <w:rFonts w:ascii="宋体" w:hAnsi="宋体" w:cs="宋体"/>
          <w:b/>
          <w:bCs/>
          <w:spacing w:val="40"/>
          <w:kern w:val="0"/>
          <w:sz w:val="32"/>
          <w:szCs w:val="32"/>
        </w:rPr>
      </w:pPr>
    </w:p>
    <w:tbl>
      <w:tblPr>
        <w:tblStyle w:val="3"/>
        <w:tblW w:w="14910" w:type="dxa"/>
        <w:tblInd w:w="93" w:type="dxa"/>
        <w:tblLayout w:type="fixed"/>
        <w:tblCellMar>
          <w:top w:w="0" w:type="dxa"/>
          <w:left w:w="108" w:type="dxa"/>
          <w:bottom w:w="0" w:type="dxa"/>
          <w:right w:w="108" w:type="dxa"/>
        </w:tblCellMar>
      </w:tblPr>
      <w:tblGrid>
        <w:gridCol w:w="854"/>
        <w:gridCol w:w="1079"/>
        <w:gridCol w:w="1221"/>
        <w:gridCol w:w="1078"/>
        <w:gridCol w:w="1717"/>
        <w:gridCol w:w="160"/>
        <w:gridCol w:w="1764"/>
        <w:gridCol w:w="1822"/>
        <w:gridCol w:w="794"/>
        <w:gridCol w:w="704"/>
        <w:gridCol w:w="839"/>
        <w:gridCol w:w="720"/>
        <w:gridCol w:w="1079"/>
        <w:gridCol w:w="1079"/>
      </w:tblGrid>
      <w:tr w14:paraId="5EADB5D7">
        <w:tblPrEx>
          <w:tblCellMar>
            <w:top w:w="0" w:type="dxa"/>
            <w:left w:w="108" w:type="dxa"/>
            <w:bottom w:w="0" w:type="dxa"/>
            <w:right w:w="108" w:type="dxa"/>
          </w:tblCellMar>
        </w:tblPrEx>
        <w:trPr>
          <w:trHeight w:val="405" w:hRule="atLeast"/>
        </w:trPr>
        <w:tc>
          <w:tcPr>
            <w:tcW w:w="14910" w:type="dxa"/>
            <w:gridSpan w:val="14"/>
            <w:tcBorders>
              <w:top w:val="nil"/>
              <w:left w:val="nil"/>
              <w:bottom w:val="nil"/>
              <w:right w:val="nil"/>
            </w:tcBorders>
            <w:shd w:val="clear" w:color="auto" w:fill="auto"/>
            <w:vAlign w:val="center"/>
          </w:tcPr>
          <w:p w14:paraId="4B616021">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项目支出绩效自评表</w:t>
            </w:r>
          </w:p>
        </w:tc>
      </w:tr>
      <w:tr w14:paraId="49D0E179">
        <w:tblPrEx>
          <w:tblCellMar>
            <w:top w:w="0" w:type="dxa"/>
            <w:left w:w="108" w:type="dxa"/>
            <w:bottom w:w="0" w:type="dxa"/>
            <w:right w:w="108" w:type="dxa"/>
          </w:tblCellMar>
        </w:tblPrEx>
        <w:trPr>
          <w:trHeight w:val="315" w:hRule="atLeast"/>
        </w:trPr>
        <w:tc>
          <w:tcPr>
            <w:tcW w:w="14910" w:type="dxa"/>
            <w:gridSpan w:val="14"/>
            <w:tcBorders>
              <w:top w:val="nil"/>
              <w:left w:val="nil"/>
              <w:bottom w:val="nil"/>
              <w:right w:val="nil"/>
            </w:tcBorders>
            <w:shd w:val="clear" w:color="auto" w:fill="auto"/>
          </w:tcPr>
          <w:p w14:paraId="6C01F6FF">
            <w:pPr>
              <w:widowControl/>
              <w:jc w:val="center"/>
              <w:textAlignment w:val="top"/>
              <w:rPr>
                <w:rFonts w:ascii="宋体" w:hAnsi="宋体" w:cs="宋体"/>
                <w:color w:val="000000"/>
                <w:sz w:val="22"/>
                <w:szCs w:val="22"/>
              </w:rPr>
            </w:pPr>
            <w:r>
              <w:rPr>
                <w:rFonts w:hint="eastAsia" w:ascii="宋体" w:hAnsi="宋体" w:cs="宋体"/>
                <w:color w:val="000000"/>
                <w:kern w:val="0"/>
                <w:sz w:val="22"/>
                <w:szCs w:val="22"/>
              </w:rPr>
              <w:t>（2024年度）</w:t>
            </w:r>
          </w:p>
        </w:tc>
      </w:tr>
      <w:tr w14:paraId="440E71F0">
        <w:tblPrEx>
          <w:tblCellMar>
            <w:top w:w="0" w:type="dxa"/>
            <w:left w:w="108" w:type="dxa"/>
            <w:bottom w:w="0" w:type="dxa"/>
            <w:right w:w="108" w:type="dxa"/>
          </w:tblCellMar>
        </w:tblPrEx>
        <w:trPr>
          <w:trHeight w:val="315" w:hRule="atLeast"/>
        </w:trPr>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C9AE0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项目名称</w:t>
            </w:r>
          </w:p>
        </w:tc>
        <w:tc>
          <w:tcPr>
            <w:tcW w:w="1297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8EE2E7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购买施工安全管理服务项目</w:t>
            </w:r>
          </w:p>
        </w:tc>
      </w:tr>
      <w:tr w14:paraId="4FF0A59C">
        <w:tblPrEx>
          <w:tblCellMar>
            <w:top w:w="0" w:type="dxa"/>
            <w:left w:w="108" w:type="dxa"/>
            <w:bottom w:w="0" w:type="dxa"/>
            <w:right w:w="108" w:type="dxa"/>
          </w:tblCellMar>
        </w:tblPrEx>
        <w:trPr>
          <w:trHeight w:val="315" w:hRule="atLeast"/>
        </w:trPr>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E678C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主管部门</w:t>
            </w:r>
          </w:p>
        </w:tc>
        <w:tc>
          <w:tcPr>
            <w:tcW w:w="59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9C46B5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北京市大兴区住房和城乡建设委员会</w:t>
            </w:r>
          </w:p>
        </w:tc>
        <w:tc>
          <w:tcPr>
            <w:tcW w:w="26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576D1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实施单位</w:t>
            </w:r>
          </w:p>
        </w:tc>
        <w:tc>
          <w:tcPr>
            <w:tcW w:w="442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129A24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北京市大兴区建设工程质量监督站</w:t>
            </w:r>
          </w:p>
        </w:tc>
      </w:tr>
      <w:tr w14:paraId="68A3FFB0">
        <w:tblPrEx>
          <w:tblCellMar>
            <w:top w:w="0" w:type="dxa"/>
            <w:left w:w="108" w:type="dxa"/>
            <w:bottom w:w="0" w:type="dxa"/>
            <w:right w:w="108" w:type="dxa"/>
          </w:tblCellMar>
        </w:tblPrEx>
        <w:trPr>
          <w:trHeight w:val="315" w:hRule="atLeast"/>
        </w:trPr>
        <w:tc>
          <w:tcPr>
            <w:tcW w:w="19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FEA51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项目资金</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（万元）</w:t>
            </w:r>
          </w:p>
        </w:tc>
        <w:tc>
          <w:tcPr>
            <w:tcW w:w="229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A140C6">
            <w:pPr>
              <w:jc w:val="center"/>
              <w:rPr>
                <w:rFonts w:ascii="宋体" w:hAnsi="宋体" w:cs="宋体"/>
                <w:color w:val="000000"/>
                <w:sz w:val="18"/>
                <w:szCs w:val="18"/>
              </w:rPr>
            </w:pPr>
          </w:p>
        </w:tc>
        <w:tc>
          <w:tcPr>
            <w:tcW w:w="17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34E7D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年初预算</w:t>
            </w:r>
          </w:p>
        </w:tc>
        <w:tc>
          <w:tcPr>
            <w:tcW w:w="192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CD05A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全年预算数</w:t>
            </w:r>
          </w:p>
        </w:tc>
        <w:tc>
          <w:tcPr>
            <w:tcW w:w="26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0618F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全年执行数</w:t>
            </w:r>
          </w:p>
        </w:tc>
        <w:tc>
          <w:tcPr>
            <w:tcW w:w="15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EACB8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分值</w:t>
            </w:r>
          </w:p>
        </w:tc>
        <w:tc>
          <w:tcPr>
            <w:tcW w:w="179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588C8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执行率</w:t>
            </w: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D17FB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得分</w:t>
            </w:r>
          </w:p>
        </w:tc>
      </w:tr>
      <w:tr w14:paraId="0120C529">
        <w:tblPrEx>
          <w:tblCellMar>
            <w:top w:w="0" w:type="dxa"/>
            <w:left w:w="108" w:type="dxa"/>
            <w:bottom w:w="0" w:type="dxa"/>
            <w:right w:w="108" w:type="dxa"/>
          </w:tblCellMar>
        </w:tblPrEx>
        <w:trPr>
          <w:trHeight w:val="315" w:hRule="atLeast"/>
        </w:trPr>
        <w:tc>
          <w:tcPr>
            <w:tcW w:w="19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36DB88">
            <w:pPr>
              <w:jc w:val="center"/>
              <w:rPr>
                <w:rFonts w:ascii="宋体" w:hAnsi="宋体" w:cs="宋体"/>
                <w:color w:val="000000"/>
                <w:sz w:val="18"/>
                <w:szCs w:val="18"/>
              </w:rPr>
            </w:pPr>
          </w:p>
        </w:tc>
        <w:tc>
          <w:tcPr>
            <w:tcW w:w="22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728993">
            <w:pPr>
              <w:jc w:val="center"/>
              <w:rPr>
                <w:rFonts w:ascii="宋体" w:hAnsi="宋体" w:cs="宋体"/>
                <w:color w:val="000000"/>
                <w:sz w:val="18"/>
                <w:szCs w:val="18"/>
              </w:rPr>
            </w:pP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A6FD0">
            <w:pPr>
              <w:jc w:val="center"/>
              <w:rPr>
                <w:rFonts w:ascii="宋体" w:hAnsi="宋体" w:cs="宋体"/>
                <w:color w:val="000000"/>
                <w:sz w:val="18"/>
                <w:szCs w:val="18"/>
              </w:rPr>
            </w:pPr>
          </w:p>
        </w:tc>
        <w:tc>
          <w:tcPr>
            <w:tcW w:w="19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B413F2">
            <w:pPr>
              <w:jc w:val="center"/>
              <w:rPr>
                <w:rFonts w:ascii="宋体" w:hAnsi="宋体" w:cs="宋体"/>
                <w:color w:val="000000"/>
                <w:sz w:val="18"/>
                <w:szCs w:val="18"/>
              </w:rPr>
            </w:pPr>
          </w:p>
        </w:tc>
        <w:tc>
          <w:tcPr>
            <w:tcW w:w="26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2D163">
            <w:pPr>
              <w:jc w:val="center"/>
              <w:rPr>
                <w:rFonts w:ascii="宋体" w:hAnsi="宋体" w:cs="宋体"/>
                <w:color w:val="000000"/>
                <w:sz w:val="18"/>
                <w:szCs w:val="18"/>
              </w:rPr>
            </w:pPr>
          </w:p>
        </w:tc>
        <w:tc>
          <w:tcPr>
            <w:tcW w:w="15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EB89B5">
            <w:pPr>
              <w:jc w:val="center"/>
              <w:rPr>
                <w:rFonts w:ascii="宋体" w:hAnsi="宋体" w:cs="宋体"/>
                <w:color w:val="000000"/>
                <w:sz w:val="18"/>
                <w:szCs w:val="18"/>
              </w:rPr>
            </w:pPr>
          </w:p>
        </w:tc>
        <w:tc>
          <w:tcPr>
            <w:tcW w:w="17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E963F">
            <w:pPr>
              <w:jc w:val="center"/>
              <w:rPr>
                <w:rFonts w:ascii="宋体" w:hAnsi="宋体" w:cs="宋体"/>
                <w:color w:val="000000"/>
                <w:sz w:val="18"/>
                <w:szCs w:val="18"/>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B3E3D4">
            <w:pPr>
              <w:jc w:val="center"/>
              <w:rPr>
                <w:rFonts w:ascii="宋体" w:hAnsi="宋体" w:cs="宋体"/>
                <w:color w:val="000000"/>
                <w:sz w:val="18"/>
                <w:szCs w:val="18"/>
              </w:rPr>
            </w:pPr>
          </w:p>
        </w:tc>
      </w:tr>
      <w:tr w14:paraId="5CC2DBC9">
        <w:tblPrEx>
          <w:tblCellMar>
            <w:top w:w="0" w:type="dxa"/>
            <w:left w:w="108" w:type="dxa"/>
            <w:bottom w:w="0" w:type="dxa"/>
            <w:right w:w="108" w:type="dxa"/>
          </w:tblCellMar>
        </w:tblPrEx>
        <w:trPr>
          <w:trHeight w:val="315" w:hRule="atLeast"/>
        </w:trPr>
        <w:tc>
          <w:tcPr>
            <w:tcW w:w="19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4F9BE">
            <w:pPr>
              <w:jc w:val="center"/>
              <w:rPr>
                <w:rFonts w:ascii="宋体" w:hAnsi="宋体" w:cs="宋体"/>
                <w:color w:val="000000"/>
                <w:sz w:val="18"/>
                <w:szCs w:val="18"/>
              </w:rPr>
            </w:pPr>
          </w:p>
        </w:tc>
        <w:tc>
          <w:tcPr>
            <w:tcW w:w="22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E53C5F">
            <w:pPr>
              <w:widowControl/>
              <w:textAlignment w:val="center"/>
              <w:rPr>
                <w:rFonts w:ascii="宋体" w:hAnsi="宋体" w:cs="宋体"/>
                <w:color w:val="000000"/>
                <w:sz w:val="18"/>
                <w:szCs w:val="18"/>
              </w:rPr>
            </w:pPr>
            <w:r>
              <w:rPr>
                <w:rFonts w:hint="eastAsia" w:ascii="宋体" w:hAnsi="宋体" w:cs="宋体"/>
                <w:color w:val="000000"/>
                <w:kern w:val="0"/>
                <w:sz w:val="18"/>
                <w:szCs w:val="18"/>
              </w:rPr>
              <w:t>年度资金总额</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A443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378.69</w:t>
            </w:r>
          </w:p>
        </w:tc>
        <w:tc>
          <w:tcPr>
            <w:tcW w:w="1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9930F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375.917</w:t>
            </w:r>
          </w:p>
        </w:tc>
        <w:tc>
          <w:tcPr>
            <w:tcW w:w="26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86C1E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375.917</w:t>
            </w:r>
          </w:p>
        </w:tc>
        <w:tc>
          <w:tcPr>
            <w:tcW w:w="15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2DD21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58ADB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100.00%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5F65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r>
      <w:tr w14:paraId="29CA4C8A">
        <w:tblPrEx>
          <w:tblCellMar>
            <w:top w:w="0" w:type="dxa"/>
            <w:left w:w="108" w:type="dxa"/>
            <w:bottom w:w="0" w:type="dxa"/>
            <w:right w:w="108" w:type="dxa"/>
          </w:tblCellMar>
        </w:tblPrEx>
        <w:trPr>
          <w:trHeight w:val="315" w:hRule="atLeast"/>
        </w:trPr>
        <w:tc>
          <w:tcPr>
            <w:tcW w:w="19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A3E2C">
            <w:pPr>
              <w:jc w:val="center"/>
              <w:rPr>
                <w:rFonts w:ascii="宋体" w:hAnsi="宋体" w:cs="宋体"/>
                <w:color w:val="000000"/>
                <w:sz w:val="18"/>
                <w:szCs w:val="18"/>
              </w:rPr>
            </w:pPr>
          </w:p>
        </w:tc>
        <w:tc>
          <w:tcPr>
            <w:tcW w:w="22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D5BC8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其中：当年财政拨款</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F405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378.69</w:t>
            </w:r>
          </w:p>
        </w:tc>
        <w:tc>
          <w:tcPr>
            <w:tcW w:w="1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32114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375.917</w:t>
            </w:r>
          </w:p>
        </w:tc>
        <w:tc>
          <w:tcPr>
            <w:tcW w:w="26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0B4D1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375.917</w:t>
            </w:r>
          </w:p>
        </w:tc>
        <w:tc>
          <w:tcPr>
            <w:tcW w:w="15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E5C2E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96DD6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100.00%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11CB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7C492F67">
        <w:tblPrEx>
          <w:tblCellMar>
            <w:top w:w="0" w:type="dxa"/>
            <w:left w:w="108" w:type="dxa"/>
            <w:bottom w:w="0" w:type="dxa"/>
            <w:right w:w="108" w:type="dxa"/>
          </w:tblCellMar>
        </w:tblPrEx>
        <w:trPr>
          <w:trHeight w:val="315" w:hRule="atLeast"/>
        </w:trPr>
        <w:tc>
          <w:tcPr>
            <w:tcW w:w="19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D1EDF">
            <w:pPr>
              <w:jc w:val="center"/>
              <w:rPr>
                <w:rFonts w:ascii="宋体" w:hAnsi="宋体" w:cs="宋体"/>
                <w:color w:val="000000"/>
                <w:sz w:val="18"/>
                <w:szCs w:val="18"/>
              </w:rPr>
            </w:pPr>
          </w:p>
        </w:tc>
        <w:tc>
          <w:tcPr>
            <w:tcW w:w="22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B585C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     上年结转资金</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7F223">
            <w:pPr>
              <w:jc w:val="center"/>
              <w:rPr>
                <w:rFonts w:ascii="宋体" w:hAnsi="宋体" w:cs="宋体"/>
                <w:color w:val="000000"/>
                <w:sz w:val="18"/>
                <w:szCs w:val="18"/>
              </w:rPr>
            </w:pPr>
          </w:p>
        </w:tc>
        <w:tc>
          <w:tcPr>
            <w:tcW w:w="1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216DF0">
            <w:pPr>
              <w:jc w:val="center"/>
              <w:rPr>
                <w:rFonts w:ascii="宋体" w:hAnsi="宋体" w:cs="宋体"/>
                <w:color w:val="000000"/>
                <w:sz w:val="18"/>
                <w:szCs w:val="18"/>
              </w:rPr>
            </w:pPr>
          </w:p>
        </w:tc>
        <w:tc>
          <w:tcPr>
            <w:tcW w:w="26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C86072">
            <w:pPr>
              <w:jc w:val="center"/>
              <w:rPr>
                <w:rFonts w:ascii="宋体" w:hAnsi="宋体" w:cs="宋体"/>
                <w:color w:val="000000"/>
                <w:sz w:val="18"/>
                <w:szCs w:val="18"/>
              </w:rPr>
            </w:pPr>
          </w:p>
        </w:tc>
        <w:tc>
          <w:tcPr>
            <w:tcW w:w="15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7B9A9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916778">
            <w:pPr>
              <w:jc w:val="center"/>
              <w:rPr>
                <w:rFonts w:ascii="宋体" w:hAnsi="宋体" w:cs="宋体"/>
                <w:color w:val="000000"/>
                <w:sz w:val="18"/>
                <w:szCs w:val="18"/>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A291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51B33F93">
        <w:tblPrEx>
          <w:tblCellMar>
            <w:top w:w="0" w:type="dxa"/>
            <w:left w:w="108" w:type="dxa"/>
            <w:bottom w:w="0" w:type="dxa"/>
            <w:right w:w="108" w:type="dxa"/>
          </w:tblCellMar>
        </w:tblPrEx>
        <w:trPr>
          <w:trHeight w:val="315" w:hRule="atLeast"/>
        </w:trPr>
        <w:tc>
          <w:tcPr>
            <w:tcW w:w="19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2377F4">
            <w:pPr>
              <w:jc w:val="center"/>
              <w:rPr>
                <w:rFonts w:ascii="宋体" w:hAnsi="宋体" w:cs="宋体"/>
                <w:color w:val="000000"/>
                <w:sz w:val="18"/>
                <w:szCs w:val="18"/>
              </w:rPr>
            </w:pPr>
          </w:p>
        </w:tc>
        <w:tc>
          <w:tcPr>
            <w:tcW w:w="22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2C571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  其他资金</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4C8A9">
            <w:pPr>
              <w:jc w:val="center"/>
              <w:rPr>
                <w:rFonts w:ascii="宋体" w:hAnsi="宋体" w:cs="宋体"/>
                <w:color w:val="000000"/>
                <w:sz w:val="18"/>
                <w:szCs w:val="18"/>
              </w:rPr>
            </w:pPr>
          </w:p>
        </w:tc>
        <w:tc>
          <w:tcPr>
            <w:tcW w:w="1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0641C5">
            <w:pPr>
              <w:jc w:val="center"/>
              <w:rPr>
                <w:rFonts w:ascii="宋体" w:hAnsi="宋体" w:cs="宋体"/>
                <w:color w:val="000000"/>
                <w:sz w:val="18"/>
                <w:szCs w:val="18"/>
              </w:rPr>
            </w:pPr>
          </w:p>
        </w:tc>
        <w:tc>
          <w:tcPr>
            <w:tcW w:w="26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389C4D">
            <w:pPr>
              <w:jc w:val="center"/>
              <w:rPr>
                <w:rFonts w:ascii="宋体" w:hAnsi="宋体" w:cs="宋体"/>
                <w:color w:val="000000"/>
                <w:sz w:val="18"/>
                <w:szCs w:val="18"/>
              </w:rPr>
            </w:pPr>
          </w:p>
        </w:tc>
        <w:tc>
          <w:tcPr>
            <w:tcW w:w="15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7EA07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6E6A3D">
            <w:pPr>
              <w:jc w:val="center"/>
              <w:rPr>
                <w:rFonts w:ascii="宋体" w:hAnsi="宋体" w:cs="宋体"/>
                <w:color w:val="000000"/>
                <w:sz w:val="18"/>
                <w:szCs w:val="18"/>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A7BC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7E2B76B6">
        <w:tblPrEx>
          <w:tblCellMar>
            <w:top w:w="0" w:type="dxa"/>
            <w:left w:w="108" w:type="dxa"/>
            <w:bottom w:w="0" w:type="dxa"/>
            <w:right w:w="108" w:type="dxa"/>
          </w:tblCellMar>
        </w:tblPrEx>
        <w:trPr>
          <w:trHeight w:val="315" w:hRule="atLeast"/>
        </w:trPr>
        <w:tc>
          <w:tcPr>
            <w:tcW w:w="19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495D2">
            <w:pPr>
              <w:jc w:val="center"/>
              <w:rPr>
                <w:rFonts w:ascii="宋体" w:hAnsi="宋体" w:cs="宋体"/>
                <w:color w:val="000000"/>
                <w:sz w:val="18"/>
                <w:szCs w:val="18"/>
              </w:rPr>
            </w:pPr>
          </w:p>
        </w:tc>
        <w:tc>
          <w:tcPr>
            <w:tcW w:w="22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3B537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中央直达资金</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69A3B">
            <w:pPr>
              <w:jc w:val="center"/>
              <w:rPr>
                <w:rFonts w:ascii="宋体" w:hAnsi="宋体" w:cs="宋体"/>
                <w:color w:val="000000"/>
                <w:sz w:val="18"/>
                <w:szCs w:val="18"/>
              </w:rPr>
            </w:pPr>
          </w:p>
        </w:tc>
        <w:tc>
          <w:tcPr>
            <w:tcW w:w="1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E6D5AF">
            <w:pPr>
              <w:jc w:val="center"/>
              <w:rPr>
                <w:rFonts w:ascii="宋体" w:hAnsi="宋体" w:cs="宋体"/>
                <w:color w:val="000000"/>
                <w:sz w:val="18"/>
                <w:szCs w:val="18"/>
              </w:rPr>
            </w:pPr>
          </w:p>
        </w:tc>
        <w:tc>
          <w:tcPr>
            <w:tcW w:w="26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106E1B">
            <w:pPr>
              <w:jc w:val="center"/>
              <w:rPr>
                <w:rFonts w:ascii="宋体" w:hAnsi="宋体" w:cs="宋体"/>
                <w:color w:val="000000"/>
                <w:sz w:val="18"/>
                <w:szCs w:val="18"/>
              </w:rPr>
            </w:pPr>
          </w:p>
        </w:tc>
        <w:tc>
          <w:tcPr>
            <w:tcW w:w="15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A86DF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EB579D">
            <w:pPr>
              <w:jc w:val="center"/>
              <w:rPr>
                <w:rFonts w:ascii="宋体" w:hAnsi="宋体" w:cs="宋体"/>
                <w:color w:val="000000"/>
                <w:sz w:val="18"/>
                <w:szCs w:val="18"/>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264E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6BEF08A9">
        <w:tblPrEx>
          <w:tblCellMar>
            <w:top w:w="0" w:type="dxa"/>
            <w:left w:w="108" w:type="dxa"/>
            <w:bottom w:w="0" w:type="dxa"/>
            <w:right w:w="108" w:type="dxa"/>
          </w:tblCellMar>
        </w:tblPrEx>
        <w:trPr>
          <w:trHeight w:val="510" w:hRule="atLeast"/>
        </w:trPr>
        <w:tc>
          <w:tcPr>
            <w:tcW w:w="8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E6881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年度总体目标</w:t>
            </w:r>
          </w:p>
        </w:tc>
        <w:tc>
          <w:tcPr>
            <w:tcW w:w="70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079088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预期目标</w:t>
            </w:r>
          </w:p>
        </w:tc>
        <w:tc>
          <w:tcPr>
            <w:tcW w:w="7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73590A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实际完成情况</w:t>
            </w:r>
          </w:p>
        </w:tc>
      </w:tr>
      <w:tr w14:paraId="3AB1AD93">
        <w:tblPrEx>
          <w:tblCellMar>
            <w:top w:w="0" w:type="dxa"/>
            <w:left w:w="108" w:type="dxa"/>
            <w:bottom w:w="0" w:type="dxa"/>
            <w:right w:w="108" w:type="dxa"/>
          </w:tblCellMar>
        </w:tblPrEx>
        <w:trPr>
          <w:trHeight w:val="92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388792">
            <w:pPr>
              <w:jc w:val="center"/>
              <w:rPr>
                <w:rFonts w:ascii="宋体" w:hAnsi="宋体" w:cs="宋体"/>
                <w:color w:val="000000"/>
                <w:sz w:val="18"/>
                <w:szCs w:val="18"/>
              </w:rPr>
            </w:pPr>
          </w:p>
        </w:tc>
        <w:tc>
          <w:tcPr>
            <w:tcW w:w="70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3BB325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  通过购买服务,利用专业技术力量开展日常施工现场安全生产检查及重大隐患专项治理情况检查,实现全区安全生产形势稳定,重大隐患治理到位，扬尘治理工作达标，达到监管工程检查要求,发挥监督效力和监管职能效果。</w:t>
            </w:r>
          </w:p>
        </w:tc>
        <w:tc>
          <w:tcPr>
            <w:tcW w:w="7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023A0B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   通过购买全年累计安全生产检查2459次、重大隐患专项检查321次,扬尘检查226次，实现全区安全生产形势稳定,重大隐患治理到位，扬尘治理工作达标，达到监管工程检查要求,发挥监督效力和监管职能效果。</w:t>
            </w:r>
          </w:p>
        </w:tc>
      </w:tr>
      <w:tr w14:paraId="67C37A12">
        <w:tblPrEx>
          <w:tblCellMar>
            <w:top w:w="0" w:type="dxa"/>
            <w:left w:w="108" w:type="dxa"/>
            <w:bottom w:w="0" w:type="dxa"/>
            <w:right w:w="108" w:type="dxa"/>
          </w:tblCellMar>
        </w:tblPrEx>
        <w:trPr>
          <w:trHeight w:val="760" w:hRule="atLeast"/>
        </w:trPr>
        <w:tc>
          <w:tcPr>
            <w:tcW w:w="854" w:type="dxa"/>
            <w:vMerge w:val="restart"/>
            <w:tcBorders>
              <w:top w:val="single" w:color="000000" w:sz="4" w:space="0"/>
              <w:left w:val="single" w:color="000000" w:sz="4" w:space="0"/>
              <w:bottom w:val="nil"/>
              <w:right w:val="single" w:color="000000" w:sz="4" w:space="0"/>
            </w:tcBorders>
            <w:shd w:val="clear" w:color="auto" w:fill="auto"/>
            <w:vAlign w:val="center"/>
          </w:tcPr>
          <w:p w14:paraId="2F3E80A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绩</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效</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462A4">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一级指标</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A1431">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二级指标</w:t>
            </w: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97649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三级指标</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14AC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年度指标值</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A33C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实际完成值</w:t>
            </w:r>
          </w:p>
        </w:tc>
        <w:tc>
          <w:tcPr>
            <w:tcW w:w="14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934FC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分值</w:t>
            </w: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CA143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得分</w:t>
            </w:r>
          </w:p>
        </w:tc>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E5C13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偏差原因分析及改进措施</w:t>
            </w:r>
          </w:p>
        </w:tc>
      </w:tr>
      <w:tr w14:paraId="23F53E4A">
        <w:tblPrEx>
          <w:tblCellMar>
            <w:top w:w="0" w:type="dxa"/>
            <w:left w:w="108" w:type="dxa"/>
            <w:bottom w:w="0" w:type="dxa"/>
            <w:right w:w="108" w:type="dxa"/>
          </w:tblCellMar>
        </w:tblPrEx>
        <w:trPr>
          <w:trHeight w:val="315"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142BD4A7">
            <w:pPr>
              <w:jc w:val="center"/>
              <w:rPr>
                <w:rFonts w:ascii="宋体" w:hAnsi="宋体" w:cs="宋体"/>
                <w:color w:val="000000"/>
                <w:sz w:val="18"/>
                <w:szCs w:val="18"/>
              </w:rPr>
            </w:pP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BCB6A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产出指标（40分）</w:t>
            </w:r>
          </w:p>
        </w:tc>
        <w:tc>
          <w:tcPr>
            <w:tcW w:w="12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E8DEB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4AF25F">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指标1：安全生产检查次数</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C613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≥2400次</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D615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2459次</w:t>
            </w:r>
          </w:p>
        </w:tc>
        <w:tc>
          <w:tcPr>
            <w:tcW w:w="14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DE218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09681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F81A5C">
            <w:pPr>
              <w:jc w:val="center"/>
              <w:rPr>
                <w:rFonts w:ascii="宋体" w:hAnsi="宋体" w:cs="宋体"/>
                <w:color w:val="000000"/>
                <w:sz w:val="18"/>
                <w:szCs w:val="18"/>
              </w:rPr>
            </w:pPr>
          </w:p>
        </w:tc>
      </w:tr>
      <w:tr w14:paraId="717D3BBA">
        <w:tblPrEx>
          <w:tblCellMar>
            <w:top w:w="0" w:type="dxa"/>
            <w:left w:w="108" w:type="dxa"/>
            <w:bottom w:w="0" w:type="dxa"/>
            <w:right w:w="108" w:type="dxa"/>
          </w:tblCellMar>
        </w:tblPrEx>
        <w:trPr>
          <w:trHeight w:val="38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0A7356C0">
            <w:pPr>
              <w:jc w:val="center"/>
              <w:rPr>
                <w:rFonts w:ascii="宋体" w:hAnsi="宋体" w:cs="宋体"/>
                <w:color w:val="000000"/>
                <w:sz w:val="18"/>
                <w:szCs w:val="18"/>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93D73">
            <w:pPr>
              <w:jc w:val="center"/>
              <w:rPr>
                <w:rFonts w:ascii="宋体" w:hAnsi="宋体" w:cs="宋体"/>
                <w:color w:val="000000"/>
                <w:sz w:val="18"/>
                <w:szCs w:val="18"/>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CC5FF4">
            <w:pPr>
              <w:jc w:val="center"/>
              <w:rPr>
                <w:rFonts w:ascii="宋体" w:hAnsi="宋体" w:cs="宋体"/>
                <w:color w:val="000000"/>
                <w:sz w:val="18"/>
                <w:szCs w:val="18"/>
              </w:rPr>
            </w:pP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CA3161">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指标2：重大隐患专项检查数</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1BCF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≥250次</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B722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321次</w:t>
            </w:r>
          </w:p>
        </w:tc>
        <w:tc>
          <w:tcPr>
            <w:tcW w:w="14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4F980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53A63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43A2EA">
            <w:pPr>
              <w:jc w:val="center"/>
              <w:rPr>
                <w:rFonts w:ascii="宋体" w:hAnsi="宋体" w:cs="宋体"/>
                <w:color w:val="000000"/>
                <w:sz w:val="18"/>
                <w:szCs w:val="18"/>
              </w:rPr>
            </w:pPr>
          </w:p>
        </w:tc>
      </w:tr>
      <w:tr w14:paraId="38E2E2E6">
        <w:tblPrEx>
          <w:tblCellMar>
            <w:top w:w="0" w:type="dxa"/>
            <w:left w:w="108" w:type="dxa"/>
            <w:bottom w:w="0" w:type="dxa"/>
            <w:right w:w="108" w:type="dxa"/>
          </w:tblCellMar>
        </w:tblPrEx>
        <w:trPr>
          <w:trHeight w:val="32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0B62A95D">
            <w:pPr>
              <w:jc w:val="center"/>
              <w:rPr>
                <w:rFonts w:ascii="宋体" w:hAnsi="宋体" w:cs="宋体"/>
                <w:color w:val="000000"/>
                <w:sz w:val="18"/>
                <w:szCs w:val="18"/>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4235F">
            <w:pPr>
              <w:jc w:val="center"/>
              <w:rPr>
                <w:rFonts w:ascii="宋体" w:hAnsi="宋体" w:cs="宋体"/>
                <w:color w:val="000000"/>
                <w:sz w:val="18"/>
                <w:szCs w:val="18"/>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734B9">
            <w:pPr>
              <w:jc w:val="center"/>
              <w:rPr>
                <w:rFonts w:ascii="宋体" w:hAnsi="宋体" w:cs="宋体"/>
                <w:color w:val="000000"/>
                <w:sz w:val="18"/>
                <w:szCs w:val="18"/>
              </w:rPr>
            </w:pP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411486">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指标3：环保扬尘检查次数</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E479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≥200次</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C887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226次</w:t>
            </w:r>
          </w:p>
        </w:tc>
        <w:tc>
          <w:tcPr>
            <w:tcW w:w="14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68118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43674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66D42F">
            <w:pPr>
              <w:jc w:val="center"/>
              <w:rPr>
                <w:rFonts w:ascii="宋体" w:hAnsi="宋体" w:cs="宋体"/>
                <w:color w:val="000000"/>
                <w:sz w:val="18"/>
                <w:szCs w:val="18"/>
              </w:rPr>
            </w:pPr>
          </w:p>
        </w:tc>
      </w:tr>
      <w:tr w14:paraId="001E2F70">
        <w:tblPrEx>
          <w:tblCellMar>
            <w:top w:w="0" w:type="dxa"/>
            <w:left w:w="108" w:type="dxa"/>
            <w:bottom w:w="0" w:type="dxa"/>
            <w:right w:w="108" w:type="dxa"/>
          </w:tblCellMar>
        </w:tblPrEx>
        <w:trPr>
          <w:trHeight w:val="315"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4041B542">
            <w:pPr>
              <w:jc w:val="center"/>
              <w:rPr>
                <w:rFonts w:ascii="宋体" w:hAnsi="宋体" w:cs="宋体"/>
                <w:color w:val="000000"/>
                <w:sz w:val="18"/>
                <w:szCs w:val="18"/>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020AF3">
            <w:pPr>
              <w:jc w:val="center"/>
              <w:rPr>
                <w:rFonts w:ascii="宋体" w:hAnsi="宋体" w:cs="宋体"/>
                <w:color w:val="000000"/>
                <w:sz w:val="18"/>
                <w:szCs w:val="18"/>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6A9FC">
            <w:pPr>
              <w:jc w:val="center"/>
              <w:rPr>
                <w:rFonts w:ascii="宋体" w:hAnsi="宋体" w:cs="宋体"/>
                <w:color w:val="000000"/>
                <w:sz w:val="18"/>
                <w:szCs w:val="18"/>
              </w:rPr>
            </w:pP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F3612A">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指标4：月度报告数</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5C41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12份</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5457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12份</w:t>
            </w:r>
          </w:p>
        </w:tc>
        <w:tc>
          <w:tcPr>
            <w:tcW w:w="14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DFF82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1AA77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4273E7">
            <w:pPr>
              <w:jc w:val="center"/>
              <w:rPr>
                <w:rFonts w:ascii="宋体" w:hAnsi="宋体" w:cs="宋体"/>
                <w:color w:val="000000"/>
                <w:sz w:val="18"/>
                <w:szCs w:val="18"/>
              </w:rPr>
            </w:pPr>
          </w:p>
        </w:tc>
      </w:tr>
      <w:tr w14:paraId="31EEDA33">
        <w:tblPrEx>
          <w:tblCellMar>
            <w:top w:w="0" w:type="dxa"/>
            <w:left w:w="108" w:type="dxa"/>
            <w:bottom w:w="0" w:type="dxa"/>
            <w:right w:w="108" w:type="dxa"/>
          </w:tblCellMar>
        </w:tblPrEx>
        <w:trPr>
          <w:trHeight w:val="78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02893391">
            <w:pPr>
              <w:jc w:val="center"/>
              <w:rPr>
                <w:rFonts w:ascii="宋体" w:hAnsi="宋体" w:cs="宋体"/>
                <w:color w:val="000000"/>
                <w:sz w:val="18"/>
                <w:szCs w:val="18"/>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19326">
            <w:pPr>
              <w:jc w:val="center"/>
              <w:rPr>
                <w:rFonts w:ascii="宋体" w:hAnsi="宋体" w:cs="宋体"/>
                <w:color w:val="000000"/>
                <w:sz w:val="18"/>
                <w:szCs w:val="18"/>
              </w:rPr>
            </w:pPr>
          </w:p>
        </w:tc>
        <w:tc>
          <w:tcPr>
            <w:tcW w:w="12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9C504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CDFEBB">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指标1：通过安全生产检查，及时发现生产安全隐患并监督整改达标</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B65C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达标率100%</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9980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达标率100%</w:t>
            </w:r>
          </w:p>
        </w:tc>
        <w:tc>
          <w:tcPr>
            <w:tcW w:w="14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3BFCB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9D39F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8D0570">
            <w:pPr>
              <w:jc w:val="center"/>
              <w:rPr>
                <w:rFonts w:ascii="宋体" w:hAnsi="宋体" w:cs="宋体"/>
                <w:color w:val="000000"/>
                <w:sz w:val="18"/>
                <w:szCs w:val="18"/>
              </w:rPr>
            </w:pPr>
          </w:p>
        </w:tc>
      </w:tr>
      <w:tr w14:paraId="560C6ABC">
        <w:tblPrEx>
          <w:tblCellMar>
            <w:top w:w="0" w:type="dxa"/>
            <w:left w:w="108" w:type="dxa"/>
            <w:bottom w:w="0" w:type="dxa"/>
            <w:right w:w="108" w:type="dxa"/>
          </w:tblCellMar>
        </w:tblPrEx>
        <w:trPr>
          <w:trHeight w:val="68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3C7C5A71">
            <w:pPr>
              <w:jc w:val="center"/>
              <w:rPr>
                <w:rFonts w:ascii="宋体" w:hAnsi="宋体" w:cs="宋体"/>
                <w:color w:val="000000"/>
                <w:sz w:val="18"/>
                <w:szCs w:val="18"/>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757F9">
            <w:pPr>
              <w:jc w:val="center"/>
              <w:rPr>
                <w:rFonts w:ascii="宋体" w:hAnsi="宋体" w:cs="宋体"/>
                <w:color w:val="000000"/>
                <w:sz w:val="18"/>
                <w:szCs w:val="18"/>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9D906">
            <w:pPr>
              <w:jc w:val="center"/>
              <w:rPr>
                <w:rFonts w:ascii="宋体" w:hAnsi="宋体" w:cs="宋体"/>
                <w:color w:val="000000"/>
                <w:sz w:val="18"/>
                <w:szCs w:val="18"/>
              </w:rPr>
            </w:pP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2B7598">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指标2：通过重大隐患专项检查，及时发现施工现场重大隐患并监督整改达标</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F6BC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达标率100%</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5ACE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达标率100%</w:t>
            </w:r>
          </w:p>
        </w:tc>
        <w:tc>
          <w:tcPr>
            <w:tcW w:w="14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3148B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AFA73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825FB7">
            <w:pPr>
              <w:jc w:val="center"/>
              <w:rPr>
                <w:rFonts w:ascii="宋体" w:hAnsi="宋体" w:cs="宋体"/>
                <w:color w:val="000000"/>
                <w:sz w:val="18"/>
                <w:szCs w:val="18"/>
              </w:rPr>
            </w:pPr>
          </w:p>
        </w:tc>
      </w:tr>
      <w:tr w14:paraId="788D2A55">
        <w:tblPrEx>
          <w:tblCellMar>
            <w:top w:w="0" w:type="dxa"/>
            <w:left w:w="108" w:type="dxa"/>
            <w:bottom w:w="0" w:type="dxa"/>
            <w:right w:w="108" w:type="dxa"/>
          </w:tblCellMar>
        </w:tblPrEx>
        <w:trPr>
          <w:trHeight w:val="72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0A23E1D6">
            <w:pPr>
              <w:jc w:val="center"/>
              <w:rPr>
                <w:rFonts w:ascii="宋体" w:hAnsi="宋体" w:cs="宋体"/>
                <w:color w:val="000000"/>
                <w:sz w:val="18"/>
                <w:szCs w:val="18"/>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28DEAB">
            <w:pPr>
              <w:jc w:val="center"/>
              <w:rPr>
                <w:rFonts w:ascii="宋体" w:hAnsi="宋体" w:cs="宋体"/>
                <w:color w:val="000000"/>
                <w:sz w:val="18"/>
                <w:szCs w:val="18"/>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00F8C6">
            <w:pPr>
              <w:jc w:val="center"/>
              <w:rPr>
                <w:rFonts w:ascii="宋体" w:hAnsi="宋体" w:cs="宋体"/>
                <w:color w:val="000000"/>
                <w:sz w:val="18"/>
                <w:szCs w:val="18"/>
              </w:rPr>
            </w:pP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E208F8">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指标3：通过环保扬尘检查工作，及时发现施工现场扬尘治理隐患并监督整改达标</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5E00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达标率100%</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81C4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达标率100%</w:t>
            </w:r>
          </w:p>
        </w:tc>
        <w:tc>
          <w:tcPr>
            <w:tcW w:w="14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75050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7A867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0E1025">
            <w:pPr>
              <w:jc w:val="center"/>
              <w:rPr>
                <w:rFonts w:ascii="宋体" w:hAnsi="宋体" w:cs="宋体"/>
                <w:color w:val="000000"/>
                <w:sz w:val="18"/>
                <w:szCs w:val="18"/>
              </w:rPr>
            </w:pPr>
          </w:p>
        </w:tc>
      </w:tr>
      <w:tr w14:paraId="26678D4D">
        <w:tblPrEx>
          <w:tblCellMar>
            <w:top w:w="0" w:type="dxa"/>
            <w:left w:w="108" w:type="dxa"/>
            <w:bottom w:w="0" w:type="dxa"/>
            <w:right w:w="108" w:type="dxa"/>
          </w:tblCellMar>
        </w:tblPrEx>
        <w:trPr>
          <w:trHeight w:val="315"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17FE94AD">
            <w:pPr>
              <w:jc w:val="center"/>
              <w:rPr>
                <w:rFonts w:ascii="宋体" w:hAnsi="宋体" w:cs="宋体"/>
                <w:color w:val="000000"/>
                <w:sz w:val="18"/>
                <w:szCs w:val="18"/>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179A8">
            <w:pPr>
              <w:jc w:val="center"/>
              <w:rPr>
                <w:rFonts w:ascii="宋体" w:hAnsi="宋体" w:cs="宋体"/>
                <w:color w:val="000000"/>
                <w:sz w:val="18"/>
                <w:szCs w:val="18"/>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10A15">
            <w:pPr>
              <w:jc w:val="center"/>
              <w:rPr>
                <w:rFonts w:ascii="宋体" w:hAnsi="宋体" w:cs="宋体"/>
                <w:color w:val="000000"/>
                <w:sz w:val="18"/>
                <w:szCs w:val="18"/>
              </w:rPr>
            </w:pP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37DC09">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指标4：月度报告质量</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9972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达标率100%</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BBEC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达标率100%</w:t>
            </w:r>
          </w:p>
        </w:tc>
        <w:tc>
          <w:tcPr>
            <w:tcW w:w="14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3128C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7814A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0F8D6D">
            <w:pPr>
              <w:jc w:val="center"/>
              <w:rPr>
                <w:rFonts w:ascii="宋体" w:hAnsi="宋体" w:cs="宋体"/>
                <w:color w:val="000000"/>
                <w:sz w:val="18"/>
                <w:szCs w:val="18"/>
              </w:rPr>
            </w:pPr>
          </w:p>
        </w:tc>
      </w:tr>
      <w:tr w14:paraId="22AB13CC">
        <w:tblPrEx>
          <w:tblCellMar>
            <w:top w:w="0" w:type="dxa"/>
            <w:left w:w="108" w:type="dxa"/>
            <w:bottom w:w="0" w:type="dxa"/>
            <w:right w:w="108" w:type="dxa"/>
          </w:tblCellMar>
        </w:tblPrEx>
        <w:trPr>
          <w:trHeight w:val="62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290B8F46">
            <w:pPr>
              <w:jc w:val="center"/>
              <w:rPr>
                <w:rFonts w:ascii="宋体" w:hAnsi="宋体" w:cs="宋体"/>
                <w:color w:val="000000"/>
                <w:sz w:val="18"/>
                <w:szCs w:val="18"/>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D2A20">
            <w:pPr>
              <w:jc w:val="center"/>
              <w:rPr>
                <w:rFonts w:ascii="宋体" w:hAnsi="宋体" w:cs="宋体"/>
                <w:color w:val="000000"/>
                <w:sz w:val="18"/>
                <w:szCs w:val="18"/>
              </w:rPr>
            </w:pPr>
          </w:p>
        </w:tc>
        <w:tc>
          <w:tcPr>
            <w:tcW w:w="12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A2A9C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9BA8AB">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指标1：平均每月完成安全生产检查数</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D9BD3">
            <w:pPr>
              <w:widowControl/>
              <w:jc w:val="center"/>
              <w:textAlignment w:val="center"/>
              <w:rPr>
                <w:rFonts w:ascii="东文宋体" w:hAnsi="东文宋体" w:eastAsia="东文宋体" w:cs="东文宋体"/>
                <w:color w:val="000000"/>
                <w:sz w:val="18"/>
                <w:szCs w:val="18"/>
              </w:rPr>
            </w:pPr>
            <w:r>
              <w:rPr>
                <w:rStyle w:val="6"/>
              </w:rPr>
              <w:t>≥</w:t>
            </w:r>
            <w:r>
              <w:rPr>
                <w:rFonts w:hint="eastAsia" w:ascii="宋体" w:hAnsi="宋体" w:cs="宋体"/>
                <w:color w:val="000000"/>
                <w:kern w:val="0"/>
                <w:sz w:val="18"/>
                <w:szCs w:val="18"/>
              </w:rPr>
              <w:t>200项次</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D056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205项次</w:t>
            </w:r>
          </w:p>
        </w:tc>
        <w:tc>
          <w:tcPr>
            <w:tcW w:w="14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DAF7F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3CAC8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1C4F59">
            <w:pPr>
              <w:jc w:val="center"/>
              <w:rPr>
                <w:rFonts w:ascii="宋体" w:hAnsi="宋体" w:cs="宋体"/>
                <w:color w:val="000000"/>
                <w:sz w:val="18"/>
                <w:szCs w:val="18"/>
              </w:rPr>
            </w:pPr>
          </w:p>
        </w:tc>
      </w:tr>
      <w:tr w14:paraId="0AAC4E8E">
        <w:tblPrEx>
          <w:tblCellMar>
            <w:top w:w="0" w:type="dxa"/>
            <w:left w:w="108" w:type="dxa"/>
            <w:bottom w:w="0" w:type="dxa"/>
            <w:right w:w="108" w:type="dxa"/>
          </w:tblCellMar>
        </w:tblPrEx>
        <w:trPr>
          <w:trHeight w:val="76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3D5FF89F">
            <w:pPr>
              <w:jc w:val="center"/>
              <w:rPr>
                <w:rFonts w:ascii="宋体" w:hAnsi="宋体" w:cs="宋体"/>
                <w:color w:val="000000"/>
                <w:sz w:val="18"/>
                <w:szCs w:val="18"/>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61A4B">
            <w:pPr>
              <w:jc w:val="center"/>
              <w:rPr>
                <w:rFonts w:ascii="宋体" w:hAnsi="宋体" w:cs="宋体"/>
                <w:color w:val="000000"/>
                <w:sz w:val="18"/>
                <w:szCs w:val="18"/>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DD8DD">
            <w:pPr>
              <w:jc w:val="center"/>
              <w:rPr>
                <w:rFonts w:ascii="宋体" w:hAnsi="宋体" w:cs="宋体"/>
                <w:color w:val="000000"/>
                <w:sz w:val="18"/>
                <w:szCs w:val="18"/>
              </w:rPr>
            </w:pP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6CA072">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指标2：3-12月平均每月完成重大隐患专项检查数</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E435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≥25项次</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1CA5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32项次</w:t>
            </w:r>
          </w:p>
        </w:tc>
        <w:tc>
          <w:tcPr>
            <w:tcW w:w="14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6D73A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2867A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40F0ED">
            <w:pPr>
              <w:jc w:val="center"/>
              <w:rPr>
                <w:rFonts w:ascii="宋体" w:hAnsi="宋体" w:cs="宋体"/>
                <w:color w:val="000000"/>
                <w:sz w:val="18"/>
                <w:szCs w:val="18"/>
              </w:rPr>
            </w:pPr>
          </w:p>
        </w:tc>
      </w:tr>
      <w:tr w14:paraId="37CB8562">
        <w:tblPrEx>
          <w:tblCellMar>
            <w:top w:w="0" w:type="dxa"/>
            <w:left w:w="108" w:type="dxa"/>
            <w:bottom w:w="0" w:type="dxa"/>
            <w:right w:w="108" w:type="dxa"/>
          </w:tblCellMar>
        </w:tblPrEx>
        <w:trPr>
          <w:trHeight w:val="80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19981F72">
            <w:pPr>
              <w:jc w:val="center"/>
              <w:rPr>
                <w:rFonts w:ascii="宋体" w:hAnsi="宋体" w:cs="宋体"/>
                <w:color w:val="000000"/>
                <w:sz w:val="18"/>
                <w:szCs w:val="18"/>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723C14">
            <w:pPr>
              <w:jc w:val="center"/>
              <w:rPr>
                <w:rFonts w:ascii="宋体" w:hAnsi="宋体" w:cs="宋体"/>
                <w:color w:val="000000"/>
                <w:sz w:val="18"/>
                <w:szCs w:val="18"/>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71C9C">
            <w:pPr>
              <w:jc w:val="center"/>
              <w:rPr>
                <w:rFonts w:ascii="宋体" w:hAnsi="宋体" w:cs="宋体"/>
                <w:color w:val="000000"/>
                <w:sz w:val="18"/>
                <w:szCs w:val="18"/>
              </w:rPr>
            </w:pP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731848">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指标3：1-2月平均每月环保扬尘检查数</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E4BC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≥100项次</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D364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113项次</w:t>
            </w:r>
          </w:p>
        </w:tc>
        <w:tc>
          <w:tcPr>
            <w:tcW w:w="14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CCED0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0BA57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2C893A">
            <w:pPr>
              <w:jc w:val="center"/>
              <w:rPr>
                <w:rFonts w:ascii="宋体" w:hAnsi="宋体" w:cs="宋体"/>
                <w:color w:val="000000"/>
                <w:sz w:val="18"/>
                <w:szCs w:val="18"/>
              </w:rPr>
            </w:pPr>
          </w:p>
        </w:tc>
      </w:tr>
      <w:tr w14:paraId="55ED4BBA">
        <w:tblPrEx>
          <w:tblCellMar>
            <w:top w:w="0" w:type="dxa"/>
            <w:left w:w="108" w:type="dxa"/>
            <w:bottom w:w="0" w:type="dxa"/>
            <w:right w:w="108" w:type="dxa"/>
          </w:tblCellMar>
        </w:tblPrEx>
        <w:trPr>
          <w:trHeight w:val="54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70DDCD59">
            <w:pPr>
              <w:jc w:val="center"/>
              <w:rPr>
                <w:rFonts w:ascii="宋体" w:hAnsi="宋体" w:cs="宋体"/>
                <w:color w:val="000000"/>
                <w:sz w:val="18"/>
                <w:szCs w:val="18"/>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72770">
            <w:pPr>
              <w:jc w:val="center"/>
              <w:rPr>
                <w:rFonts w:ascii="宋体" w:hAnsi="宋体" w:cs="宋体"/>
                <w:color w:val="000000"/>
                <w:sz w:val="18"/>
                <w:szCs w:val="18"/>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8818B">
            <w:pPr>
              <w:jc w:val="center"/>
              <w:rPr>
                <w:rFonts w:ascii="宋体" w:hAnsi="宋体" w:cs="宋体"/>
                <w:color w:val="000000"/>
                <w:sz w:val="18"/>
                <w:szCs w:val="18"/>
              </w:rPr>
            </w:pP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40DBFA">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指标4：月度报告月度提交数量</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C1C2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1份</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6843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1份</w:t>
            </w:r>
          </w:p>
        </w:tc>
        <w:tc>
          <w:tcPr>
            <w:tcW w:w="14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EE913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F87A8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70F793">
            <w:pPr>
              <w:jc w:val="center"/>
              <w:rPr>
                <w:rFonts w:ascii="宋体" w:hAnsi="宋体" w:cs="宋体"/>
                <w:color w:val="000000"/>
                <w:sz w:val="18"/>
                <w:szCs w:val="18"/>
              </w:rPr>
            </w:pPr>
          </w:p>
        </w:tc>
      </w:tr>
      <w:tr w14:paraId="549C1772">
        <w:tblPrEx>
          <w:tblCellMar>
            <w:top w:w="0" w:type="dxa"/>
            <w:left w:w="108" w:type="dxa"/>
            <w:bottom w:w="0" w:type="dxa"/>
            <w:right w:w="108" w:type="dxa"/>
          </w:tblCellMar>
        </w:tblPrEx>
        <w:trPr>
          <w:trHeight w:val="54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28A0B48D">
            <w:pPr>
              <w:jc w:val="center"/>
              <w:rPr>
                <w:rFonts w:ascii="宋体" w:hAnsi="宋体" w:cs="宋体"/>
                <w:color w:val="000000"/>
                <w:sz w:val="18"/>
                <w:szCs w:val="18"/>
              </w:rPr>
            </w:pP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7ECF7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成本指标（10分）</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E32F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B08370">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指标1：项目预算控制</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53CD3">
            <w:pPr>
              <w:widowControl/>
              <w:jc w:val="center"/>
              <w:textAlignment w:val="center"/>
              <w:rPr>
                <w:rFonts w:ascii="东文宋体" w:hAnsi="东文宋体" w:eastAsia="东文宋体" w:cs="东文宋体"/>
                <w:color w:val="000000"/>
                <w:sz w:val="18"/>
                <w:szCs w:val="18"/>
              </w:rPr>
            </w:pPr>
            <w:r>
              <w:rPr>
                <w:rStyle w:val="6"/>
              </w:rPr>
              <w:t>≤</w:t>
            </w:r>
            <w:r>
              <w:rPr>
                <w:rFonts w:hint="eastAsia" w:ascii="宋体" w:hAnsi="宋体" w:cs="宋体"/>
                <w:color w:val="000000"/>
                <w:kern w:val="0"/>
                <w:sz w:val="18"/>
                <w:szCs w:val="18"/>
              </w:rPr>
              <w:t>375.917万元</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2C31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375.917万元</w:t>
            </w:r>
          </w:p>
        </w:tc>
        <w:tc>
          <w:tcPr>
            <w:tcW w:w="14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36D2C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D32DA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F0BE70">
            <w:pPr>
              <w:jc w:val="center"/>
              <w:rPr>
                <w:rFonts w:ascii="宋体" w:hAnsi="宋体" w:cs="宋体"/>
                <w:color w:val="000000"/>
                <w:sz w:val="18"/>
                <w:szCs w:val="18"/>
              </w:rPr>
            </w:pPr>
          </w:p>
        </w:tc>
      </w:tr>
      <w:tr w14:paraId="1DA3B809">
        <w:tblPrEx>
          <w:tblCellMar>
            <w:top w:w="0" w:type="dxa"/>
            <w:left w:w="108" w:type="dxa"/>
            <w:bottom w:w="0" w:type="dxa"/>
            <w:right w:w="108" w:type="dxa"/>
          </w:tblCellMar>
        </w:tblPrEx>
        <w:trPr>
          <w:trHeight w:val="315"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2BD30409">
            <w:pPr>
              <w:jc w:val="center"/>
              <w:rPr>
                <w:rFonts w:ascii="宋体" w:hAnsi="宋体" w:cs="宋体"/>
                <w:color w:val="000000"/>
                <w:sz w:val="18"/>
                <w:szCs w:val="18"/>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780810">
            <w:pPr>
              <w:jc w:val="center"/>
              <w:rPr>
                <w:rFonts w:ascii="宋体" w:hAnsi="宋体" w:cs="宋体"/>
                <w:color w:val="000000"/>
                <w:sz w:val="18"/>
                <w:szCs w:val="18"/>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0059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社会成本指标</w:t>
            </w: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51D519">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6492E">
            <w:pPr>
              <w:jc w:val="center"/>
              <w:rPr>
                <w:rFonts w:ascii="宋体" w:hAnsi="宋体" w:cs="宋体"/>
                <w:color w:val="000000"/>
                <w:sz w:val="18"/>
                <w:szCs w:val="18"/>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B9A37">
            <w:pPr>
              <w:jc w:val="center"/>
              <w:rPr>
                <w:rFonts w:ascii="宋体" w:hAnsi="宋体" w:cs="宋体"/>
                <w:color w:val="000000"/>
                <w:sz w:val="18"/>
                <w:szCs w:val="18"/>
              </w:rPr>
            </w:pPr>
          </w:p>
        </w:tc>
        <w:tc>
          <w:tcPr>
            <w:tcW w:w="14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20E9E2">
            <w:pPr>
              <w:jc w:val="center"/>
              <w:rPr>
                <w:rFonts w:ascii="宋体" w:hAnsi="宋体" w:cs="宋体"/>
                <w:color w:val="000000"/>
                <w:sz w:val="18"/>
                <w:szCs w:val="18"/>
              </w:rPr>
            </w:pP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F096D7">
            <w:pPr>
              <w:jc w:val="center"/>
              <w:rPr>
                <w:rFonts w:ascii="宋体" w:hAnsi="宋体" w:cs="宋体"/>
                <w:color w:val="000000"/>
                <w:sz w:val="18"/>
                <w:szCs w:val="18"/>
              </w:rPr>
            </w:pPr>
          </w:p>
        </w:tc>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42BB27">
            <w:pPr>
              <w:jc w:val="center"/>
              <w:rPr>
                <w:rFonts w:ascii="宋体" w:hAnsi="宋体" w:cs="宋体"/>
                <w:color w:val="000000"/>
                <w:sz w:val="18"/>
                <w:szCs w:val="18"/>
              </w:rPr>
            </w:pPr>
          </w:p>
        </w:tc>
      </w:tr>
      <w:tr w14:paraId="7C2F78B6">
        <w:tblPrEx>
          <w:tblCellMar>
            <w:top w:w="0" w:type="dxa"/>
            <w:left w:w="108" w:type="dxa"/>
            <w:bottom w:w="0" w:type="dxa"/>
            <w:right w:w="108" w:type="dxa"/>
          </w:tblCellMar>
        </w:tblPrEx>
        <w:trPr>
          <w:trHeight w:val="315"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25C67493">
            <w:pPr>
              <w:jc w:val="center"/>
              <w:rPr>
                <w:rFonts w:ascii="宋体" w:hAnsi="宋体" w:cs="宋体"/>
                <w:color w:val="000000"/>
                <w:sz w:val="18"/>
                <w:szCs w:val="18"/>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7FCD8C">
            <w:pPr>
              <w:jc w:val="center"/>
              <w:rPr>
                <w:rFonts w:ascii="宋体" w:hAnsi="宋体" w:cs="宋体"/>
                <w:color w:val="000000"/>
                <w:sz w:val="18"/>
                <w:szCs w:val="18"/>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3FD7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生态环境成本指标</w:t>
            </w: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7582C4">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325C6">
            <w:pPr>
              <w:jc w:val="center"/>
              <w:rPr>
                <w:rFonts w:ascii="宋体" w:hAnsi="宋体" w:cs="宋体"/>
                <w:color w:val="000000"/>
                <w:sz w:val="18"/>
                <w:szCs w:val="18"/>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88CF0">
            <w:pPr>
              <w:jc w:val="center"/>
              <w:rPr>
                <w:rFonts w:ascii="宋体" w:hAnsi="宋体" w:cs="宋体"/>
                <w:color w:val="000000"/>
                <w:sz w:val="18"/>
                <w:szCs w:val="18"/>
              </w:rPr>
            </w:pPr>
          </w:p>
        </w:tc>
        <w:tc>
          <w:tcPr>
            <w:tcW w:w="14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BFB8D3">
            <w:pPr>
              <w:jc w:val="center"/>
              <w:rPr>
                <w:rFonts w:ascii="宋体" w:hAnsi="宋体" w:cs="宋体"/>
                <w:color w:val="000000"/>
                <w:sz w:val="18"/>
                <w:szCs w:val="18"/>
              </w:rPr>
            </w:pP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47A7A8">
            <w:pPr>
              <w:jc w:val="center"/>
              <w:rPr>
                <w:rFonts w:ascii="宋体" w:hAnsi="宋体" w:cs="宋体"/>
                <w:color w:val="000000"/>
                <w:sz w:val="18"/>
                <w:szCs w:val="18"/>
              </w:rPr>
            </w:pPr>
          </w:p>
        </w:tc>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855AB8">
            <w:pPr>
              <w:jc w:val="center"/>
              <w:rPr>
                <w:rFonts w:ascii="宋体" w:hAnsi="宋体" w:cs="宋体"/>
                <w:color w:val="000000"/>
                <w:sz w:val="18"/>
                <w:szCs w:val="18"/>
              </w:rPr>
            </w:pPr>
          </w:p>
        </w:tc>
      </w:tr>
      <w:tr w14:paraId="377AFAC4">
        <w:tblPrEx>
          <w:tblCellMar>
            <w:top w:w="0" w:type="dxa"/>
            <w:left w:w="108" w:type="dxa"/>
            <w:bottom w:w="0" w:type="dxa"/>
            <w:right w:w="108" w:type="dxa"/>
          </w:tblCellMar>
        </w:tblPrEx>
        <w:trPr>
          <w:trHeight w:val="27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29649AC3">
            <w:pPr>
              <w:jc w:val="center"/>
              <w:rPr>
                <w:rFonts w:ascii="宋体" w:hAnsi="宋体" w:cs="宋体"/>
                <w:color w:val="000000"/>
                <w:sz w:val="18"/>
                <w:szCs w:val="18"/>
              </w:rPr>
            </w:pPr>
          </w:p>
        </w:tc>
        <w:tc>
          <w:tcPr>
            <w:tcW w:w="1079" w:type="dxa"/>
            <w:vMerge w:val="restart"/>
            <w:tcBorders>
              <w:top w:val="single" w:color="000000" w:sz="4" w:space="0"/>
              <w:left w:val="single" w:color="000000" w:sz="4" w:space="0"/>
              <w:bottom w:val="nil"/>
              <w:right w:val="single" w:color="000000" w:sz="4" w:space="0"/>
            </w:tcBorders>
            <w:shd w:val="clear" w:color="auto" w:fill="auto"/>
            <w:vAlign w:val="center"/>
          </w:tcPr>
          <w:p w14:paraId="7D5D3CF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效益指标（30分）</w:t>
            </w:r>
          </w:p>
        </w:tc>
        <w:tc>
          <w:tcPr>
            <w:tcW w:w="1221" w:type="dxa"/>
            <w:tcBorders>
              <w:top w:val="single" w:color="000000" w:sz="4" w:space="0"/>
              <w:left w:val="single" w:color="000000" w:sz="4" w:space="0"/>
              <w:bottom w:val="nil"/>
              <w:right w:val="single" w:color="000000" w:sz="4" w:space="0"/>
            </w:tcBorders>
            <w:shd w:val="clear" w:color="auto" w:fill="auto"/>
            <w:vAlign w:val="center"/>
          </w:tcPr>
          <w:p w14:paraId="2B8539D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6C9EAC">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3081F">
            <w:pPr>
              <w:jc w:val="center"/>
              <w:rPr>
                <w:rFonts w:ascii="宋体" w:hAnsi="宋体" w:cs="宋体"/>
                <w:color w:val="000000"/>
                <w:sz w:val="18"/>
                <w:szCs w:val="18"/>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29758">
            <w:pPr>
              <w:jc w:val="center"/>
              <w:rPr>
                <w:rFonts w:ascii="宋体" w:hAnsi="宋体" w:cs="宋体"/>
                <w:color w:val="000000"/>
                <w:sz w:val="18"/>
                <w:szCs w:val="18"/>
              </w:rPr>
            </w:pPr>
          </w:p>
        </w:tc>
        <w:tc>
          <w:tcPr>
            <w:tcW w:w="14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765A60">
            <w:pPr>
              <w:jc w:val="center"/>
              <w:rPr>
                <w:rFonts w:ascii="宋体" w:hAnsi="宋体" w:cs="宋体"/>
                <w:color w:val="000000"/>
                <w:sz w:val="18"/>
                <w:szCs w:val="18"/>
              </w:rPr>
            </w:pP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F80693">
            <w:pPr>
              <w:jc w:val="center"/>
              <w:rPr>
                <w:rFonts w:ascii="宋体" w:hAnsi="宋体" w:cs="宋体"/>
                <w:color w:val="000000"/>
                <w:sz w:val="18"/>
                <w:szCs w:val="18"/>
              </w:rPr>
            </w:pPr>
          </w:p>
        </w:tc>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6373E6">
            <w:pPr>
              <w:jc w:val="center"/>
              <w:rPr>
                <w:rFonts w:ascii="宋体" w:hAnsi="宋体" w:cs="宋体"/>
                <w:color w:val="000000"/>
                <w:sz w:val="18"/>
                <w:szCs w:val="18"/>
              </w:rPr>
            </w:pPr>
          </w:p>
        </w:tc>
      </w:tr>
      <w:tr w14:paraId="167CA2F7">
        <w:tblPrEx>
          <w:tblCellMar>
            <w:top w:w="0" w:type="dxa"/>
            <w:left w:w="108" w:type="dxa"/>
            <w:bottom w:w="0" w:type="dxa"/>
            <w:right w:w="108" w:type="dxa"/>
          </w:tblCellMar>
        </w:tblPrEx>
        <w:trPr>
          <w:trHeight w:val="60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41F5C790">
            <w:pPr>
              <w:jc w:val="center"/>
              <w:rPr>
                <w:rFonts w:ascii="宋体" w:hAnsi="宋体" w:cs="宋体"/>
                <w:color w:val="000000"/>
                <w:sz w:val="18"/>
                <w:szCs w:val="18"/>
              </w:rPr>
            </w:pPr>
          </w:p>
        </w:tc>
        <w:tc>
          <w:tcPr>
            <w:tcW w:w="1079" w:type="dxa"/>
            <w:vMerge w:val="continue"/>
            <w:tcBorders>
              <w:top w:val="single" w:color="000000" w:sz="4" w:space="0"/>
              <w:left w:val="single" w:color="000000" w:sz="4" w:space="0"/>
              <w:bottom w:val="nil"/>
              <w:right w:val="single" w:color="000000" w:sz="4" w:space="0"/>
            </w:tcBorders>
            <w:shd w:val="clear" w:color="auto" w:fill="auto"/>
            <w:vAlign w:val="center"/>
          </w:tcPr>
          <w:p w14:paraId="676A11DB">
            <w:pPr>
              <w:jc w:val="center"/>
              <w:rPr>
                <w:rFonts w:ascii="宋体" w:hAnsi="宋体" w:cs="宋体"/>
                <w:color w:val="000000"/>
                <w:sz w:val="18"/>
                <w:szCs w:val="18"/>
              </w:rPr>
            </w:pPr>
          </w:p>
        </w:tc>
        <w:tc>
          <w:tcPr>
            <w:tcW w:w="1221" w:type="dxa"/>
            <w:tcBorders>
              <w:top w:val="single" w:color="000000" w:sz="4" w:space="0"/>
              <w:left w:val="single" w:color="000000" w:sz="4" w:space="0"/>
              <w:bottom w:val="nil"/>
              <w:right w:val="single" w:color="000000" w:sz="4" w:space="0"/>
            </w:tcBorders>
            <w:shd w:val="clear" w:color="auto" w:fill="auto"/>
            <w:vAlign w:val="center"/>
          </w:tcPr>
          <w:p w14:paraId="7434B4B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E2940B">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指标1：较大及以上生产安全事故发生次数为0</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4A62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D662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4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45615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2960A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2A9FEB">
            <w:pPr>
              <w:jc w:val="center"/>
              <w:rPr>
                <w:rFonts w:ascii="宋体" w:hAnsi="宋体" w:cs="宋体"/>
                <w:color w:val="000000"/>
                <w:sz w:val="18"/>
                <w:szCs w:val="18"/>
              </w:rPr>
            </w:pPr>
          </w:p>
        </w:tc>
      </w:tr>
      <w:tr w14:paraId="4D4A0CFB">
        <w:tblPrEx>
          <w:tblCellMar>
            <w:top w:w="0" w:type="dxa"/>
            <w:left w:w="108" w:type="dxa"/>
            <w:bottom w:w="0" w:type="dxa"/>
            <w:right w:w="108" w:type="dxa"/>
          </w:tblCellMar>
        </w:tblPrEx>
        <w:trPr>
          <w:trHeight w:val="27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68A47813">
            <w:pPr>
              <w:jc w:val="center"/>
              <w:rPr>
                <w:rFonts w:ascii="宋体" w:hAnsi="宋体" w:cs="宋体"/>
                <w:color w:val="000000"/>
                <w:sz w:val="18"/>
                <w:szCs w:val="18"/>
              </w:rPr>
            </w:pPr>
          </w:p>
        </w:tc>
        <w:tc>
          <w:tcPr>
            <w:tcW w:w="1079" w:type="dxa"/>
            <w:vMerge w:val="continue"/>
            <w:tcBorders>
              <w:top w:val="single" w:color="000000" w:sz="4" w:space="0"/>
              <w:left w:val="single" w:color="000000" w:sz="4" w:space="0"/>
              <w:bottom w:val="nil"/>
              <w:right w:val="single" w:color="000000" w:sz="4" w:space="0"/>
            </w:tcBorders>
            <w:shd w:val="clear" w:color="auto" w:fill="auto"/>
            <w:vAlign w:val="center"/>
          </w:tcPr>
          <w:p w14:paraId="7A8CDF1C">
            <w:pPr>
              <w:jc w:val="center"/>
              <w:rPr>
                <w:rFonts w:ascii="宋体" w:hAnsi="宋体" w:cs="宋体"/>
                <w:color w:val="000000"/>
                <w:sz w:val="18"/>
                <w:szCs w:val="18"/>
              </w:rPr>
            </w:pPr>
          </w:p>
        </w:tc>
        <w:tc>
          <w:tcPr>
            <w:tcW w:w="1221" w:type="dxa"/>
            <w:tcBorders>
              <w:top w:val="single" w:color="000000" w:sz="4" w:space="0"/>
              <w:left w:val="single" w:color="000000" w:sz="4" w:space="0"/>
              <w:bottom w:val="nil"/>
              <w:right w:val="single" w:color="000000" w:sz="4" w:space="0"/>
            </w:tcBorders>
            <w:shd w:val="clear" w:color="auto" w:fill="auto"/>
            <w:vAlign w:val="center"/>
          </w:tcPr>
          <w:p w14:paraId="39150BD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65FF06">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A676E">
            <w:pPr>
              <w:jc w:val="center"/>
              <w:rPr>
                <w:rFonts w:ascii="宋体" w:hAnsi="宋体" w:cs="宋体"/>
                <w:color w:val="000000"/>
                <w:sz w:val="18"/>
                <w:szCs w:val="18"/>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AB90B">
            <w:pPr>
              <w:jc w:val="center"/>
              <w:rPr>
                <w:rFonts w:ascii="宋体" w:hAnsi="宋体" w:cs="宋体"/>
                <w:color w:val="000000"/>
                <w:sz w:val="18"/>
                <w:szCs w:val="18"/>
              </w:rPr>
            </w:pPr>
          </w:p>
        </w:tc>
        <w:tc>
          <w:tcPr>
            <w:tcW w:w="14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867706">
            <w:pPr>
              <w:jc w:val="center"/>
              <w:rPr>
                <w:rFonts w:ascii="宋体" w:hAnsi="宋体" w:cs="宋体"/>
                <w:color w:val="000000"/>
                <w:sz w:val="18"/>
                <w:szCs w:val="18"/>
              </w:rPr>
            </w:pP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5CDD40">
            <w:pPr>
              <w:jc w:val="center"/>
              <w:rPr>
                <w:rFonts w:ascii="宋体" w:hAnsi="宋体" w:cs="宋体"/>
                <w:color w:val="000000"/>
                <w:sz w:val="18"/>
                <w:szCs w:val="18"/>
              </w:rPr>
            </w:pPr>
          </w:p>
        </w:tc>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B288E9">
            <w:pPr>
              <w:jc w:val="center"/>
              <w:rPr>
                <w:rFonts w:ascii="宋体" w:hAnsi="宋体" w:cs="宋体"/>
                <w:color w:val="000000"/>
                <w:sz w:val="18"/>
                <w:szCs w:val="18"/>
              </w:rPr>
            </w:pPr>
          </w:p>
        </w:tc>
      </w:tr>
      <w:tr w14:paraId="4ED1AF33">
        <w:tblPrEx>
          <w:tblCellMar>
            <w:top w:w="0" w:type="dxa"/>
            <w:left w:w="108" w:type="dxa"/>
            <w:bottom w:w="0" w:type="dxa"/>
            <w:right w:w="108" w:type="dxa"/>
          </w:tblCellMar>
        </w:tblPrEx>
        <w:trPr>
          <w:trHeight w:val="42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446BC6BD">
            <w:pPr>
              <w:jc w:val="center"/>
              <w:rPr>
                <w:rFonts w:ascii="宋体" w:hAnsi="宋体" w:cs="宋体"/>
                <w:color w:val="000000"/>
                <w:sz w:val="18"/>
                <w:szCs w:val="18"/>
              </w:rPr>
            </w:pPr>
          </w:p>
        </w:tc>
        <w:tc>
          <w:tcPr>
            <w:tcW w:w="1079" w:type="dxa"/>
            <w:vMerge w:val="continue"/>
            <w:tcBorders>
              <w:top w:val="single" w:color="000000" w:sz="4" w:space="0"/>
              <w:left w:val="single" w:color="000000" w:sz="4" w:space="0"/>
              <w:bottom w:val="nil"/>
              <w:right w:val="single" w:color="000000" w:sz="4" w:space="0"/>
            </w:tcBorders>
            <w:shd w:val="clear" w:color="auto" w:fill="auto"/>
            <w:vAlign w:val="center"/>
          </w:tcPr>
          <w:p w14:paraId="32D2588E">
            <w:pPr>
              <w:jc w:val="center"/>
              <w:rPr>
                <w:rFonts w:ascii="宋体" w:hAnsi="宋体" w:cs="宋体"/>
                <w:color w:val="000000"/>
                <w:sz w:val="18"/>
                <w:szCs w:val="18"/>
              </w:rPr>
            </w:pPr>
          </w:p>
        </w:tc>
        <w:tc>
          <w:tcPr>
            <w:tcW w:w="1221" w:type="dxa"/>
            <w:tcBorders>
              <w:top w:val="single" w:color="000000" w:sz="4" w:space="0"/>
              <w:left w:val="single" w:color="000000" w:sz="4" w:space="0"/>
              <w:bottom w:val="nil"/>
              <w:right w:val="single" w:color="000000" w:sz="4" w:space="0"/>
            </w:tcBorders>
            <w:shd w:val="clear" w:color="auto" w:fill="auto"/>
            <w:vAlign w:val="center"/>
          </w:tcPr>
          <w:p w14:paraId="5DEAA43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可持续影响指标</w:t>
            </w: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600A2F">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4627C">
            <w:pPr>
              <w:jc w:val="center"/>
              <w:rPr>
                <w:rFonts w:ascii="宋体" w:hAnsi="宋体" w:cs="宋体"/>
                <w:color w:val="000000"/>
                <w:sz w:val="18"/>
                <w:szCs w:val="18"/>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8BA9C">
            <w:pPr>
              <w:jc w:val="center"/>
              <w:rPr>
                <w:rFonts w:ascii="宋体" w:hAnsi="宋体" w:cs="宋体"/>
                <w:color w:val="000000"/>
                <w:sz w:val="18"/>
                <w:szCs w:val="18"/>
              </w:rPr>
            </w:pPr>
          </w:p>
        </w:tc>
        <w:tc>
          <w:tcPr>
            <w:tcW w:w="14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8753C9">
            <w:pPr>
              <w:jc w:val="center"/>
              <w:rPr>
                <w:rFonts w:ascii="宋体" w:hAnsi="宋体" w:cs="宋体"/>
                <w:color w:val="000000"/>
                <w:sz w:val="18"/>
                <w:szCs w:val="18"/>
              </w:rPr>
            </w:pP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87B077">
            <w:pPr>
              <w:jc w:val="center"/>
              <w:rPr>
                <w:rFonts w:ascii="宋体" w:hAnsi="宋体" w:cs="宋体"/>
                <w:color w:val="000000"/>
                <w:sz w:val="18"/>
                <w:szCs w:val="18"/>
              </w:rPr>
            </w:pPr>
          </w:p>
        </w:tc>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08C868">
            <w:pPr>
              <w:jc w:val="center"/>
              <w:rPr>
                <w:rFonts w:ascii="宋体" w:hAnsi="宋体" w:cs="宋体"/>
                <w:color w:val="000000"/>
                <w:sz w:val="18"/>
                <w:szCs w:val="18"/>
              </w:rPr>
            </w:pPr>
          </w:p>
        </w:tc>
      </w:tr>
      <w:tr w14:paraId="1590BD51">
        <w:tblPrEx>
          <w:tblCellMar>
            <w:top w:w="0" w:type="dxa"/>
            <w:left w:w="108" w:type="dxa"/>
            <w:bottom w:w="0" w:type="dxa"/>
            <w:right w:w="108" w:type="dxa"/>
          </w:tblCellMar>
        </w:tblPrEx>
        <w:trPr>
          <w:trHeight w:val="40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7A19E192">
            <w:pPr>
              <w:jc w:val="center"/>
              <w:rPr>
                <w:rFonts w:ascii="宋体" w:hAnsi="宋体" w:cs="宋体"/>
                <w:color w:val="000000"/>
                <w:sz w:val="18"/>
                <w:szCs w:val="18"/>
              </w:rPr>
            </w:pPr>
          </w:p>
        </w:tc>
        <w:tc>
          <w:tcPr>
            <w:tcW w:w="1079" w:type="dxa"/>
            <w:tcBorders>
              <w:top w:val="single" w:color="000000" w:sz="4" w:space="0"/>
              <w:left w:val="single" w:color="000000" w:sz="4" w:space="0"/>
              <w:bottom w:val="nil"/>
              <w:right w:val="single" w:color="000000" w:sz="4" w:space="0"/>
            </w:tcBorders>
            <w:shd w:val="clear" w:color="auto" w:fill="auto"/>
            <w:vAlign w:val="center"/>
          </w:tcPr>
          <w:p w14:paraId="7918495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满意度指标（10分）</w:t>
            </w:r>
          </w:p>
        </w:tc>
        <w:tc>
          <w:tcPr>
            <w:tcW w:w="1221" w:type="dxa"/>
            <w:tcBorders>
              <w:top w:val="single" w:color="000000" w:sz="4" w:space="0"/>
              <w:left w:val="single" w:color="000000" w:sz="4" w:space="0"/>
              <w:bottom w:val="nil"/>
              <w:right w:val="single" w:color="000000" w:sz="4" w:space="0"/>
            </w:tcBorders>
            <w:shd w:val="clear" w:color="auto" w:fill="auto"/>
            <w:vAlign w:val="center"/>
          </w:tcPr>
          <w:p w14:paraId="17B13D0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服务对象满意度指标</w:t>
            </w:r>
          </w:p>
        </w:tc>
        <w:tc>
          <w:tcPr>
            <w:tcW w:w="29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1A1E63">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指标1：被检查对象满意度</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61FA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≥95%</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6F48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98%</w:t>
            </w:r>
          </w:p>
        </w:tc>
        <w:tc>
          <w:tcPr>
            <w:tcW w:w="14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C15F8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57FCF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21D4E7">
            <w:pPr>
              <w:jc w:val="center"/>
              <w:rPr>
                <w:rFonts w:ascii="宋体" w:hAnsi="宋体" w:cs="宋体"/>
                <w:color w:val="000000"/>
                <w:sz w:val="18"/>
                <w:szCs w:val="18"/>
              </w:rPr>
            </w:pPr>
          </w:p>
        </w:tc>
      </w:tr>
      <w:tr w14:paraId="211B58DE">
        <w:tblPrEx>
          <w:tblCellMar>
            <w:top w:w="0" w:type="dxa"/>
            <w:left w:w="108" w:type="dxa"/>
            <w:bottom w:w="0" w:type="dxa"/>
            <w:right w:w="108" w:type="dxa"/>
          </w:tblCellMar>
        </w:tblPrEx>
        <w:trPr>
          <w:trHeight w:val="315" w:hRule="atLeast"/>
        </w:trPr>
        <w:tc>
          <w:tcPr>
            <w:tcW w:w="969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F122D6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总分</w:t>
            </w:r>
          </w:p>
        </w:tc>
        <w:tc>
          <w:tcPr>
            <w:tcW w:w="14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A6256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100 </w:t>
            </w: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1CCB0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7A3B57">
            <w:pPr>
              <w:rPr>
                <w:rFonts w:ascii="宋体" w:hAnsi="宋体" w:cs="宋体"/>
                <w:color w:val="000000"/>
                <w:sz w:val="22"/>
                <w:szCs w:val="22"/>
              </w:rPr>
            </w:pPr>
          </w:p>
        </w:tc>
      </w:tr>
    </w:tbl>
    <w:p w14:paraId="450B5734">
      <w:pPr>
        <w:tabs>
          <w:tab w:val="center" w:pos="6979"/>
        </w:tabs>
        <w:spacing w:beforeLines="50" w:afterLines="50"/>
        <w:jc w:val="center"/>
        <w:rPr>
          <w:rFonts w:ascii="宋体" w:hAnsi="宋体" w:cs="宋体"/>
          <w:b/>
          <w:bCs/>
          <w:spacing w:val="40"/>
          <w:kern w:val="0"/>
          <w:sz w:val="32"/>
          <w:szCs w:val="32"/>
        </w:rPr>
      </w:pPr>
    </w:p>
    <w:p w14:paraId="7564533A">
      <w:pPr>
        <w:tabs>
          <w:tab w:val="center" w:pos="6979"/>
        </w:tabs>
        <w:spacing w:beforeLines="50" w:afterLines="50"/>
        <w:jc w:val="center"/>
        <w:rPr>
          <w:rFonts w:ascii="宋体" w:hAnsi="宋体" w:cs="宋体"/>
          <w:b/>
          <w:bCs/>
          <w:spacing w:val="40"/>
          <w:kern w:val="0"/>
          <w:sz w:val="32"/>
          <w:szCs w:val="32"/>
        </w:rPr>
      </w:pPr>
    </w:p>
    <w:p w14:paraId="06F28CB7">
      <w:pPr>
        <w:tabs>
          <w:tab w:val="center" w:pos="6979"/>
        </w:tabs>
        <w:spacing w:beforeLines="50" w:afterLines="50"/>
        <w:jc w:val="center"/>
        <w:rPr>
          <w:rFonts w:ascii="宋体" w:hAnsi="宋体" w:cs="宋体"/>
          <w:b/>
          <w:bCs/>
          <w:spacing w:val="40"/>
          <w:kern w:val="0"/>
          <w:sz w:val="32"/>
          <w:szCs w:val="32"/>
        </w:rPr>
      </w:pPr>
    </w:p>
    <w:p w14:paraId="47495C4F">
      <w:pPr>
        <w:tabs>
          <w:tab w:val="center" w:pos="6979"/>
        </w:tabs>
        <w:spacing w:beforeLines="50" w:afterLines="50"/>
        <w:jc w:val="center"/>
        <w:rPr>
          <w:rFonts w:ascii="宋体" w:hAnsi="宋体" w:cs="宋体"/>
          <w:b/>
          <w:bCs/>
          <w:spacing w:val="40"/>
          <w:kern w:val="0"/>
          <w:sz w:val="32"/>
          <w:szCs w:val="32"/>
        </w:rPr>
      </w:pPr>
    </w:p>
    <w:tbl>
      <w:tblPr>
        <w:tblStyle w:val="3"/>
        <w:tblW w:w="14478" w:type="dxa"/>
        <w:tblInd w:w="93" w:type="dxa"/>
        <w:tblLayout w:type="fixed"/>
        <w:tblCellMar>
          <w:top w:w="0" w:type="dxa"/>
          <w:left w:w="108" w:type="dxa"/>
          <w:bottom w:w="0" w:type="dxa"/>
          <w:right w:w="108" w:type="dxa"/>
        </w:tblCellMar>
      </w:tblPr>
      <w:tblGrid>
        <w:gridCol w:w="855"/>
        <w:gridCol w:w="1079"/>
        <w:gridCol w:w="1252"/>
        <w:gridCol w:w="787"/>
        <w:gridCol w:w="867"/>
        <w:gridCol w:w="330"/>
        <w:gridCol w:w="1598"/>
        <w:gridCol w:w="789"/>
        <w:gridCol w:w="981"/>
        <w:gridCol w:w="165"/>
        <w:gridCol w:w="870"/>
        <w:gridCol w:w="276"/>
        <w:gridCol w:w="813"/>
        <w:gridCol w:w="3816"/>
      </w:tblGrid>
      <w:tr w14:paraId="5281767F">
        <w:tblPrEx>
          <w:tblCellMar>
            <w:top w:w="0" w:type="dxa"/>
            <w:left w:w="108" w:type="dxa"/>
            <w:bottom w:w="0" w:type="dxa"/>
            <w:right w:w="108" w:type="dxa"/>
          </w:tblCellMar>
        </w:tblPrEx>
        <w:trPr>
          <w:trHeight w:val="405" w:hRule="atLeast"/>
        </w:trPr>
        <w:tc>
          <w:tcPr>
            <w:tcW w:w="14478" w:type="dxa"/>
            <w:gridSpan w:val="14"/>
            <w:tcBorders>
              <w:top w:val="nil"/>
              <w:left w:val="nil"/>
              <w:bottom w:val="nil"/>
              <w:right w:val="nil"/>
            </w:tcBorders>
            <w:shd w:val="clear" w:color="auto" w:fill="auto"/>
            <w:vAlign w:val="center"/>
          </w:tcPr>
          <w:p w14:paraId="26509555">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项目支出绩效自评表</w:t>
            </w:r>
          </w:p>
        </w:tc>
      </w:tr>
      <w:tr w14:paraId="2DBA6D51">
        <w:tblPrEx>
          <w:tblCellMar>
            <w:top w:w="0" w:type="dxa"/>
            <w:left w:w="108" w:type="dxa"/>
            <w:bottom w:w="0" w:type="dxa"/>
            <w:right w:w="108" w:type="dxa"/>
          </w:tblCellMar>
        </w:tblPrEx>
        <w:trPr>
          <w:trHeight w:val="315" w:hRule="atLeast"/>
        </w:trPr>
        <w:tc>
          <w:tcPr>
            <w:tcW w:w="14478" w:type="dxa"/>
            <w:gridSpan w:val="14"/>
            <w:tcBorders>
              <w:top w:val="nil"/>
              <w:left w:val="nil"/>
              <w:bottom w:val="nil"/>
              <w:right w:val="nil"/>
            </w:tcBorders>
            <w:shd w:val="clear" w:color="auto" w:fill="auto"/>
          </w:tcPr>
          <w:p w14:paraId="2637DCD6">
            <w:pPr>
              <w:widowControl/>
              <w:jc w:val="center"/>
              <w:textAlignment w:val="top"/>
              <w:rPr>
                <w:rFonts w:ascii="宋体" w:hAnsi="宋体" w:cs="宋体"/>
                <w:color w:val="000000"/>
                <w:sz w:val="22"/>
                <w:szCs w:val="22"/>
              </w:rPr>
            </w:pPr>
            <w:r>
              <w:rPr>
                <w:rFonts w:hint="eastAsia" w:ascii="宋体" w:hAnsi="宋体" w:cs="宋体"/>
                <w:color w:val="000000"/>
                <w:kern w:val="0"/>
                <w:sz w:val="22"/>
                <w:szCs w:val="22"/>
              </w:rPr>
              <w:t>（2024年度）</w:t>
            </w:r>
          </w:p>
        </w:tc>
      </w:tr>
      <w:tr w14:paraId="5F2B5282">
        <w:tblPrEx>
          <w:tblCellMar>
            <w:top w:w="0" w:type="dxa"/>
            <w:left w:w="108" w:type="dxa"/>
            <w:bottom w:w="0" w:type="dxa"/>
            <w:right w:w="108" w:type="dxa"/>
          </w:tblCellMar>
        </w:tblPrEx>
        <w:trPr>
          <w:trHeight w:val="315" w:hRule="atLeast"/>
        </w:trPr>
        <w:tc>
          <w:tcPr>
            <w:tcW w:w="1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0A99F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项目名称</w:t>
            </w:r>
          </w:p>
        </w:tc>
        <w:tc>
          <w:tcPr>
            <w:tcW w:w="1254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BA46C2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起重机械设备抽测服务项目</w:t>
            </w:r>
          </w:p>
        </w:tc>
      </w:tr>
      <w:tr w14:paraId="55B01C6D">
        <w:tblPrEx>
          <w:tblCellMar>
            <w:top w:w="0" w:type="dxa"/>
            <w:left w:w="108" w:type="dxa"/>
            <w:bottom w:w="0" w:type="dxa"/>
            <w:right w:w="108" w:type="dxa"/>
          </w:tblCellMar>
        </w:tblPrEx>
        <w:trPr>
          <w:trHeight w:val="315" w:hRule="atLeast"/>
        </w:trPr>
        <w:tc>
          <w:tcPr>
            <w:tcW w:w="1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4CDFA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主管部门</w:t>
            </w:r>
          </w:p>
        </w:tc>
        <w:tc>
          <w:tcPr>
            <w:tcW w:w="48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7AA7C3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北京市大兴区住房和城乡建设委员会</w:t>
            </w:r>
          </w:p>
        </w:tc>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51460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实施单位</w:t>
            </w:r>
          </w:p>
        </w:tc>
        <w:tc>
          <w:tcPr>
            <w:tcW w:w="59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58DE6D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北京市大兴区建设工程安全质量监督站</w:t>
            </w:r>
          </w:p>
        </w:tc>
      </w:tr>
      <w:tr w14:paraId="03A010E0">
        <w:tblPrEx>
          <w:tblCellMar>
            <w:top w:w="0" w:type="dxa"/>
            <w:left w:w="108" w:type="dxa"/>
            <w:bottom w:w="0" w:type="dxa"/>
            <w:right w:w="108" w:type="dxa"/>
          </w:tblCellMar>
        </w:tblPrEx>
        <w:trPr>
          <w:trHeight w:val="315" w:hRule="atLeast"/>
        </w:trPr>
        <w:tc>
          <w:tcPr>
            <w:tcW w:w="193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DF4E0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项目资金</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（万元）</w:t>
            </w:r>
          </w:p>
        </w:tc>
        <w:tc>
          <w:tcPr>
            <w:tcW w:w="203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7A127F">
            <w:pPr>
              <w:jc w:val="center"/>
              <w:rPr>
                <w:rFonts w:ascii="宋体" w:hAnsi="宋体" w:cs="宋体"/>
                <w:color w:val="000000"/>
                <w:sz w:val="18"/>
                <w:szCs w:val="18"/>
              </w:rPr>
            </w:pPr>
          </w:p>
        </w:tc>
        <w:tc>
          <w:tcPr>
            <w:tcW w:w="8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1B2BC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年初预算</w:t>
            </w:r>
          </w:p>
        </w:tc>
        <w:tc>
          <w:tcPr>
            <w:tcW w:w="19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E77EE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全年预算数</w:t>
            </w:r>
          </w:p>
        </w:tc>
        <w:tc>
          <w:tcPr>
            <w:tcW w:w="17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3CC10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全年执行数</w:t>
            </w:r>
          </w:p>
        </w:tc>
        <w:tc>
          <w:tcPr>
            <w:tcW w:w="10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25587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分值</w:t>
            </w:r>
          </w:p>
        </w:tc>
        <w:tc>
          <w:tcPr>
            <w:tcW w:w="10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FE2BE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执行率</w:t>
            </w:r>
          </w:p>
        </w:tc>
        <w:tc>
          <w:tcPr>
            <w:tcW w:w="3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A99BB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得分</w:t>
            </w:r>
          </w:p>
        </w:tc>
      </w:tr>
      <w:tr w14:paraId="32766082">
        <w:tblPrEx>
          <w:tblCellMar>
            <w:top w:w="0" w:type="dxa"/>
            <w:left w:w="108" w:type="dxa"/>
            <w:bottom w:w="0" w:type="dxa"/>
            <w:right w:w="108" w:type="dxa"/>
          </w:tblCellMar>
        </w:tblPrEx>
        <w:trPr>
          <w:trHeight w:val="315" w:hRule="atLeast"/>
        </w:trPr>
        <w:tc>
          <w:tcPr>
            <w:tcW w:w="19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6BD927">
            <w:pPr>
              <w:jc w:val="center"/>
              <w:rPr>
                <w:rFonts w:ascii="宋体" w:hAnsi="宋体" w:cs="宋体"/>
                <w:color w:val="000000"/>
                <w:sz w:val="18"/>
                <w:szCs w:val="18"/>
              </w:rPr>
            </w:pPr>
          </w:p>
        </w:tc>
        <w:tc>
          <w:tcPr>
            <w:tcW w:w="20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EBAD4">
            <w:pPr>
              <w:jc w:val="center"/>
              <w:rPr>
                <w:rFonts w:ascii="宋体" w:hAnsi="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556739">
            <w:pPr>
              <w:jc w:val="center"/>
              <w:rPr>
                <w:rFonts w:ascii="宋体" w:hAnsi="宋体" w:cs="宋体"/>
                <w:color w:val="000000"/>
                <w:sz w:val="18"/>
                <w:szCs w:val="18"/>
              </w:rPr>
            </w:pPr>
          </w:p>
        </w:tc>
        <w:tc>
          <w:tcPr>
            <w:tcW w:w="19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A3C47">
            <w:pPr>
              <w:jc w:val="center"/>
              <w:rPr>
                <w:rFonts w:ascii="宋体" w:hAnsi="宋体" w:cs="宋体"/>
                <w:color w:val="000000"/>
                <w:sz w:val="18"/>
                <w:szCs w:val="18"/>
              </w:rPr>
            </w:pPr>
          </w:p>
        </w:tc>
        <w:tc>
          <w:tcPr>
            <w:tcW w:w="17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FB65C">
            <w:pPr>
              <w:jc w:val="center"/>
              <w:rPr>
                <w:rFonts w:ascii="宋体" w:hAnsi="宋体" w:cs="宋体"/>
                <w:color w:val="000000"/>
                <w:sz w:val="18"/>
                <w:szCs w:val="18"/>
              </w:rPr>
            </w:pPr>
          </w:p>
        </w:tc>
        <w:tc>
          <w:tcPr>
            <w:tcW w:w="10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B76C1">
            <w:pPr>
              <w:jc w:val="center"/>
              <w:rPr>
                <w:rFonts w:ascii="宋体" w:hAnsi="宋体" w:cs="宋体"/>
                <w:color w:val="000000"/>
                <w:sz w:val="18"/>
                <w:szCs w:val="18"/>
              </w:rPr>
            </w:pPr>
          </w:p>
        </w:tc>
        <w:tc>
          <w:tcPr>
            <w:tcW w:w="10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39825">
            <w:pPr>
              <w:jc w:val="center"/>
              <w:rPr>
                <w:rFonts w:ascii="宋体" w:hAnsi="宋体" w:cs="宋体"/>
                <w:color w:val="000000"/>
                <w:sz w:val="18"/>
                <w:szCs w:val="18"/>
              </w:rPr>
            </w:pPr>
          </w:p>
        </w:tc>
        <w:tc>
          <w:tcPr>
            <w:tcW w:w="3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AF1FC">
            <w:pPr>
              <w:jc w:val="center"/>
              <w:rPr>
                <w:rFonts w:ascii="宋体" w:hAnsi="宋体" w:cs="宋体"/>
                <w:color w:val="000000"/>
                <w:sz w:val="18"/>
                <w:szCs w:val="18"/>
              </w:rPr>
            </w:pPr>
          </w:p>
        </w:tc>
      </w:tr>
      <w:tr w14:paraId="05155EFE">
        <w:tblPrEx>
          <w:tblCellMar>
            <w:top w:w="0" w:type="dxa"/>
            <w:left w:w="108" w:type="dxa"/>
            <w:bottom w:w="0" w:type="dxa"/>
            <w:right w:w="108" w:type="dxa"/>
          </w:tblCellMar>
        </w:tblPrEx>
        <w:trPr>
          <w:trHeight w:val="315" w:hRule="atLeast"/>
        </w:trPr>
        <w:tc>
          <w:tcPr>
            <w:tcW w:w="19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49EE89">
            <w:pPr>
              <w:jc w:val="center"/>
              <w:rPr>
                <w:rFonts w:ascii="宋体" w:hAnsi="宋体" w:cs="宋体"/>
                <w:color w:val="000000"/>
                <w:sz w:val="18"/>
                <w:szCs w:val="18"/>
              </w:rPr>
            </w:pPr>
          </w:p>
        </w:tc>
        <w:tc>
          <w:tcPr>
            <w:tcW w:w="2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E386FE">
            <w:pPr>
              <w:widowControl/>
              <w:textAlignment w:val="center"/>
              <w:rPr>
                <w:rFonts w:ascii="宋体" w:hAnsi="宋体" w:cs="宋体"/>
                <w:color w:val="000000"/>
                <w:sz w:val="18"/>
                <w:szCs w:val="18"/>
              </w:rPr>
            </w:pPr>
            <w:r>
              <w:rPr>
                <w:rFonts w:hint="eastAsia" w:ascii="宋体" w:hAnsi="宋体" w:cs="宋体"/>
                <w:color w:val="000000"/>
                <w:kern w:val="0"/>
                <w:sz w:val="18"/>
                <w:szCs w:val="18"/>
              </w:rPr>
              <w:t>年度资金总额</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BA7C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40.764</w:t>
            </w:r>
          </w:p>
        </w:tc>
        <w:tc>
          <w:tcPr>
            <w:tcW w:w="1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A58F3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40.728</w:t>
            </w:r>
          </w:p>
        </w:tc>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39B2C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40.728</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304D0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0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DD0EA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668D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r>
      <w:tr w14:paraId="0CE9D1F6">
        <w:tblPrEx>
          <w:tblCellMar>
            <w:top w:w="0" w:type="dxa"/>
            <w:left w:w="108" w:type="dxa"/>
            <w:bottom w:w="0" w:type="dxa"/>
            <w:right w:w="108" w:type="dxa"/>
          </w:tblCellMar>
        </w:tblPrEx>
        <w:trPr>
          <w:trHeight w:val="315" w:hRule="atLeast"/>
        </w:trPr>
        <w:tc>
          <w:tcPr>
            <w:tcW w:w="19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462886">
            <w:pPr>
              <w:jc w:val="center"/>
              <w:rPr>
                <w:rFonts w:ascii="宋体" w:hAnsi="宋体" w:cs="宋体"/>
                <w:color w:val="000000"/>
                <w:sz w:val="18"/>
                <w:szCs w:val="18"/>
              </w:rPr>
            </w:pPr>
          </w:p>
        </w:tc>
        <w:tc>
          <w:tcPr>
            <w:tcW w:w="2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CA5C5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其中：当年财政拨款</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4277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40.764</w:t>
            </w:r>
          </w:p>
        </w:tc>
        <w:tc>
          <w:tcPr>
            <w:tcW w:w="1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1F44D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40.728</w:t>
            </w:r>
          </w:p>
        </w:tc>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094FF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40.728</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8EB6A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0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F769F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B63B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6DC2BE88">
        <w:tblPrEx>
          <w:tblCellMar>
            <w:top w:w="0" w:type="dxa"/>
            <w:left w:w="108" w:type="dxa"/>
            <w:bottom w:w="0" w:type="dxa"/>
            <w:right w:w="108" w:type="dxa"/>
          </w:tblCellMar>
        </w:tblPrEx>
        <w:trPr>
          <w:trHeight w:val="315" w:hRule="atLeast"/>
        </w:trPr>
        <w:tc>
          <w:tcPr>
            <w:tcW w:w="19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AFD3C">
            <w:pPr>
              <w:jc w:val="center"/>
              <w:rPr>
                <w:rFonts w:ascii="宋体" w:hAnsi="宋体" w:cs="宋体"/>
                <w:color w:val="000000"/>
                <w:sz w:val="18"/>
                <w:szCs w:val="18"/>
              </w:rPr>
            </w:pPr>
          </w:p>
        </w:tc>
        <w:tc>
          <w:tcPr>
            <w:tcW w:w="2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E13AD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     上年结转资金</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C74B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8C378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049BD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A1A3F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0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3F9D0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A14A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2800B31E">
        <w:tblPrEx>
          <w:tblCellMar>
            <w:top w:w="0" w:type="dxa"/>
            <w:left w:w="108" w:type="dxa"/>
            <w:bottom w:w="0" w:type="dxa"/>
            <w:right w:w="108" w:type="dxa"/>
          </w:tblCellMar>
        </w:tblPrEx>
        <w:trPr>
          <w:trHeight w:val="315" w:hRule="atLeast"/>
        </w:trPr>
        <w:tc>
          <w:tcPr>
            <w:tcW w:w="19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C7888">
            <w:pPr>
              <w:jc w:val="center"/>
              <w:rPr>
                <w:rFonts w:ascii="宋体" w:hAnsi="宋体" w:cs="宋体"/>
                <w:color w:val="000000"/>
                <w:sz w:val="18"/>
                <w:szCs w:val="18"/>
              </w:rPr>
            </w:pPr>
          </w:p>
        </w:tc>
        <w:tc>
          <w:tcPr>
            <w:tcW w:w="2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2DF0D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  其他资金</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336A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F363E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ADEAE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14F8E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0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A5900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98A2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731A397B">
        <w:tblPrEx>
          <w:tblCellMar>
            <w:top w:w="0" w:type="dxa"/>
            <w:left w:w="108" w:type="dxa"/>
            <w:bottom w:w="0" w:type="dxa"/>
            <w:right w:w="108" w:type="dxa"/>
          </w:tblCellMar>
        </w:tblPrEx>
        <w:trPr>
          <w:trHeight w:val="315" w:hRule="atLeast"/>
        </w:trPr>
        <w:tc>
          <w:tcPr>
            <w:tcW w:w="19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0AA96F">
            <w:pPr>
              <w:jc w:val="center"/>
              <w:rPr>
                <w:rFonts w:ascii="宋体" w:hAnsi="宋体" w:cs="宋体"/>
                <w:color w:val="000000"/>
                <w:sz w:val="18"/>
                <w:szCs w:val="18"/>
              </w:rPr>
            </w:pPr>
          </w:p>
        </w:tc>
        <w:tc>
          <w:tcPr>
            <w:tcW w:w="2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618B3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中央直达资金</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2340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FCB0F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A8224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E4425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0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0217D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3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39CF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5C6945A2">
        <w:tblPrEx>
          <w:tblCellMar>
            <w:top w:w="0" w:type="dxa"/>
            <w:left w:w="108" w:type="dxa"/>
            <w:bottom w:w="0" w:type="dxa"/>
            <w:right w:w="108" w:type="dxa"/>
          </w:tblCellMar>
        </w:tblPrEx>
        <w:trPr>
          <w:trHeight w:val="51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CE956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年度总体目标</w:t>
            </w:r>
          </w:p>
        </w:tc>
        <w:tc>
          <w:tcPr>
            <w:tcW w:w="59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48C4AE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预期目标</w:t>
            </w:r>
          </w:p>
        </w:tc>
        <w:tc>
          <w:tcPr>
            <w:tcW w:w="771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F937F6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实际完成情况</w:t>
            </w:r>
          </w:p>
        </w:tc>
      </w:tr>
      <w:tr w14:paraId="049B9D52">
        <w:tblPrEx>
          <w:tblCellMar>
            <w:top w:w="0" w:type="dxa"/>
            <w:left w:w="108" w:type="dxa"/>
            <w:bottom w:w="0" w:type="dxa"/>
            <w:right w:w="108" w:type="dxa"/>
          </w:tblCellMar>
        </w:tblPrEx>
        <w:trPr>
          <w:trHeight w:val="10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E3DF09">
            <w:pPr>
              <w:jc w:val="center"/>
              <w:rPr>
                <w:rFonts w:ascii="宋体" w:hAnsi="宋体" w:cs="宋体"/>
                <w:color w:val="000000"/>
                <w:sz w:val="18"/>
                <w:szCs w:val="18"/>
              </w:rPr>
            </w:pPr>
          </w:p>
        </w:tc>
        <w:tc>
          <w:tcPr>
            <w:tcW w:w="59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538F98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继续加大对建设工程危大工程-大型起重机械的安全检查力度，确保区内建设工程不发生起重机械类的重大安全生产事故。</w:t>
            </w:r>
          </w:p>
        </w:tc>
        <w:tc>
          <w:tcPr>
            <w:tcW w:w="771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EDBA53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已按照合同及工作计划完成检查内容，在服务期间对施工现场塔式起重机和垂直升降机开展专业检测，合同约定期间未出现起重机械类的重大安全生产事故</w:t>
            </w:r>
          </w:p>
        </w:tc>
      </w:tr>
      <w:tr w14:paraId="4E17E035">
        <w:tblPrEx>
          <w:tblCellMar>
            <w:top w:w="0" w:type="dxa"/>
            <w:left w:w="108" w:type="dxa"/>
            <w:bottom w:w="0" w:type="dxa"/>
            <w:right w:w="108" w:type="dxa"/>
          </w:tblCellMar>
        </w:tblPrEx>
        <w:trPr>
          <w:trHeight w:val="76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DDD40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绩</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效</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767D8">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一级指标</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26976">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二级指标</w:t>
            </w:r>
          </w:p>
        </w:tc>
        <w:tc>
          <w:tcPr>
            <w:tcW w:w="19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98105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三级指标</w:t>
            </w:r>
          </w:p>
        </w:tc>
        <w:tc>
          <w:tcPr>
            <w:tcW w:w="1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97C9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年度指标值</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436A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实际完成值</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4FB1D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分值</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DA3A2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得分</w:t>
            </w:r>
          </w:p>
        </w:tc>
        <w:tc>
          <w:tcPr>
            <w:tcW w:w="46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24519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偏差原因分析及改进措施</w:t>
            </w:r>
          </w:p>
        </w:tc>
      </w:tr>
      <w:tr w14:paraId="1C7C5CFC">
        <w:tblPrEx>
          <w:tblCellMar>
            <w:top w:w="0" w:type="dxa"/>
            <w:left w:w="108" w:type="dxa"/>
            <w:bottom w:w="0" w:type="dxa"/>
            <w:right w:w="108" w:type="dxa"/>
          </w:tblCellMar>
        </w:tblPrEx>
        <w:trPr>
          <w:trHeight w:val="13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AAFCCB">
            <w:pPr>
              <w:jc w:val="center"/>
              <w:rPr>
                <w:rFonts w:ascii="宋体" w:hAnsi="宋体" w:cs="宋体"/>
                <w:color w:val="000000"/>
                <w:sz w:val="18"/>
                <w:szCs w:val="18"/>
              </w:rPr>
            </w:pP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0FAC7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产出指标（40分）</w:t>
            </w:r>
          </w:p>
        </w:tc>
        <w:tc>
          <w:tcPr>
            <w:tcW w:w="1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97349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19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8E02FA">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指标1：塔式起重机抽测</w:t>
            </w:r>
          </w:p>
        </w:tc>
        <w:tc>
          <w:tcPr>
            <w:tcW w:w="1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5D2E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≥180台</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6CB7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200台</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C84A1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DFFB7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w:t>
            </w:r>
          </w:p>
        </w:tc>
        <w:tc>
          <w:tcPr>
            <w:tcW w:w="46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F7F5E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垂直升降机数量不足，协商增加塔式起重机数量以完成合同内容；后续细化起重机械数量预估</w:t>
            </w:r>
          </w:p>
        </w:tc>
      </w:tr>
      <w:tr w14:paraId="71D12D40">
        <w:tblPrEx>
          <w:tblCellMar>
            <w:top w:w="0" w:type="dxa"/>
            <w:left w:w="108" w:type="dxa"/>
            <w:bottom w:w="0" w:type="dxa"/>
            <w:right w:w="108" w:type="dxa"/>
          </w:tblCellMar>
        </w:tblPrEx>
        <w:trPr>
          <w:trHeight w:val="14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26587B">
            <w:pPr>
              <w:jc w:val="center"/>
              <w:rPr>
                <w:rFonts w:ascii="宋体" w:hAnsi="宋体" w:cs="宋体"/>
                <w:color w:val="000000"/>
                <w:sz w:val="18"/>
                <w:szCs w:val="18"/>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57EF7">
            <w:pPr>
              <w:jc w:val="center"/>
              <w:rPr>
                <w:rFonts w:ascii="宋体" w:hAnsi="宋体" w:cs="宋体"/>
                <w:color w:val="000000"/>
                <w:sz w:val="18"/>
                <w:szCs w:val="18"/>
              </w:rPr>
            </w:pPr>
          </w:p>
        </w:tc>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D74B0">
            <w:pPr>
              <w:jc w:val="center"/>
              <w:rPr>
                <w:rFonts w:ascii="宋体" w:hAnsi="宋体" w:cs="宋体"/>
                <w:color w:val="000000"/>
                <w:sz w:val="18"/>
                <w:szCs w:val="18"/>
              </w:rPr>
            </w:pPr>
          </w:p>
        </w:tc>
        <w:tc>
          <w:tcPr>
            <w:tcW w:w="19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61A57C">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指标2：垂直升降机抽测</w:t>
            </w:r>
          </w:p>
        </w:tc>
        <w:tc>
          <w:tcPr>
            <w:tcW w:w="1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1030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≥132台</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114A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110台</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222A5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F240A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w:t>
            </w:r>
          </w:p>
        </w:tc>
        <w:tc>
          <w:tcPr>
            <w:tcW w:w="46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2E73B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垂直升降机实际数量不足，协商增加塔式起重机数量以完成合同内容；后续细化起重机械数量预估</w:t>
            </w:r>
          </w:p>
        </w:tc>
      </w:tr>
      <w:tr w14:paraId="4898C7B5">
        <w:tblPrEx>
          <w:tblCellMar>
            <w:top w:w="0" w:type="dxa"/>
            <w:left w:w="108" w:type="dxa"/>
            <w:bottom w:w="0" w:type="dxa"/>
            <w:right w:w="108" w:type="dxa"/>
          </w:tblCellMar>
        </w:tblPrEx>
        <w:trPr>
          <w:trHeight w:val="114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1843C7">
            <w:pPr>
              <w:jc w:val="center"/>
              <w:rPr>
                <w:rFonts w:ascii="宋体" w:hAnsi="宋体" w:cs="宋体"/>
                <w:color w:val="000000"/>
                <w:sz w:val="18"/>
                <w:szCs w:val="18"/>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4394D">
            <w:pPr>
              <w:jc w:val="center"/>
              <w:rPr>
                <w:rFonts w:ascii="宋体" w:hAnsi="宋体" w:cs="宋体"/>
                <w:color w:val="000000"/>
                <w:sz w:val="18"/>
                <w:szCs w:val="18"/>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4665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19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2AE9F0">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抽测工作质量达标率</w:t>
            </w:r>
          </w:p>
        </w:tc>
        <w:tc>
          <w:tcPr>
            <w:tcW w:w="1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E5A1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226B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E841D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4D339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6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DD067F">
            <w:pPr>
              <w:jc w:val="center"/>
              <w:rPr>
                <w:rFonts w:ascii="宋体" w:hAnsi="宋体" w:cs="宋体"/>
                <w:color w:val="000000"/>
                <w:sz w:val="18"/>
                <w:szCs w:val="18"/>
              </w:rPr>
            </w:pPr>
          </w:p>
        </w:tc>
      </w:tr>
      <w:tr w14:paraId="7CB744F9">
        <w:tblPrEx>
          <w:tblCellMar>
            <w:top w:w="0" w:type="dxa"/>
            <w:left w:w="108" w:type="dxa"/>
            <w:bottom w:w="0" w:type="dxa"/>
            <w:right w:w="108" w:type="dxa"/>
          </w:tblCellMar>
        </w:tblPrEx>
        <w:trPr>
          <w:trHeight w:val="8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5D75D">
            <w:pPr>
              <w:jc w:val="center"/>
              <w:rPr>
                <w:rFonts w:ascii="宋体" w:hAnsi="宋体" w:cs="宋体"/>
                <w:color w:val="000000"/>
                <w:sz w:val="18"/>
                <w:szCs w:val="18"/>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F031B">
            <w:pPr>
              <w:jc w:val="center"/>
              <w:rPr>
                <w:rFonts w:ascii="宋体" w:hAnsi="宋体" w:cs="宋体"/>
                <w:color w:val="000000"/>
                <w:sz w:val="18"/>
                <w:szCs w:val="18"/>
              </w:rPr>
            </w:pPr>
          </w:p>
        </w:tc>
        <w:tc>
          <w:tcPr>
            <w:tcW w:w="1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0D2A6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19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B1AE23">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2025年8月底前完成率</w:t>
            </w:r>
          </w:p>
        </w:tc>
        <w:tc>
          <w:tcPr>
            <w:tcW w:w="1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9734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0FDA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50%</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A9BD6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CDC73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46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DC9274">
            <w:pPr>
              <w:jc w:val="center"/>
              <w:rPr>
                <w:rFonts w:ascii="宋体" w:hAnsi="宋体" w:cs="宋体"/>
                <w:color w:val="000000"/>
                <w:sz w:val="18"/>
                <w:szCs w:val="18"/>
              </w:rPr>
            </w:pPr>
          </w:p>
        </w:tc>
      </w:tr>
      <w:tr w14:paraId="1758495E">
        <w:tblPrEx>
          <w:tblCellMar>
            <w:top w:w="0" w:type="dxa"/>
            <w:left w:w="108" w:type="dxa"/>
            <w:bottom w:w="0" w:type="dxa"/>
            <w:right w:w="108" w:type="dxa"/>
          </w:tblCellMar>
        </w:tblPrEx>
        <w:trPr>
          <w:trHeight w:val="7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79D8A">
            <w:pPr>
              <w:jc w:val="center"/>
              <w:rPr>
                <w:rFonts w:ascii="宋体" w:hAnsi="宋体" w:cs="宋体"/>
                <w:color w:val="000000"/>
                <w:sz w:val="18"/>
                <w:szCs w:val="18"/>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CB47A">
            <w:pPr>
              <w:jc w:val="center"/>
              <w:rPr>
                <w:rFonts w:ascii="宋体" w:hAnsi="宋体" w:cs="宋体"/>
                <w:color w:val="000000"/>
                <w:sz w:val="18"/>
                <w:szCs w:val="18"/>
              </w:rPr>
            </w:pPr>
          </w:p>
        </w:tc>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09DDA">
            <w:pPr>
              <w:jc w:val="center"/>
              <w:rPr>
                <w:rFonts w:ascii="宋体" w:hAnsi="宋体" w:cs="宋体"/>
                <w:color w:val="000000"/>
                <w:sz w:val="18"/>
                <w:szCs w:val="18"/>
              </w:rPr>
            </w:pPr>
          </w:p>
        </w:tc>
        <w:tc>
          <w:tcPr>
            <w:tcW w:w="19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5ED1F3">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2025年12月底前完成率</w:t>
            </w:r>
          </w:p>
        </w:tc>
        <w:tc>
          <w:tcPr>
            <w:tcW w:w="1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845C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256F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BB5B2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644CC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46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835A00">
            <w:pPr>
              <w:jc w:val="center"/>
              <w:rPr>
                <w:rFonts w:ascii="宋体" w:hAnsi="宋体" w:cs="宋体"/>
                <w:color w:val="000000"/>
                <w:sz w:val="18"/>
                <w:szCs w:val="18"/>
              </w:rPr>
            </w:pPr>
          </w:p>
        </w:tc>
      </w:tr>
      <w:tr w14:paraId="0B19FE22">
        <w:tblPrEx>
          <w:tblCellMar>
            <w:top w:w="0" w:type="dxa"/>
            <w:left w:w="108" w:type="dxa"/>
            <w:bottom w:w="0" w:type="dxa"/>
            <w:right w:w="108" w:type="dxa"/>
          </w:tblCellMar>
        </w:tblPrEx>
        <w:trPr>
          <w:trHeight w:val="92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E779E">
            <w:pPr>
              <w:jc w:val="center"/>
              <w:rPr>
                <w:rFonts w:ascii="宋体" w:hAnsi="宋体" w:cs="宋体"/>
                <w:color w:val="000000"/>
                <w:sz w:val="18"/>
                <w:szCs w:val="18"/>
              </w:rPr>
            </w:pP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3B5C1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成本指标（10）</w:t>
            </w:r>
          </w:p>
        </w:tc>
        <w:tc>
          <w:tcPr>
            <w:tcW w:w="1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1394E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19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E256E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塔式起重机单价</w:t>
            </w:r>
          </w:p>
        </w:tc>
        <w:tc>
          <w:tcPr>
            <w:tcW w:w="1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3158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≤1500元/台</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97D6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1500元/台</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A1BEF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F5369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462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6C048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垂直升降机数量不足，协商增加塔式起重机数量以完成合同内容，保持合同总价不变</w:t>
            </w:r>
          </w:p>
        </w:tc>
      </w:tr>
      <w:tr w14:paraId="7BAEDAE5">
        <w:tblPrEx>
          <w:tblCellMar>
            <w:top w:w="0" w:type="dxa"/>
            <w:left w:w="108" w:type="dxa"/>
            <w:bottom w:w="0" w:type="dxa"/>
            <w:right w:w="108" w:type="dxa"/>
          </w:tblCellMar>
        </w:tblPrEx>
        <w:trPr>
          <w:trHeight w:val="1004"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63574">
            <w:pPr>
              <w:jc w:val="center"/>
              <w:rPr>
                <w:rFonts w:ascii="宋体" w:hAnsi="宋体" w:cs="宋体"/>
                <w:color w:val="000000"/>
                <w:sz w:val="18"/>
                <w:szCs w:val="18"/>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D5AEF">
            <w:pPr>
              <w:jc w:val="center"/>
              <w:rPr>
                <w:rFonts w:ascii="宋体" w:hAnsi="宋体" w:cs="宋体"/>
                <w:color w:val="000000"/>
                <w:sz w:val="18"/>
                <w:szCs w:val="18"/>
              </w:rPr>
            </w:pPr>
          </w:p>
        </w:tc>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57A35">
            <w:pPr>
              <w:jc w:val="center"/>
              <w:rPr>
                <w:rFonts w:ascii="宋体" w:hAnsi="宋体" w:cs="宋体"/>
                <w:color w:val="000000"/>
                <w:sz w:val="18"/>
                <w:szCs w:val="18"/>
              </w:rPr>
            </w:pPr>
          </w:p>
        </w:tc>
        <w:tc>
          <w:tcPr>
            <w:tcW w:w="19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6D4E6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垂直升降机单价</w:t>
            </w:r>
          </w:p>
        </w:tc>
        <w:tc>
          <w:tcPr>
            <w:tcW w:w="1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3E37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≤1040元/台</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5718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1040元/台</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F3238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EC84E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46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B814CC">
            <w:pPr>
              <w:jc w:val="center"/>
              <w:rPr>
                <w:rFonts w:ascii="宋体" w:hAnsi="宋体" w:cs="宋体"/>
                <w:color w:val="000000"/>
                <w:sz w:val="18"/>
                <w:szCs w:val="18"/>
              </w:rPr>
            </w:pPr>
          </w:p>
        </w:tc>
      </w:tr>
      <w:tr w14:paraId="0DA2B9DC">
        <w:tblPrEx>
          <w:tblCellMar>
            <w:top w:w="0" w:type="dxa"/>
            <w:left w:w="108" w:type="dxa"/>
            <w:bottom w:w="0" w:type="dxa"/>
            <w:right w:w="108" w:type="dxa"/>
          </w:tblCellMar>
        </w:tblPrEx>
        <w:trPr>
          <w:trHeight w:val="9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231E2">
            <w:pPr>
              <w:jc w:val="center"/>
              <w:rPr>
                <w:rFonts w:ascii="宋体" w:hAnsi="宋体" w:cs="宋体"/>
                <w:color w:val="000000"/>
                <w:sz w:val="18"/>
                <w:szCs w:val="18"/>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77AFA">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效益指标（30分）</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0D86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19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E67BBE">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大型起重机械相关安全生产事故</w:t>
            </w:r>
          </w:p>
        </w:tc>
        <w:tc>
          <w:tcPr>
            <w:tcW w:w="1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C3CA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0起</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C09E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0起</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D3449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ABB49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46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01E018">
            <w:pPr>
              <w:jc w:val="center"/>
              <w:rPr>
                <w:rFonts w:ascii="宋体" w:hAnsi="宋体" w:cs="宋体"/>
                <w:color w:val="000000"/>
                <w:sz w:val="18"/>
                <w:szCs w:val="18"/>
              </w:rPr>
            </w:pPr>
          </w:p>
        </w:tc>
      </w:tr>
      <w:tr w14:paraId="2ACF1E31">
        <w:tblPrEx>
          <w:tblCellMar>
            <w:top w:w="0" w:type="dxa"/>
            <w:left w:w="108" w:type="dxa"/>
            <w:bottom w:w="0" w:type="dxa"/>
            <w:right w:w="108" w:type="dxa"/>
          </w:tblCellMar>
        </w:tblPrEx>
        <w:trPr>
          <w:trHeight w:val="62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86CC3">
            <w:pPr>
              <w:jc w:val="center"/>
              <w:rPr>
                <w:rFonts w:ascii="宋体" w:hAnsi="宋体" w:cs="宋体"/>
                <w:color w:val="000000"/>
                <w:sz w:val="18"/>
                <w:szCs w:val="18"/>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A3CD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满意度指标（10分）</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B27D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服务对象满意度指标</w:t>
            </w:r>
          </w:p>
        </w:tc>
        <w:tc>
          <w:tcPr>
            <w:tcW w:w="19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6EF916">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服务对象满意度指标</w:t>
            </w:r>
          </w:p>
        </w:tc>
        <w:tc>
          <w:tcPr>
            <w:tcW w:w="1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F02E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≥95%</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D362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95%</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9BEDC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B666A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6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9F3211">
            <w:pPr>
              <w:jc w:val="center"/>
              <w:rPr>
                <w:rFonts w:ascii="宋体" w:hAnsi="宋体" w:cs="宋体"/>
                <w:color w:val="000000"/>
                <w:sz w:val="18"/>
                <w:szCs w:val="18"/>
              </w:rPr>
            </w:pPr>
          </w:p>
        </w:tc>
      </w:tr>
      <w:tr w14:paraId="24ADE27D">
        <w:tblPrEx>
          <w:tblCellMar>
            <w:top w:w="0" w:type="dxa"/>
            <w:left w:w="108" w:type="dxa"/>
            <w:bottom w:w="0" w:type="dxa"/>
            <w:right w:w="108" w:type="dxa"/>
          </w:tblCellMar>
        </w:tblPrEx>
        <w:trPr>
          <w:trHeight w:val="360" w:hRule="atLeast"/>
        </w:trPr>
        <w:tc>
          <w:tcPr>
            <w:tcW w:w="755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C99DC0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总分</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7E87E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1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7F8D4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98</w:t>
            </w:r>
          </w:p>
        </w:tc>
        <w:tc>
          <w:tcPr>
            <w:tcW w:w="46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67161B">
            <w:pPr>
              <w:rPr>
                <w:rFonts w:ascii="宋体" w:hAnsi="宋体" w:cs="宋体"/>
                <w:color w:val="000000"/>
                <w:sz w:val="22"/>
                <w:szCs w:val="22"/>
              </w:rPr>
            </w:pPr>
          </w:p>
        </w:tc>
      </w:tr>
    </w:tbl>
    <w:p w14:paraId="2B265E5B">
      <w:pPr>
        <w:tabs>
          <w:tab w:val="center" w:pos="6979"/>
        </w:tabs>
        <w:spacing w:beforeLines="50" w:afterLines="50"/>
        <w:jc w:val="center"/>
        <w:rPr>
          <w:rFonts w:ascii="宋体" w:hAnsi="宋体" w:cs="宋体"/>
          <w:b/>
          <w:bCs/>
          <w:spacing w:val="40"/>
          <w:kern w:val="0"/>
          <w:sz w:val="32"/>
          <w:szCs w:val="32"/>
        </w:rPr>
      </w:pPr>
    </w:p>
    <w:p w14:paraId="362DDB57">
      <w:pPr>
        <w:tabs>
          <w:tab w:val="center" w:pos="6979"/>
        </w:tabs>
        <w:spacing w:beforeLines="50" w:afterLines="50"/>
        <w:jc w:val="center"/>
        <w:rPr>
          <w:rFonts w:ascii="宋体" w:hAnsi="宋体" w:cs="宋体"/>
          <w:b/>
          <w:bCs/>
          <w:spacing w:val="40"/>
          <w:kern w:val="0"/>
          <w:sz w:val="32"/>
          <w:szCs w:val="32"/>
        </w:rPr>
      </w:pPr>
    </w:p>
    <w:p w14:paraId="264C409B">
      <w:pPr>
        <w:tabs>
          <w:tab w:val="center" w:pos="6979"/>
        </w:tabs>
        <w:spacing w:beforeLines="50" w:afterLines="50"/>
        <w:jc w:val="center"/>
        <w:rPr>
          <w:rFonts w:ascii="宋体" w:hAnsi="宋体" w:cs="宋体"/>
          <w:b/>
          <w:bCs/>
          <w:spacing w:val="40"/>
          <w:kern w:val="0"/>
          <w:sz w:val="32"/>
          <w:szCs w:val="32"/>
        </w:rPr>
      </w:pPr>
    </w:p>
    <w:tbl>
      <w:tblPr>
        <w:tblStyle w:val="3"/>
        <w:tblW w:w="14160" w:type="dxa"/>
        <w:tblInd w:w="93" w:type="dxa"/>
        <w:tblLayout w:type="fixed"/>
        <w:tblCellMar>
          <w:top w:w="0" w:type="dxa"/>
          <w:left w:w="108" w:type="dxa"/>
          <w:bottom w:w="0" w:type="dxa"/>
          <w:right w:w="108" w:type="dxa"/>
        </w:tblCellMar>
      </w:tblPr>
      <w:tblGrid>
        <w:gridCol w:w="854"/>
        <w:gridCol w:w="1080"/>
        <w:gridCol w:w="1575"/>
        <w:gridCol w:w="1080"/>
        <w:gridCol w:w="1080"/>
        <w:gridCol w:w="331"/>
        <w:gridCol w:w="1560"/>
        <w:gridCol w:w="1560"/>
        <w:gridCol w:w="615"/>
        <w:gridCol w:w="705"/>
        <w:gridCol w:w="840"/>
        <w:gridCol w:w="720"/>
        <w:gridCol w:w="1080"/>
        <w:gridCol w:w="1080"/>
      </w:tblGrid>
      <w:tr w14:paraId="65FDDBBD">
        <w:tblPrEx>
          <w:tblCellMar>
            <w:top w:w="0" w:type="dxa"/>
            <w:left w:w="108" w:type="dxa"/>
            <w:bottom w:w="0" w:type="dxa"/>
            <w:right w:w="108" w:type="dxa"/>
          </w:tblCellMar>
        </w:tblPrEx>
        <w:trPr>
          <w:trHeight w:val="680" w:hRule="atLeast"/>
        </w:trPr>
        <w:tc>
          <w:tcPr>
            <w:tcW w:w="14160" w:type="dxa"/>
            <w:gridSpan w:val="14"/>
            <w:tcBorders>
              <w:top w:val="nil"/>
              <w:left w:val="nil"/>
              <w:bottom w:val="nil"/>
              <w:right w:val="nil"/>
            </w:tcBorders>
            <w:shd w:val="clear" w:color="auto" w:fill="auto"/>
            <w:vAlign w:val="center"/>
          </w:tcPr>
          <w:p w14:paraId="01780300">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项目支出绩效自评表</w:t>
            </w:r>
          </w:p>
        </w:tc>
      </w:tr>
      <w:tr w14:paraId="0B7CF63B">
        <w:tblPrEx>
          <w:tblCellMar>
            <w:top w:w="0" w:type="dxa"/>
            <w:left w:w="108" w:type="dxa"/>
            <w:bottom w:w="0" w:type="dxa"/>
            <w:right w:w="108" w:type="dxa"/>
          </w:tblCellMar>
        </w:tblPrEx>
        <w:trPr>
          <w:trHeight w:val="480" w:hRule="atLeast"/>
        </w:trPr>
        <w:tc>
          <w:tcPr>
            <w:tcW w:w="14160" w:type="dxa"/>
            <w:gridSpan w:val="14"/>
            <w:tcBorders>
              <w:top w:val="nil"/>
              <w:left w:val="nil"/>
              <w:bottom w:val="nil"/>
              <w:right w:val="nil"/>
            </w:tcBorders>
            <w:shd w:val="clear" w:color="auto" w:fill="auto"/>
            <w:vAlign w:val="center"/>
          </w:tcPr>
          <w:p w14:paraId="62FAC7A5">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（2024年度）</w:t>
            </w:r>
          </w:p>
        </w:tc>
      </w:tr>
      <w:tr w14:paraId="59756328">
        <w:tblPrEx>
          <w:tblCellMar>
            <w:top w:w="0" w:type="dxa"/>
            <w:left w:w="108" w:type="dxa"/>
            <w:bottom w:w="0" w:type="dxa"/>
            <w:right w:w="108" w:type="dxa"/>
          </w:tblCellMar>
        </w:tblPrEx>
        <w:trPr>
          <w:trHeight w:val="400" w:hRule="atLeast"/>
        </w:trPr>
        <w:tc>
          <w:tcPr>
            <w:tcW w:w="1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4303E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项目名称</w:t>
            </w:r>
          </w:p>
        </w:tc>
        <w:tc>
          <w:tcPr>
            <w:tcW w:w="1222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C21527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大兴区建设工程扬尘治理服务项目</w:t>
            </w:r>
          </w:p>
        </w:tc>
      </w:tr>
      <w:tr w14:paraId="4C0B83FC">
        <w:tblPrEx>
          <w:tblCellMar>
            <w:top w:w="0" w:type="dxa"/>
            <w:left w:w="108" w:type="dxa"/>
            <w:bottom w:w="0" w:type="dxa"/>
            <w:right w:w="108" w:type="dxa"/>
          </w:tblCellMar>
        </w:tblPrEx>
        <w:trPr>
          <w:trHeight w:val="600" w:hRule="atLeast"/>
        </w:trPr>
        <w:tc>
          <w:tcPr>
            <w:tcW w:w="1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DBBBA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主管部门</w:t>
            </w:r>
          </w:p>
        </w:tc>
        <w:tc>
          <w:tcPr>
            <w:tcW w:w="5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8BFD98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北京市大兴区住房和城乡建设委员会</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5C745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实施单位</w:t>
            </w:r>
          </w:p>
        </w:tc>
        <w:tc>
          <w:tcPr>
            <w:tcW w:w="44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E17D82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北京市大兴区建设工程质量监督站</w:t>
            </w:r>
          </w:p>
        </w:tc>
      </w:tr>
      <w:tr w14:paraId="6AEFA5A9">
        <w:tblPrEx>
          <w:tblCellMar>
            <w:top w:w="0" w:type="dxa"/>
            <w:left w:w="108" w:type="dxa"/>
            <w:bottom w:w="0" w:type="dxa"/>
            <w:right w:w="108" w:type="dxa"/>
          </w:tblCellMar>
        </w:tblPrEx>
        <w:trPr>
          <w:trHeight w:val="600" w:hRule="atLeast"/>
        </w:trPr>
        <w:tc>
          <w:tcPr>
            <w:tcW w:w="193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3007D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项目资金</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（万元）</w:t>
            </w:r>
          </w:p>
        </w:tc>
        <w:tc>
          <w:tcPr>
            <w:tcW w:w="265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04E6AC">
            <w:pPr>
              <w:jc w:val="center"/>
              <w:rPr>
                <w:rFonts w:ascii="宋体" w:hAnsi="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1C807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年初预算</w:t>
            </w:r>
          </w:p>
        </w:tc>
        <w:tc>
          <w:tcPr>
            <w:tcW w:w="189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AA665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全年预算数</w:t>
            </w:r>
          </w:p>
        </w:tc>
        <w:tc>
          <w:tcPr>
            <w:tcW w:w="21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39C84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全年执行数</w:t>
            </w:r>
          </w:p>
        </w:tc>
        <w:tc>
          <w:tcPr>
            <w:tcW w:w="15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6846E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分值</w:t>
            </w:r>
          </w:p>
        </w:tc>
        <w:tc>
          <w:tcPr>
            <w:tcW w:w="18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977B9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执行率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C1CC5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得分</w:t>
            </w:r>
          </w:p>
        </w:tc>
      </w:tr>
      <w:tr w14:paraId="37C38D15">
        <w:tblPrEx>
          <w:tblCellMar>
            <w:top w:w="0" w:type="dxa"/>
            <w:left w:w="108" w:type="dxa"/>
            <w:bottom w:w="0" w:type="dxa"/>
            <w:right w:w="108" w:type="dxa"/>
          </w:tblCellMar>
        </w:tblPrEx>
        <w:trPr>
          <w:trHeight w:val="600" w:hRule="atLeast"/>
        </w:trPr>
        <w:tc>
          <w:tcPr>
            <w:tcW w:w="19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C6A333">
            <w:pPr>
              <w:jc w:val="center"/>
              <w:rPr>
                <w:rFonts w:ascii="宋体" w:hAnsi="宋体" w:cs="宋体"/>
                <w:color w:val="000000"/>
                <w:sz w:val="18"/>
                <w:szCs w:val="18"/>
              </w:rPr>
            </w:pPr>
          </w:p>
        </w:tc>
        <w:tc>
          <w:tcPr>
            <w:tcW w:w="26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5C224">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91745">
            <w:pPr>
              <w:jc w:val="center"/>
              <w:rPr>
                <w:rFonts w:ascii="宋体" w:hAnsi="宋体" w:cs="宋体"/>
                <w:color w:val="000000"/>
                <w:sz w:val="18"/>
                <w:szCs w:val="18"/>
              </w:rPr>
            </w:pPr>
          </w:p>
        </w:tc>
        <w:tc>
          <w:tcPr>
            <w:tcW w:w="18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FCFB3">
            <w:pPr>
              <w:jc w:val="center"/>
              <w:rPr>
                <w:rFonts w:ascii="宋体" w:hAnsi="宋体" w:cs="宋体"/>
                <w:color w:val="000000"/>
                <w:sz w:val="18"/>
                <w:szCs w:val="18"/>
              </w:rPr>
            </w:pPr>
          </w:p>
        </w:tc>
        <w:tc>
          <w:tcPr>
            <w:tcW w:w="21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EB7F8">
            <w:pPr>
              <w:jc w:val="center"/>
              <w:rPr>
                <w:rFonts w:ascii="宋体" w:hAnsi="宋体" w:cs="宋体"/>
                <w:color w:val="000000"/>
                <w:sz w:val="18"/>
                <w:szCs w:val="18"/>
              </w:rPr>
            </w:pPr>
          </w:p>
        </w:tc>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98B310">
            <w:pPr>
              <w:jc w:val="center"/>
              <w:rPr>
                <w:rFonts w:ascii="宋体" w:hAnsi="宋体" w:cs="宋体"/>
                <w:color w:val="000000"/>
                <w:sz w:val="18"/>
                <w:szCs w:val="18"/>
              </w:rPr>
            </w:pPr>
          </w:p>
        </w:tc>
        <w:tc>
          <w:tcPr>
            <w:tcW w:w="18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FADF3">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E7389">
            <w:pPr>
              <w:jc w:val="center"/>
              <w:rPr>
                <w:rFonts w:ascii="宋体" w:hAnsi="宋体" w:cs="宋体"/>
                <w:color w:val="000000"/>
                <w:sz w:val="18"/>
                <w:szCs w:val="18"/>
              </w:rPr>
            </w:pPr>
          </w:p>
        </w:tc>
      </w:tr>
      <w:tr w14:paraId="59C767BC">
        <w:tblPrEx>
          <w:tblCellMar>
            <w:top w:w="0" w:type="dxa"/>
            <w:left w:w="108" w:type="dxa"/>
            <w:bottom w:w="0" w:type="dxa"/>
            <w:right w:w="108" w:type="dxa"/>
          </w:tblCellMar>
        </w:tblPrEx>
        <w:trPr>
          <w:trHeight w:val="600" w:hRule="atLeast"/>
        </w:trPr>
        <w:tc>
          <w:tcPr>
            <w:tcW w:w="19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A75F4">
            <w:pPr>
              <w:jc w:val="center"/>
              <w:rPr>
                <w:rFonts w:ascii="宋体" w:hAnsi="宋体" w:cs="宋体"/>
                <w:color w:val="000000"/>
                <w:sz w:val="18"/>
                <w:szCs w:val="18"/>
              </w:rPr>
            </w:pP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8E7576">
            <w:pPr>
              <w:widowControl/>
              <w:textAlignment w:val="center"/>
              <w:rPr>
                <w:rFonts w:ascii="宋体" w:hAnsi="宋体" w:cs="宋体"/>
                <w:color w:val="000000"/>
                <w:sz w:val="18"/>
                <w:szCs w:val="18"/>
              </w:rPr>
            </w:pPr>
            <w:r>
              <w:rPr>
                <w:rFonts w:hint="eastAsia" w:ascii="宋体" w:hAnsi="宋体" w:cs="宋体"/>
                <w:color w:val="000000"/>
                <w:kern w:val="0"/>
                <w:sz w:val="18"/>
                <w:szCs w:val="18"/>
              </w:rPr>
              <w:t>年度资金总额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3CEC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309.69</w:t>
            </w: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FB1BE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209.37462</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07C7E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209.37462</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6D5AC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10分</w:t>
            </w:r>
          </w:p>
        </w:tc>
        <w:tc>
          <w:tcPr>
            <w:tcW w:w="18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3B922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9988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r>
      <w:tr w14:paraId="305432E4">
        <w:tblPrEx>
          <w:tblCellMar>
            <w:top w:w="0" w:type="dxa"/>
            <w:left w:w="108" w:type="dxa"/>
            <w:bottom w:w="0" w:type="dxa"/>
            <w:right w:w="108" w:type="dxa"/>
          </w:tblCellMar>
        </w:tblPrEx>
        <w:trPr>
          <w:trHeight w:val="600" w:hRule="atLeast"/>
        </w:trPr>
        <w:tc>
          <w:tcPr>
            <w:tcW w:w="19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80086">
            <w:pPr>
              <w:jc w:val="center"/>
              <w:rPr>
                <w:rFonts w:ascii="宋体" w:hAnsi="宋体" w:cs="宋体"/>
                <w:color w:val="000000"/>
                <w:sz w:val="18"/>
                <w:szCs w:val="18"/>
              </w:rPr>
            </w:pP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83309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其中：当年财政拨款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0D9C4">
            <w:pPr>
              <w:jc w:val="center"/>
              <w:rPr>
                <w:rFonts w:ascii="宋体" w:hAnsi="宋体" w:cs="宋体"/>
                <w:color w:val="000000"/>
                <w:sz w:val="18"/>
                <w:szCs w:val="18"/>
              </w:rPr>
            </w:pP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359889">
            <w:pPr>
              <w:jc w:val="center"/>
              <w:rPr>
                <w:rFonts w:ascii="宋体" w:hAnsi="宋体" w:cs="宋体"/>
                <w:color w:val="000000"/>
                <w:sz w:val="18"/>
                <w:szCs w:val="18"/>
              </w:rPr>
            </w:pP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08B553">
            <w:pPr>
              <w:jc w:val="center"/>
              <w:rPr>
                <w:rFonts w:ascii="宋体" w:hAnsi="宋体" w:cs="宋体"/>
                <w:color w:val="000000"/>
                <w:sz w:val="18"/>
                <w:szCs w:val="18"/>
              </w:rPr>
            </w:pP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3D261C">
            <w:pPr>
              <w:jc w:val="center"/>
              <w:rPr>
                <w:rFonts w:ascii="宋体" w:hAnsi="宋体" w:cs="宋体"/>
                <w:color w:val="000000"/>
                <w:sz w:val="18"/>
                <w:szCs w:val="18"/>
              </w:rPr>
            </w:pPr>
          </w:p>
        </w:tc>
        <w:tc>
          <w:tcPr>
            <w:tcW w:w="18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3935DD">
            <w:pPr>
              <w:jc w:val="center"/>
              <w:rPr>
                <w:rFonts w:ascii="宋体" w:hAnsi="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F78CA">
            <w:pPr>
              <w:jc w:val="center"/>
              <w:rPr>
                <w:rFonts w:ascii="宋体" w:hAnsi="宋体" w:cs="宋体"/>
                <w:color w:val="000000"/>
                <w:sz w:val="18"/>
                <w:szCs w:val="18"/>
              </w:rPr>
            </w:pPr>
          </w:p>
        </w:tc>
      </w:tr>
      <w:tr w14:paraId="609DEAEC">
        <w:tblPrEx>
          <w:tblCellMar>
            <w:top w:w="0" w:type="dxa"/>
            <w:left w:w="108" w:type="dxa"/>
            <w:bottom w:w="0" w:type="dxa"/>
            <w:right w:w="108" w:type="dxa"/>
          </w:tblCellMar>
        </w:tblPrEx>
        <w:trPr>
          <w:trHeight w:val="600" w:hRule="atLeast"/>
        </w:trPr>
        <w:tc>
          <w:tcPr>
            <w:tcW w:w="19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E1DE0">
            <w:pPr>
              <w:jc w:val="center"/>
              <w:rPr>
                <w:rFonts w:ascii="宋体" w:hAnsi="宋体" w:cs="宋体"/>
                <w:color w:val="000000"/>
                <w:sz w:val="18"/>
                <w:szCs w:val="18"/>
              </w:rPr>
            </w:pP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C9D13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          上年结转资金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6275D">
            <w:pPr>
              <w:jc w:val="center"/>
              <w:rPr>
                <w:rFonts w:ascii="宋体" w:hAnsi="宋体" w:cs="宋体"/>
                <w:color w:val="000000"/>
                <w:sz w:val="18"/>
                <w:szCs w:val="18"/>
              </w:rPr>
            </w:pP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443D7F">
            <w:pPr>
              <w:jc w:val="center"/>
              <w:rPr>
                <w:rFonts w:ascii="宋体" w:hAnsi="宋体" w:cs="宋体"/>
                <w:color w:val="000000"/>
                <w:sz w:val="18"/>
                <w:szCs w:val="18"/>
              </w:rPr>
            </w:pP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18A9CF">
            <w:pPr>
              <w:jc w:val="center"/>
              <w:rPr>
                <w:rFonts w:ascii="宋体" w:hAnsi="宋体" w:cs="宋体"/>
                <w:color w:val="000000"/>
                <w:sz w:val="18"/>
                <w:szCs w:val="18"/>
              </w:rPr>
            </w:pP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65978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8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0B8960">
            <w:pPr>
              <w:jc w:val="center"/>
              <w:rPr>
                <w:rFonts w:ascii="宋体" w:hAnsi="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C13F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6412F0EB">
        <w:tblPrEx>
          <w:tblCellMar>
            <w:top w:w="0" w:type="dxa"/>
            <w:left w:w="108" w:type="dxa"/>
            <w:bottom w:w="0" w:type="dxa"/>
            <w:right w:w="108" w:type="dxa"/>
          </w:tblCellMar>
        </w:tblPrEx>
        <w:trPr>
          <w:trHeight w:val="600" w:hRule="atLeast"/>
        </w:trPr>
        <w:tc>
          <w:tcPr>
            <w:tcW w:w="19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F2DFD">
            <w:pPr>
              <w:jc w:val="center"/>
              <w:rPr>
                <w:rFonts w:ascii="宋体" w:hAnsi="宋体" w:cs="宋体"/>
                <w:color w:val="000000"/>
                <w:sz w:val="18"/>
                <w:szCs w:val="18"/>
              </w:rPr>
            </w:pP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F0FCE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  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27329">
            <w:pPr>
              <w:jc w:val="center"/>
              <w:rPr>
                <w:rFonts w:ascii="宋体" w:hAnsi="宋体" w:cs="宋体"/>
                <w:color w:val="000000"/>
                <w:sz w:val="18"/>
                <w:szCs w:val="18"/>
              </w:rPr>
            </w:pP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469383">
            <w:pPr>
              <w:jc w:val="center"/>
              <w:rPr>
                <w:rFonts w:ascii="宋体" w:hAnsi="宋体" w:cs="宋体"/>
                <w:color w:val="000000"/>
                <w:sz w:val="18"/>
                <w:szCs w:val="18"/>
              </w:rPr>
            </w:pP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E128E4">
            <w:pPr>
              <w:jc w:val="center"/>
              <w:rPr>
                <w:rFonts w:ascii="宋体" w:hAnsi="宋体" w:cs="宋体"/>
                <w:color w:val="000000"/>
                <w:sz w:val="18"/>
                <w:szCs w:val="18"/>
              </w:rPr>
            </w:pP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BA682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8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0D6D62">
            <w:pPr>
              <w:jc w:val="center"/>
              <w:rPr>
                <w:rFonts w:ascii="宋体" w:hAnsi="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CD55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5041F4DB">
        <w:tblPrEx>
          <w:tblCellMar>
            <w:top w:w="0" w:type="dxa"/>
            <w:left w:w="108" w:type="dxa"/>
            <w:bottom w:w="0" w:type="dxa"/>
            <w:right w:w="108" w:type="dxa"/>
          </w:tblCellMar>
        </w:tblPrEx>
        <w:trPr>
          <w:trHeight w:val="600" w:hRule="atLeast"/>
        </w:trPr>
        <w:tc>
          <w:tcPr>
            <w:tcW w:w="19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ABDD5">
            <w:pPr>
              <w:jc w:val="center"/>
              <w:rPr>
                <w:rFonts w:ascii="宋体" w:hAnsi="宋体" w:cs="宋体"/>
                <w:color w:val="000000"/>
                <w:sz w:val="18"/>
                <w:szCs w:val="18"/>
              </w:rPr>
            </w:pP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44A9E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        中央直达资金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BF03D">
            <w:pPr>
              <w:jc w:val="center"/>
              <w:rPr>
                <w:rFonts w:ascii="宋体" w:hAnsi="宋体" w:cs="宋体"/>
                <w:color w:val="000000"/>
                <w:sz w:val="18"/>
                <w:szCs w:val="18"/>
              </w:rPr>
            </w:pP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5A8DE5">
            <w:pPr>
              <w:jc w:val="center"/>
              <w:rPr>
                <w:rFonts w:ascii="宋体" w:hAnsi="宋体" w:cs="宋体"/>
                <w:color w:val="000000"/>
                <w:sz w:val="18"/>
                <w:szCs w:val="18"/>
              </w:rPr>
            </w:pP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9D2A74">
            <w:pPr>
              <w:jc w:val="center"/>
              <w:rPr>
                <w:rFonts w:ascii="宋体" w:hAnsi="宋体" w:cs="宋体"/>
                <w:color w:val="000000"/>
                <w:sz w:val="18"/>
                <w:szCs w:val="18"/>
              </w:rPr>
            </w:pP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7E7D7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8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9E7B83">
            <w:pPr>
              <w:jc w:val="center"/>
              <w:rPr>
                <w:rFonts w:ascii="宋体" w:hAnsi="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4C48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623EFDD5">
        <w:tblPrEx>
          <w:tblCellMar>
            <w:top w:w="0" w:type="dxa"/>
            <w:left w:w="108" w:type="dxa"/>
            <w:bottom w:w="0" w:type="dxa"/>
            <w:right w:w="108" w:type="dxa"/>
          </w:tblCellMar>
        </w:tblPrEx>
        <w:trPr>
          <w:trHeight w:val="600" w:hRule="atLeast"/>
        </w:trPr>
        <w:tc>
          <w:tcPr>
            <w:tcW w:w="8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52E5E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年度总体目标</w:t>
            </w:r>
          </w:p>
        </w:tc>
        <w:tc>
          <w:tcPr>
            <w:tcW w:w="67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825C82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预期目标</w:t>
            </w:r>
          </w:p>
        </w:tc>
        <w:tc>
          <w:tcPr>
            <w:tcW w:w="66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A188E7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实际完成情况</w:t>
            </w:r>
          </w:p>
        </w:tc>
      </w:tr>
      <w:tr w14:paraId="1392D804">
        <w:tblPrEx>
          <w:tblCellMar>
            <w:top w:w="0" w:type="dxa"/>
            <w:left w:w="108" w:type="dxa"/>
            <w:bottom w:w="0" w:type="dxa"/>
            <w:right w:w="108" w:type="dxa"/>
          </w:tblCellMar>
        </w:tblPrEx>
        <w:trPr>
          <w:trHeight w:val="166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4451D">
            <w:pPr>
              <w:jc w:val="center"/>
              <w:rPr>
                <w:rFonts w:ascii="宋体" w:hAnsi="宋体" w:cs="宋体"/>
                <w:color w:val="000000"/>
                <w:sz w:val="18"/>
                <w:szCs w:val="18"/>
              </w:rPr>
            </w:pPr>
          </w:p>
        </w:tc>
        <w:tc>
          <w:tcPr>
            <w:tcW w:w="67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8CF95CF">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为贯彻落实《北京市大气污染防治条理》和污染防治攻坚战相关要求，创新扬尘治理监管模式，开展覆盖全面、聚焦重点、分类施策的施工扬尘治理专项检查工作，提升全区住建系统扬尘治理精细化管理水平。</w:t>
            </w:r>
          </w:p>
        </w:tc>
        <w:tc>
          <w:tcPr>
            <w:tcW w:w="66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BF116C8">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加强对规模以上房屋和市政基础设施施工工地的扬尘治理监管力度，依照《北京市建设工程扬尘治理综合监管实施方案》，开展施工扬尘专项检查，督促检查发现问题的整改，并定期对检查发现问题进行总结分析，落实对规模以上房屋和市政基础设施施工工地的扬尘治理行业监管职责。</w:t>
            </w:r>
          </w:p>
        </w:tc>
      </w:tr>
      <w:tr w14:paraId="38234283">
        <w:tblPrEx>
          <w:tblCellMar>
            <w:top w:w="0" w:type="dxa"/>
            <w:left w:w="108" w:type="dxa"/>
            <w:bottom w:w="0" w:type="dxa"/>
            <w:right w:w="108" w:type="dxa"/>
          </w:tblCellMar>
        </w:tblPrEx>
        <w:trPr>
          <w:trHeight w:val="600" w:hRule="atLeast"/>
        </w:trPr>
        <w:tc>
          <w:tcPr>
            <w:tcW w:w="854" w:type="dxa"/>
            <w:vMerge w:val="restart"/>
            <w:tcBorders>
              <w:top w:val="single" w:color="000000" w:sz="4" w:space="0"/>
              <w:left w:val="single" w:color="000000" w:sz="4" w:space="0"/>
              <w:bottom w:val="nil"/>
              <w:right w:val="single" w:color="000000" w:sz="4" w:space="0"/>
            </w:tcBorders>
            <w:shd w:val="clear" w:color="auto" w:fill="auto"/>
            <w:vAlign w:val="center"/>
          </w:tcPr>
          <w:p w14:paraId="623AFD9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绩</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效</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5312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一级指标</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2D69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二级指标</w:t>
            </w:r>
          </w:p>
        </w:tc>
        <w:tc>
          <w:tcPr>
            <w:tcW w:w="2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21D09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三级指标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F6D9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年度指标值</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09FF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F1185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分值</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656AC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得分</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C9F62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偏差原因分析及改进措施</w:t>
            </w:r>
          </w:p>
        </w:tc>
      </w:tr>
      <w:tr w14:paraId="5253145F">
        <w:tblPrEx>
          <w:tblCellMar>
            <w:top w:w="0" w:type="dxa"/>
            <w:left w:w="108" w:type="dxa"/>
            <w:bottom w:w="0" w:type="dxa"/>
            <w:right w:w="108" w:type="dxa"/>
          </w:tblCellMar>
        </w:tblPrEx>
        <w:trPr>
          <w:trHeight w:val="60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563C68F6">
            <w:pPr>
              <w:jc w:val="center"/>
              <w:rPr>
                <w:rFonts w:ascii="宋体" w:hAnsi="宋体" w:cs="宋体"/>
                <w:color w:val="000000"/>
                <w:sz w:val="18"/>
                <w:szCs w:val="18"/>
              </w:rPr>
            </w:pPr>
          </w:p>
        </w:tc>
        <w:tc>
          <w:tcPr>
            <w:tcW w:w="1080" w:type="dxa"/>
            <w:vMerge w:val="restart"/>
            <w:tcBorders>
              <w:top w:val="single" w:color="000000" w:sz="4" w:space="0"/>
              <w:left w:val="single" w:color="000000" w:sz="4" w:space="0"/>
              <w:bottom w:val="nil"/>
              <w:right w:val="single" w:color="000000" w:sz="4" w:space="0"/>
            </w:tcBorders>
            <w:shd w:val="clear" w:color="auto" w:fill="auto"/>
            <w:vAlign w:val="center"/>
          </w:tcPr>
          <w:p w14:paraId="07484EB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产出指标（40分）</w:t>
            </w:r>
          </w:p>
        </w:tc>
        <w:tc>
          <w:tcPr>
            <w:tcW w:w="1575" w:type="dxa"/>
            <w:vMerge w:val="restart"/>
            <w:tcBorders>
              <w:top w:val="single" w:color="000000" w:sz="4" w:space="0"/>
              <w:left w:val="single" w:color="000000" w:sz="4" w:space="0"/>
              <w:bottom w:val="nil"/>
              <w:right w:val="single" w:color="000000" w:sz="4" w:space="0"/>
            </w:tcBorders>
            <w:shd w:val="clear" w:color="auto" w:fill="auto"/>
            <w:vAlign w:val="center"/>
          </w:tcPr>
          <w:p w14:paraId="7090D02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2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E04184">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指标1：项目巡查</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444CD">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1634项（次）</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ACDD9">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1772项（次）</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5632B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23D24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BDF1F5">
            <w:pPr>
              <w:jc w:val="center"/>
              <w:rPr>
                <w:rFonts w:ascii="宋体" w:hAnsi="宋体" w:cs="宋体"/>
                <w:color w:val="000000"/>
                <w:sz w:val="18"/>
                <w:szCs w:val="18"/>
              </w:rPr>
            </w:pPr>
          </w:p>
        </w:tc>
      </w:tr>
      <w:tr w14:paraId="119F3BDF">
        <w:tblPrEx>
          <w:tblCellMar>
            <w:top w:w="0" w:type="dxa"/>
            <w:left w:w="108" w:type="dxa"/>
            <w:bottom w:w="0" w:type="dxa"/>
            <w:right w:w="108" w:type="dxa"/>
          </w:tblCellMar>
        </w:tblPrEx>
        <w:trPr>
          <w:trHeight w:val="60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66399FF7">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nil"/>
              <w:right w:val="single" w:color="000000" w:sz="4" w:space="0"/>
            </w:tcBorders>
            <w:shd w:val="clear" w:color="auto" w:fill="auto"/>
            <w:vAlign w:val="center"/>
          </w:tcPr>
          <w:p w14:paraId="3929ECAE">
            <w:pPr>
              <w:jc w:val="center"/>
              <w:rPr>
                <w:rFonts w:ascii="宋体" w:hAnsi="宋体" w:cs="宋体"/>
                <w:color w:val="000000"/>
                <w:sz w:val="18"/>
                <w:szCs w:val="18"/>
              </w:rPr>
            </w:pPr>
          </w:p>
        </w:tc>
        <w:tc>
          <w:tcPr>
            <w:tcW w:w="1575" w:type="dxa"/>
            <w:vMerge w:val="continue"/>
            <w:tcBorders>
              <w:top w:val="single" w:color="000000" w:sz="4" w:space="0"/>
              <w:left w:val="single" w:color="000000" w:sz="4" w:space="0"/>
              <w:bottom w:val="nil"/>
              <w:right w:val="single" w:color="000000" w:sz="4" w:space="0"/>
            </w:tcBorders>
            <w:shd w:val="clear" w:color="auto" w:fill="auto"/>
            <w:vAlign w:val="center"/>
          </w:tcPr>
          <w:p w14:paraId="5004D539">
            <w:pPr>
              <w:jc w:val="center"/>
              <w:rPr>
                <w:rFonts w:ascii="宋体" w:hAnsi="宋体" w:cs="宋体"/>
                <w:color w:val="000000"/>
                <w:sz w:val="18"/>
                <w:szCs w:val="18"/>
              </w:rPr>
            </w:pPr>
          </w:p>
        </w:tc>
        <w:tc>
          <w:tcPr>
            <w:tcW w:w="2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E1FB26">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指标2：报告编制</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A3F9E">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月度报告9份</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半年报告1份</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F8C02">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月度报告9份</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半年报告1份</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4F9BD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815BA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44A8B7">
            <w:pPr>
              <w:jc w:val="center"/>
              <w:rPr>
                <w:rFonts w:ascii="宋体" w:hAnsi="宋体" w:cs="宋体"/>
                <w:color w:val="000000"/>
                <w:sz w:val="18"/>
                <w:szCs w:val="18"/>
              </w:rPr>
            </w:pPr>
          </w:p>
        </w:tc>
      </w:tr>
      <w:tr w14:paraId="30DBCAE9">
        <w:tblPrEx>
          <w:tblCellMar>
            <w:top w:w="0" w:type="dxa"/>
            <w:left w:w="108" w:type="dxa"/>
            <w:bottom w:w="0" w:type="dxa"/>
            <w:right w:w="108" w:type="dxa"/>
          </w:tblCellMar>
        </w:tblPrEx>
        <w:trPr>
          <w:trHeight w:val="60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66CB24B6">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nil"/>
              <w:right w:val="single" w:color="000000" w:sz="4" w:space="0"/>
            </w:tcBorders>
            <w:shd w:val="clear" w:color="auto" w:fill="auto"/>
            <w:vAlign w:val="center"/>
          </w:tcPr>
          <w:p w14:paraId="37492612">
            <w:pPr>
              <w:jc w:val="center"/>
              <w:rPr>
                <w:rFonts w:ascii="宋体" w:hAnsi="宋体" w:cs="宋体"/>
                <w:color w:val="000000"/>
                <w:sz w:val="18"/>
                <w:szCs w:val="18"/>
              </w:rPr>
            </w:pPr>
          </w:p>
        </w:tc>
        <w:tc>
          <w:tcPr>
            <w:tcW w:w="1575" w:type="dxa"/>
            <w:tcBorders>
              <w:top w:val="single" w:color="000000" w:sz="4" w:space="0"/>
              <w:left w:val="single" w:color="000000" w:sz="4" w:space="0"/>
              <w:bottom w:val="nil"/>
              <w:right w:val="single" w:color="000000" w:sz="4" w:space="0"/>
            </w:tcBorders>
            <w:shd w:val="clear" w:color="auto" w:fill="auto"/>
            <w:vAlign w:val="center"/>
          </w:tcPr>
          <w:p w14:paraId="4A203E5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2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BB82F6">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指标1：扬尘检查工作质量达标率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CFA2C">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1560" w:type="dxa"/>
            <w:tcBorders>
              <w:top w:val="nil"/>
              <w:left w:val="nil"/>
              <w:bottom w:val="nil"/>
              <w:right w:val="nil"/>
            </w:tcBorders>
            <w:shd w:val="clear" w:color="auto" w:fill="auto"/>
            <w:vAlign w:val="center"/>
          </w:tcPr>
          <w:p w14:paraId="4775BDB8">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0B488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2DFE5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294A33">
            <w:pPr>
              <w:jc w:val="center"/>
              <w:rPr>
                <w:rFonts w:ascii="宋体" w:hAnsi="宋体" w:cs="宋体"/>
                <w:color w:val="000000"/>
                <w:sz w:val="18"/>
                <w:szCs w:val="18"/>
              </w:rPr>
            </w:pPr>
          </w:p>
        </w:tc>
      </w:tr>
      <w:tr w14:paraId="2FA5F40B">
        <w:tblPrEx>
          <w:tblCellMar>
            <w:top w:w="0" w:type="dxa"/>
            <w:left w:w="108" w:type="dxa"/>
            <w:bottom w:w="0" w:type="dxa"/>
            <w:right w:w="108" w:type="dxa"/>
          </w:tblCellMar>
        </w:tblPrEx>
        <w:trPr>
          <w:trHeight w:val="118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3135E38A">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nil"/>
              <w:right w:val="single" w:color="000000" w:sz="4" w:space="0"/>
            </w:tcBorders>
            <w:shd w:val="clear" w:color="auto" w:fill="auto"/>
            <w:vAlign w:val="center"/>
          </w:tcPr>
          <w:p w14:paraId="503D17AF">
            <w:pPr>
              <w:jc w:val="center"/>
              <w:rPr>
                <w:rFonts w:ascii="宋体" w:hAnsi="宋体" w:cs="宋体"/>
                <w:color w:val="000000"/>
                <w:sz w:val="18"/>
                <w:szCs w:val="18"/>
              </w:rPr>
            </w:pPr>
          </w:p>
        </w:tc>
        <w:tc>
          <w:tcPr>
            <w:tcW w:w="1575" w:type="dxa"/>
            <w:tcBorders>
              <w:top w:val="single" w:color="000000" w:sz="4" w:space="0"/>
              <w:left w:val="single" w:color="000000" w:sz="4" w:space="0"/>
              <w:bottom w:val="nil"/>
              <w:right w:val="single" w:color="000000" w:sz="4" w:space="0"/>
            </w:tcBorders>
            <w:shd w:val="clear" w:color="auto" w:fill="auto"/>
            <w:vAlign w:val="center"/>
          </w:tcPr>
          <w:p w14:paraId="4998221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2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046094">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指标1：月度检查数量</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69764">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在项目执行期内每月完成检查172项（次）</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144B2">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每月确保检查数量172项（次）且超额完成</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9ED42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4180B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CB5AB0">
            <w:pPr>
              <w:jc w:val="center"/>
              <w:rPr>
                <w:rFonts w:ascii="宋体" w:hAnsi="宋体" w:cs="宋体"/>
                <w:color w:val="000000"/>
                <w:sz w:val="18"/>
                <w:szCs w:val="18"/>
              </w:rPr>
            </w:pPr>
          </w:p>
        </w:tc>
      </w:tr>
      <w:tr w14:paraId="5A919EF3">
        <w:tblPrEx>
          <w:tblCellMar>
            <w:top w:w="0" w:type="dxa"/>
            <w:left w:w="108" w:type="dxa"/>
            <w:bottom w:w="0" w:type="dxa"/>
            <w:right w:w="108" w:type="dxa"/>
          </w:tblCellMar>
        </w:tblPrEx>
        <w:trPr>
          <w:trHeight w:val="60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586BD5F9">
            <w:pPr>
              <w:jc w:val="center"/>
              <w:rPr>
                <w:rFonts w:ascii="宋体" w:hAnsi="宋体" w:cs="宋体"/>
                <w:color w:val="000000"/>
                <w:sz w:val="18"/>
                <w:szCs w:val="18"/>
              </w:rPr>
            </w:pPr>
          </w:p>
        </w:tc>
        <w:tc>
          <w:tcPr>
            <w:tcW w:w="1080" w:type="dxa"/>
            <w:tcBorders>
              <w:top w:val="single" w:color="000000" w:sz="4" w:space="0"/>
              <w:left w:val="single" w:color="000000" w:sz="4" w:space="0"/>
              <w:bottom w:val="nil"/>
              <w:right w:val="single" w:color="000000" w:sz="4" w:space="0"/>
            </w:tcBorders>
            <w:shd w:val="clear" w:color="auto" w:fill="auto"/>
            <w:vAlign w:val="center"/>
          </w:tcPr>
          <w:p w14:paraId="2E1391E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成本指标（10分）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8639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2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9CAC70">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指标1：预算控制</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AF27A">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项目支出不超过209.37462万元</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4986B">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项目实际支出209.37462万元</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768F6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07598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EF7276">
            <w:pPr>
              <w:jc w:val="center"/>
              <w:rPr>
                <w:rFonts w:ascii="宋体" w:hAnsi="宋体" w:cs="宋体"/>
                <w:color w:val="000000"/>
                <w:sz w:val="18"/>
                <w:szCs w:val="18"/>
              </w:rPr>
            </w:pPr>
          </w:p>
        </w:tc>
      </w:tr>
      <w:tr w14:paraId="50714F3D">
        <w:tblPrEx>
          <w:tblCellMar>
            <w:top w:w="0" w:type="dxa"/>
            <w:left w:w="108" w:type="dxa"/>
            <w:bottom w:w="0" w:type="dxa"/>
            <w:right w:w="108" w:type="dxa"/>
          </w:tblCellMar>
        </w:tblPrEx>
        <w:trPr>
          <w:trHeight w:val="124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20867B3F">
            <w:pPr>
              <w:jc w:val="center"/>
              <w:rPr>
                <w:rFonts w:ascii="宋体" w:hAnsi="宋体" w:cs="宋体"/>
                <w:color w:val="000000"/>
                <w:sz w:val="18"/>
                <w:szCs w:val="18"/>
              </w:rPr>
            </w:pPr>
          </w:p>
        </w:tc>
        <w:tc>
          <w:tcPr>
            <w:tcW w:w="1080" w:type="dxa"/>
            <w:vMerge w:val="restart"/>
            <w:tcBorders>
              <w:top w:val="nil"/>
              <w:left w:val="single" w:color="000000" w:sz="4" w:space="0"/>
              <w:bottom w:val="nil"/>
              <w:right w:val="single" w:color="000000" w:sz="4" w:space="0"/>
            </w:tcBorders>
            <w:shd w:val="clear" w:color="auto" w:fill="auto"/>
            <w:vAlign w:val="center"/>
          </w:tcPr>
          <w:p w14:paraId="0DEFBFA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效益指标（30分）</w:t>
            </w:r>
          </w:p>
        </w:tc>
        <w:tc>
          <w:tcPr>
            <w:tcW w:w="1575" w:type="dxa"/>
            <w:vMerge w:val="restart"/>
            <w:tcBorders>
              <w:top w:val="single" w:color="000000" w:sz="4" w:space="0"/>
              <w:left w:val="single" w:color="000000" w:sz="4" w:space="0"/>
              <w:bottom w:val="nil"/>
              <w:right w:val="single" w:color="000000" w:sz="4" w:space="0"/>
            </w:tcBorders>
            <w:shd w:val="clear" w:color="auto" w:fill="auto"/>
            <w:vAlign w:val="center"/>
          </w:tcPr>
          <w:p w14:paraId="129B672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2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37F993">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指标1：检查覆盖率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56794">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对房建、市政工程扬尘检查覆盖率100%。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3DD6D">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对房建、市政工程扬尘检查覆盖率100%。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0C8B5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AB02E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C3AC80">
            <w:pPr>
              <w:jc w:val="center"/>
              <w:rPr>
                <w:rFonts w:ascii="宋体" w:hAnsi="宋体" w:cs="宋体"/>
                <w:color w:val="000000"/>
                <w:sz w:val="18"/>
                <w:szCs w:val="18"/>
              </w:rPr>
            </w:pPr>
          </w:p>
        </w:tc>
      </w:tr>
      <w:tr w14:paraId="568A021D">
        <w:tblPrEx>
          <w:tblCellMar>
            <w:top w:w="0" w:type="dxa"/>
            <w:left w:w="108" w:type="dxa"/>
            <w:bottom w:w="0" w:type="dxa"/>
            <w:right w:w="108" w:type="dxa"/>
          </w:tblCellMar>
        </w:tblPrEx>
        <w:trPr>
          <w:trHeight w:val="118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4B9E6708">
            <w:pPr>
              <w:jc w:val="center"/>
              <w:rPr>
                <w:rFonts w:ascii="宋体" w:hAnsi="宋体" w:cs="宋体"/>
                <w:color w:val="000000"/>
                <w:sz w:val="18"/>
                <w:szCs w:val="18"/>
              </w:rPr>
            </w:pPr>
          </w:p>
        </w:tc>
        <w:tc>
          <w:tcPr>
            <w:tcW w:w="1080" w:type="dxa"/>
            <w:vMerge w:val="continue"/>
            <w:tcBorders>
              <w:top w:val="nil"/>
              <w:left w:val="single" w:color="000000" w:sz="4" w:space="0"/>
              <w:bottom w:val="nil"/>
              <w:right w:val="single" w:color="000000" w:sz="4" w:space="0"/>
            </w:tcBorders>
            <w:shd w:val="clear" w:color="auto" w:fill="auto"/>
            <w:vAlign w:val="center"/>
          </w:tcPr>
          <w:p w14:paraId="662557B7">
            <w:pPr>
              <w:jc w:val="center"/>
              <w:rPr>
                <w:rFonts w:ascii="宋体" w:hAnsi="宋体" w:cs="宋体"/>
                <w:color w:val="000000"/>
                <w:sz w:val="18"/>
                <w:szCs w:val="18"/>
              </w:rPr>
            </w:pPr>
          </w:p>
        </w:tc>
        <w:tc>
          <w:tcPr>
            <w:tcW w:w="1575" w:type="dxa"/>
            <w:vMerge w:val="continue"/>
            <w:tcBorders>
              <w:top w:val="single" w:color="000000" w:sz="4" w:space="0"/>
              <w:left w:val="single" w:color="000000" w:sz="4" w:space="0"/>
              <w:bottom w:val="nil"/>
              <w:right w:val="single" w:color="000000" w:sz="4" w:space="0"/>
            </w:tcBorders>
            <w:shd w:val="clear" w:color="auto" w:fill="auto"/>
            <w:vAlign w:val="center"/>
          </w:tcPr>
          <w:p w14:paraId="1EC04690">
            <w:pPr>
              <w:jc w:val="center"/>
              <w:rPr>
                <w:rFonts w:ascii="宋体" w:hAnsi="宋体" w:cs="宋体"/>
                <w:color w:val="000000"/>
                <w:sz w:val="18"/>
                <w:szCs w:val="18"/>
              </w:rPr>
            </w:pPr>
          </w:p>
        </w:tc>
        <w:tc>
          <w:tcPr>
            <w:tcW w:w="2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CCC363">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指标2：问题整改率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EEB10">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通过检查发现扬尘问题，督促100%完成整改。</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AEACF">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通过检查发现扬尘问题，督促100%完成整改。</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7DA70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A0C18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B441B0">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对部分项目整改情况收集不及时。</w:t>
            </w:r>
          </w:p>
        </w:tc>
      </w:tr>
      <w:tr w14:paraId="1C47828D">
        <w:tblPrEx>
          <w:tblCellMar>
            <w:top w:w="0" w:type="dxa"/>
            <w:left w:w="108" w:type="dxa"/>
            <w:bottom w:w="0" w:type="dxa"/>
            <w:right w:w="108" w:type="dxa"/>
          </w:tblCellMar>
        </w:tblPrEx>
        <w:trPr>
          <w:trHeight w:val="900" w:hRule="atLeast"/>
        </w:trPr>
        <w:tc>
          <w:tcPr>
            <w:tcW w:w="854" w:type="dxa"/>
            <w:vMerge w:val="continue"/>
            <w:tcBorders>
              <w:top w:val="single" w:color="000000" w:sz="4" w:space="0"/>
              <w:left w:val="single" w:color="000000" w:sz="4" w:space="0"/>
              <w:bottom w:val="nil"/>
              <w:right w:val="single" w:color="000000" w:sz="4" w:space="0"/>
            </w:tcBorders>
            <w:shd w:val="clear" w:color="auto" w:fill="auto"/>
            <w:vAlign w:val="center"/>
          </w:tcPr>
          <w:p w14:paraId="6E9E527E">
            <w:pPr>
              <w:jc w:val="center"/>
              <w:rPr>
                <w:rFonts w:ascii="宋体" w:hAnsi="宋体" w:cs="宋体"/>
                <w:color w:val="000000"/>
                <w:sz w:val="18"/>
                <w:szCs w:val="18"/>
              </w:rPr>
            </w:pPr>
          </w:p>
        </w:tc>
        <w:tc>
          <w:tcPr>
            <w:tcW w:w="1080" w:type="dxa"/>
            <w:tcBorders>
              <w:top w:val="single" w:color="000000" w:sz="4" w:space="0"/>
              <w:left w:val="single" w:color="000000" w:sz="4" w:space="0"/>
              <w:bottom w:val="nil"/>
              <w:right w:val="single" w:color="000000" w:sz="4" w:space="0"/>
            </w:tcBorders>
            <w:shd w:val="clear" w:color="auto" w:fill="auto"/>
            <w:vAlign w:val="center"/>
          </w:tcPr>
          <w:p w14:paraId="02189E7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满意度指标（10分）</w:t>
            </w:r>
          </w:p>
        </w:tc>
        <w:tc>
          <w:tcPr>
            <w:tcW w:w="1575" w:type="dxa"/>
            <w:tcBorders>
              <w:top w:val="single" w:color="000000" w:sz="4" w:space="0"/>
              <w:left w:val="single" w:color="000000" w:sz="4" w:space="0"/>
              <w:bottom w:val="nil"/>
              <w:right w:val="single" w:color="000000" w:sz="4" w:space="0"/>
            </w:tcBorders>
            <w:shd w:val="clear" w:color="auto" w:fill="auto"/>
            <w:vAlign w:val="center"/>
          </w:tcPr>
          <w:p w14:paraId="49094B3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服务对象满意度指标</w:t>
            </w:r>
          </w:p>
        </w:tc>
        <w:tc>
          <w:tcPr>
            <w:tcW w:w="2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2C7B9F">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指标1：被检查对象满意度</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B2722">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满意率95%以上。</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07105">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满意率98%</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EC555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9AC29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68411A">
            <w:pPr>
              <w:jc w:val="center"/>
              <w:rPr>
                <w:rFonts w:ascii="宋体" w:hAnsi="宋体" w:cs="宋体"/>
                <w:color w:val="000000"/>
                <w:sz w:val="18"/>
                <w:szCs w:val="18"/>
              </w:rPr>
            </w:pPr>
          </w:p>
        </w:tc>
      </w:tr>
      <w:tr w14:paraId="1FBBD395">
        <w:tblPrEx>
          <w:tblCellMar>
            <w:top w:w="0" w:type="dxa"/>
            <w:left w:w="108" w:type="dxa"/>
            <w:bottom w:w="0" w:type="dxa"/>
            <w:right w:w="108" w:type="dxa"/>
          </w:tblCellMar>
        </w:tblPrEx>
        <w:trPr>
          <w:trHeight w:val="600" w:hRule="atLeast"/>
        </w:trPr>
        <w:tc>
          <w:tcPr>
            <w:tcW w:w="91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9AB691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总分</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40823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6B55D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98</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2CEB4F">
            <w:pPr>
              <w:rPr>
                <w:rFonts w:ascii="宋体" w:hAnsi="宋体" w:cs="宋体"/>
                <w:color w:val="000000"/>
                <w:sz w:val="22"/>
                <w:szCs w:val="22"/>
              </w:rPr>
            </w:pPr>
          </w:p>
        </w:tc>
      </w:tr>
    </w:tbl>
    <w:p w14:paraId="4F7BB74F">
      <w:pPr>
        <w:tabs>
          <w:tab w:val="center" w:pos="6979"/>
        </w:tabs>
        <w:spacing w:beforeLines="50" w:afterLines="50"/>
        <w:jc w:val="center"/>
        <w:rPr>
          <w:rFonts w:ascii="宋体" w:hAnsi="宋体" w:cs="宋体"/>
          <w:b/>
          <w:bCs/>
          <w:spacing w:val="40"/>
          <w:kern w:val="0"/>
          <w:sz w:val="32"/>
          <w:szCs w:val="32"/>
        </w:rPr>
      </w:pPr>
    </w:p>
    <w:tbl>
      <w:tblPr>
        <w:tblStyle w:val="3"/>
        <w:tblpPr w:leftFromText="180" w:rightFromText="180" w:vertAnchor="text" w:horzAnchor="page" w:tblpX="1231" w:tblpY="109"/>
        <w:tblOverlap w:val="never"/>
        <w:tblW w:w="14193" w:type="dxa"/>
        <w:tblInd w:w="0" w:type="dxa"/>
        <w:tblLayout w:type="fixed"/>
        <w:tblCellMar>
          <w:top w:w="0" w:type="dxa"/>
          <w:left w:w="108" w:type="dxa"/>
          <w:bottom w:w="0" w:type="dxa"/>
          <w:right w:w="108" w:type="dxa"/>
        </w:tblCellMar>
      </w:tblPr>
      <w:tblGrid>
        <w:gridCol w:w="524"/>
        <w:gridCol w:w="1182"/>
        <w:gridCol w:w="1388"/>
        <w:gridCol w:w="622"/>
        <w:gridCol w:w="2887"/>
        <w:gridCol w:w="236"/>
        <w:gridCol w:w="814"/>
        <w:gridCol w:w="241"/>
        <w:gridCol w:w="1095"/>
        <w:gridCol w:w="214"/>
        <w:gridCol w:w="220"/>
        <w:gridCol w:w="226"/>
        <w:gridCol w:w="430"/>
        <w:gridCol w:w="64"/>
        <w:gridCol w:w="585"/>
        <w:gridCol w:w="900"/>
        <w:gridCol w:w="210"/>
        <w:gridCol w:w="450"/>
        <w:gridCol w:w="236"/>
        <w:gridCol w:w="925"/>
        <w:gridCol w:w="729"/>
        <w:gridCol w:w="15"/>
      </w:tblGrid>
      <w:tr w14:paraId="2D6376CD">
        <w:tblPrEx>
          <w:tblCellMar>
            <w:top w:w="0" w:type="dxa"/>
            <w:left w:w="108" w:type="dxa"/>
            <w:bottom w:w="0" w:type="dxa"/>
            <w:right w:w="108" w:type="dxa"/>
          </w:tblCellMar>
        </w:tblPrEx>
        <w:trPr>
          <w:gridAfter w:val="1"/>
          <w:wAfter w:w="15" w:type="dxa"/>
          <w:trHeight w:val="405" w:hRule="atLeast"/>
        </w:trPr>
        <w:tc>
          <w:tcPr>
            <w:tcW w:w="14178" w:type="dxa"/>
            <w:gridSpan w:val="21"/>
            <w:tcBorders>
              <w:top w:val="nil"/>
              <w:left w:val="nil"/>
              <w:bottom w:val="nil"/>
              <w:right w:val="nil"/>
            </w:tcBorders>
            <w:shd w:val="clear" w:color="auto" w:fill="auto"/>
            <w:vAlign w:val="center"/>
          </w:tcPr>
          <w:p w14:paraId="0CADBE05">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项目支出绩效自评表</w:t>
            </w:r>
          </w:p>
        </w:tc>
      </w:tr>
      <w:tr w14:paraId="42C99C1C">
        <w:tblPrEx>
          <w:tblCellMar>
            <w:top w:w="0" w:type="dxa"/>
            <w:left w:w="108" w:type="dxa"/>
            <w:bottom w:w="0" w:type="dxa"/>
            <w:right w:w="108" w:type="dxa"/>
          </w:tblCellMar>
        </w:tblPrEx>
        <w:trPr>
          <w:gridAfter w:val="1"/>
          <w:wAfter w:w="15" w:type="dxa"/>
          <w:trHeight w:val="315" w:hRule="atLeast"/>
        </w:trPr>
        <w:tc>
          <w:tcPr>
            <w:tcW w:w="14178" w:type="dxa"/>
            <w:gridSpan w:val="21"/>
            <w:tcBorders>
              <w:top w:val="nil"/>
              <w:left w:val="nil"/>
              <w:bottom w:val="nil"/>
              <w:right w:val="nil"/>
            </w:tcBorders>
            <w:shd w:val="clear" w:color="auto" w:fill="auto"/>
          </w:tcPr>
          <w:p w14:paraId="1AA08CC6">
            <w:pPr>
              <w:widowControl/>
              <w:jc w:val="center"/>
              <w:textAlignment w:val="top"/>
              <w:rPr>
                <w:rFonts w:ascii="宋体" w:hAnsi="宋体" w:cs="宋体"/>
                <w:color w:val="000000"/>
                <w:sz w:val="22"/>
                <w:szCs w:val="22"/>
              </w:rPr>
            </w:pPr>
            <w:r>
              <w:rPr>
                <w:rFonts w:hint="eastAsia" w:ascii="宋体" w:hAnsi="宋体" w:cs="宋体"/>
                <w:color w:val="000000"/>
                <w:kern w:val="0"/>
                <w:sz w:val="22"/>
                <w:szCs w:val="22"/>
              </w:rPr>
              <w:t>（2024年度）</w:t>
            </w:r>
          </w:p>
        </w:tc>
      </w:tr>
      <w:tr w14:paraId="25577B54">
        <w:tblPrEx>
          <w:tblCellMar>
            <w:top w:w="0" w:type="dxa"/>
            <w:left w:w="108" w:type="dxa"/>
            <w:bottom w:w="0" w:type="dxa"/>
            <w:right w:w="108" w:type="dxa"/>
          </w:tblCellMar>
        </w:tblPrEx>
        <w:trPr>
          <w:gridAfter w:val="1"/>
          <w:wAfter w:w="15" w:type="dxa"/>
          <w:trHeight w:val="315" w:hRule="atLeast"/>
        </w:trPr>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3E3AC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项目名称</w:t>
            </w:r>
          </w:p>
        </w:tc>
        <w:tc>
          <w:tcPr>
            <w:tcW w:w="12472"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14:paraId="33909F9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工程质量抽测服务</w:t>
            </w:r>
          </w:p>
        </w:tc>
      </w:tr>
      <w:tr w14:paraId="722367D3">
        <w:tblPrEx>
          <w:tblCellMar>
            <w:top w:w="0" w:type="dxa"/>
            <w:left w:w="108" w:type="dxa"/>
            <w:bottom w:w="0" w:type="dxa"/>
            <w:right w:w="108" w:type="dxa"/>
          </w:tblCellMar>
        </w:tblPrEx>
        <w:trPr>
          <w:gridAfter w:val="1"/>
          <w:wAfter w:w="15" w:type="dxa"/>
          <w:trHeight w:val="480" w:hRule="atLeast"/>
        </w:trPr>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A9838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主管部门</w:t>
            </w:r>
          </w:p>
        </w:tc>
        <w:tc>
          <w:tcPr>
            <w:tcW w:w="594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40536D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北京市大兴区住房和城乡建设委员会</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F5172C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实施单位</w:t>
            </w:r>
          </w:p>
        </w:tc>
        <w:tc>
          <w:tcPr>
            <w:tcW w:w="4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F3DB7A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北京市大兴区建设工程安全质量监督站</w:t>
            </w:r>
          </w:p>
        </w:tc>
      </w:tr>
      <w:tr w14:paraId="1BD88F05">
        <w:tblPrEx>
          <w:tblCellMar>
            <w:top w:w="0" w:type="dxa"/>
            <w:left w:w="108" w:type="dxa"/>
            <w:bottom w:w="0" w:type="dxa"/>
            <w:right w:w="108" w:type="dxa"/>
          </w:tblCellMar>
        </w:tblPrEx>
        <w:trPr>
          <w:gridAfter w:val="1"/>
          <w:wAfter w:w="15" w:type="dxa"/>
          <w:trHeight w:val="315" w:hRule="atLeast"/>
        </w:trPr>
        <w:tc>
          <w:tcPr>
            <w:tcW w:w="17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2B5DE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项目资金</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（万元）</w:t>
            </w:r>
          </w:p>
        </w:tc>
        <w:tc>
          <w:tcPr>
            <w:tcW w:w="201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46B329">
            <w:pPr>
              <w:jc w:val="center"/>
              <w:rPr>
                <w:rFonts w:ascii="宋体" w:hAnsi="宋体" w:cs="宋体"/>
                <w:color w:val="000000"/>
                <w:sz w:val="18"/>
                <w:szCs w:val="18"/>
              </w:rPr>
            </w:pPr>
          </w:p>
        </w:tc>
        <w:tc>
          <w:tcPr>
            <w:tcW w:w="28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6AADC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年初预算</w:t>
            </w:r>
          </w:p>
        </w:tc>
        <w:tc>
          <w:tcPr>
            <w:tcW w:w="10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C688B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全年预算数</w:t>
            </w:r>
          </w:p>
        </w:tc>
        <w:tc>
          <w:tcPr>
            <w:tcW w:w="177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EBEBB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全年执行数</w:t>
            </w:r>
          </w:p>
        </w:tc>
        <w:tc>
          <w:tcPr>
            <w:tcW w:w="130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CCE1D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分值</w:t>
            </w:r>
          </w:p>
        </w:tc>
        <w:tc>
          <w:tcPr>
            <w:tcW w:w="111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A0470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执行率</w:t>
            </w:r>
          </w:p>
        </w:tc>
        <w:tc>
          <w:tcPr>
            <w:tcW w:w="234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7E193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得分</w:t>
            </w:r>
          </w:p>
        </w:tc>
      </w:tr>
      <w:tr w14:paraId="6359F316">
        <w:tblPrEx>
          <w:tblCellMar>
            <w:top w:w="0" w:type="dxa"/>
            <w:left w:w="108" w:type="dxa"/>
            <w:bottom w:w="0" w:type="dxa"/>
            <w:right w:w="108" w:type="dxa"/>
          </w:tblCellMar>
        </w:tblPrEx>
        <w:trPr>
          <w:gridAfter w:val="1"/>
          <w:wAfter w:w="15" w:type="dxa"/>
          <w:trHeight w:val="312" w:hRule="atLeast"/>
        </w:trPr>
        <w:tc>
          <w:tcPr>
            <w:tcW w:w="1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7EBA4">
            <w:pPr>
              <w:jc w:val="center"/>
              <w:rPr>
                <w:rFonts w:ascii="宋体" w:hAnsi="宋体" w:cs="宋体"/>
                <w:color w:val="000000"/>
                <w:sz w:val="18"/>
                <w:szCs w:val="18"/>
              </w:rPr>
            </w:pPr>
          </w:p>
        </w:tc>
        <w:tc>
          <w:tcPr>
            <w:tcW w:w="201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7C749C">
            <w:pPr>
              <w:jc w:val="center"/>
              <w:rPr>
                <w:rFonts w:ascii="宋体" w:hAnsi="宋体" w:cs="宋体"/>
                <w:color w:val="000000"/>
                <w:sz w:val="18"/>
                <w:szCs w:val="18"/>
              </w:rPr>
            </w:pPr>
          </w:p>
        </w:tc>
        <w:tc>
          <w:tcPr>
            <w:tcW w:w="2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CC7C6">
            <w:pPr>
              <w:jc w:val="center"/>
              <w:rPr>
                <w:rFonts w:ascii="宋体" w:hAnsi="宋体" w:cs="宋体"/>
                <w:color w:val="000000"/>
                <w:sz w:val="18"/>
                <w:szCs w:val="18"/>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B10584">
            <w:pPr>
              <w:jc w:val="center"/>
              <w:rPr>
                <w:rFonts w:ascii="宋体" w:hAnsi="宋体" w:cs="宋体"/>
                <w:color w:val="000000"/>
                <w:sz w:val="18"/>
                <w:szCs w:val="18"/>
              </w:rPr>
            </w:pPr>
          </w:p>
        </w:tc>
        <w:tc>
          <w:tcPr>
            <w:tcW w:w="177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019FE">
            <w:pPr>
              <w:jc w:val="center"/>
              <w:rPr>
                <w:rFonts w:ascii="宋体" w:hAnsi="宋体" w:cs="宋体"/>
                <w:color w:val="000000"/>
                <w:sz w:val="18"/>
                <w:szCs w:val="18"/>
              </w:rPr>
            </w:pPr>
          </w:p>
        </w:tc>
        <w:tc>
          <w:tcPr>
            <w:tcW w:w="130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D4955">
            <w:pPr>
              <w:jc w:val="center"/>
              <w:rPr>
                <w:rFonts w:ascii="宋体" w:hAnsi="宋体" w:cs="宋体"/>
                <w:color w:val="000000"/>
                <w:sz w:val="18"/>
                <w:szCs w:val="18"/>
              </w:rPr>
            </w:pPr>
          </w:p>
        </w:tc>
        <w:tc>
          <w:tcPr>
            <w:tcW w:w="111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F6DF77">
            <w:pPr>
              <w:jc w:val="center"/>
              <w:rPr>
                <w:rFonts w:ascii="宋体" w:hAnsi="宋体" w:cs="宋体"/>
                <w:color w:val="000000"/>
                <w:sz w:val="18"/>
                <w:szCs w:val="18"/>
              </w:rPr>
            </w:pPr>
          </w:p>
        </w:tc>
        <w:tc>
          <w:tcPr>
            <w:tcW w:w="234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63F06">
            <w:pPr>
              <w:jc w:val="center"/>
              <w:rPr>
                <w:rFonts w:ascii="宋体" w:hAnsi="宋体" w:cs="宋体"/>
                <w:color w:val="000000"/>
                <w:sz w:val="18"/>
                <w:szCs w:val="18"/>
              </w:rPr>
            </w:pPr>
          </w:p>
        </w:tc>
      </w:tr>
      <w:tr w14:paraId="6A80CD50">
        <w:tblPrEx>
          <w:tblCellMar>
            <w:top w:w="0" w:type="dxa"/>
            <w:left w:w="108" w:type="dxa"/>
            <w:bottom w:w="0" w:type="dxa"/>
            <w:right w:w="108" w:type="dxa"/>
          </w:tblCellMar>
        </w:tblPrEx>
        <w:trPr>
          <w:gridAfter w:val="1"/>
          <w:wAfter w:w="15" w:type="dxa"/>
          <w:trHeight w:val="315" w:hRule="atLeast"/>
        </w:trPr>
        <w:tc>
          <w:tcPr>
            <w:tcW w:w="1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11AFC">
            <w:pPr>
              <w:jc w:val="center"/>
              <w:rPr>
                <w:rFonts w:ascii="宋体" w:hAnsi="宋体" w:cs="宋体"/>
                <w:color w:val="000000"/>
                <w:sz w:val="18"/>
                <w:szCs w:val="18"/>
              </w:rPr>
            </w:pP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FD48A1">
            <w:pPr>
              <w:widowControl/>
              <w:textAlignment w:val="center"/>
              <w:rPr>
                <w:rFonts w:ascii="宋体" w:hAnsi="宋体" w:cs="宋体"/>
                <w:color w:val="000000"/>
                <w:sz w:val="18"/>
                <w:szCs w:val="18"/>
              </w:rPr>
            </w:pPr>
            <w:r>
              <w:rPr>
                <w:rFonts w:hint="eastAsia" w:ascii="宋体" w:hAnsi="宋体" w:cs="宋体"/>
                <w:color w:val="000000"/>
                <w:kern w:val="0"/>
                <w:sz w:val="18"/>
                <w:szCs w:val="18"/>
              </w:rPr>
              <w:t>年度资金总额</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AEEB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95</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BA996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94.8154</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6D65AB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94.8154</w:t>
            </w:r>
          </w:p>
        </w:tc>
        <w:tc>
          <w:tcPr>
            <w:tcW w:w="13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F311E4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10分</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BB319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23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BC931D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r>
      <w:tr w14:paraId="10F90BEF">
        <w:tblPrEx>
          <w:tblCellMar>
            <w:top w:w="0" w:type="dxa"/>
            <w:left w:w="108" w:type="dxa"/>
            <w:bottom w:w="0" w:type="dxa"/>
            <w:right w:w="108" w:type="dxa"/>
          </w:tblCellMar>
        </w:tblPrEx>
        <w:trPr>
          <w:gridAfter w:val="1"/>
          <w:wAfter w:w="15" w:type="dxa"/>
          <w:trHeight w:val="315" w:hRule="atLeast"/>
        </w:trPr>
        <w:tc>
          <w:tcPr>
            <w:tcW w:w="1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D0756">
            <w:pPr>
              <w:jc w:val="center"/>
              <w:rPr>
                <w:rFonts w:ascii="宋体" w:hAnsi="宋体" w:cs="宋体"/>
                <w:color w:val="000000"/>
                <w:sz w:val="18"/>
                <w:szCs w:val="18"/>
              </w:rPr>
            </w:pP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6DF39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其中：当年财政拨款</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0995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95</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A950A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94.8154</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1227B6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94.8154</w:t>
            </w:r>
          </w:p>
        </w:tc>
        <w:tc>
          <w:tcPr>
            <w:tcW w:w="13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105D4E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0FF18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23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C1039A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1F19A524">
        <w:tblPrEx>
          <w:tblCellMar>
            <w:top w:w="0" w:type="dxa"/>
            <w:left w:w="108" w:type="dxa"/>
            <w:bottom w:w="0" w:type="dxa"/>
            <w:right w:w="108" w:type="dxa"/>
          </w:tblCellMar>
        </w:tblPrEx>
        <w:trPr>
          <w:gridAfter w:val="1"/>
          <w:wAfter w:w="15" w:type="dxa"/>
          <w:trHeight w:val="315" w:hRule="atLeast"/>
        </w:trPr>
        <w:tc>
          <w:tcPr>
            <w:tcW w:w="1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C14A5C">
            <w:pPr>
              <w:jc w:val="center"/>
              <w:rPr>
                <w:rFonts w:ascii="宋体" w:hAnsi="宋体" w:cs="宋体"/>
                <w:color w:val="000000"/>
                <w:sz w:val="18"/>
                <w:szCs w:val="18"/>
              </w:rPr>
            </w:pP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F45F6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          上年结转资金</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B885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D0525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F9A24C7">
            <w:pPr>
              <w:jc w:val="center"/>
              <w:rPr>
                <w:rFonts w:ascii="宋体" w:hAnsi="宋体" w:cs="宋体"/>
                <w:color w:val="000000"/>
                <w:sz w:val="18"/>
                <w:szCs w:val="18"/>
              </w:rPr>
            </w:pPr>
          </w:p>
        </w:tc>
        <w:tc>
          <w:tcPr>
            <w:tcW w:w="13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2C6D6D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CBAD46">
            <w:pPr>
              <w:jc w:val="center"/>
              <w:rPr>
                <w:rFonts w:ascii="宋体" w:hAnsi="宋体" w:cs="宋体"/>
                <w:color w:val="000000"/>
                <w:sz w:val="18"/>
                <w:szCs w:val="18"/>
              </w:rPr>
            </w:pPr>
          </w:p>
        </w:tc>
        <w:tc>
          <w:tcPr>
            <w:tcW w:w="23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C421A5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16CBFB7F">
        <w:tblPrEx>
          <w:tblCellMar>
            <w:top w:w="0" w:type="dxa"/>
            <w:left w:w="108" w:type="dxa"/>
            <w:bottom w:w="0" w:type="dxa"/>
            <w:right w:w="108" w:type="dxa"/>
          </w:tblCellMar>
        </w:tblPrEx>
        <w:trPr>
          <w:gridAfter w:val="1"/>
          <w:wAfter w:w="15" w:type="dxa"/>
          <w:trHeight w:val="440" w:hRule="atLeast"/>
        </w:trPr>
        <w:tc>
          <w:tcPr>
            <w:tcW w:w="1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9C34E7">
            <w:pPr>
              <w:jc w:val="center"/>
              <w:rPr>
                <w:rFonts w:ascii="宋体" w:hAnsi="宋体" w:cs="宋体"/>
                <w:color w:val="000000"/>
                <w:sz w:val="18"/>
                <w:szCs w:val="18"/>
              </w:rPr>
            </w:pP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3F2B5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  其他资金</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BE64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109E2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0CB94E2">
            <w:pPr>
              <w:jc w:val="center"/>
              <w:rPr>
                <w:rFonts w:ascii="宋体" w:hAnsi="宋体" w:cs="宋体"/>
                <w:color w:val="000000"/>
                <w:sz w:val="18"/>
                <w:szCs w:val="18"/>
              </w:rPr>
            </w:pPr>
          </w:p>
        </w:tc>
        <w:tc>
          <w:tcPr>
            <w:tcW w:w="13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D173AF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587455">
            <w:pPr>
              <w:jc w:val="center"/>
              <w:rPr>
                <w:rFonts w:ascii="宋体" w:hAnsi="宋体" w:cs="宋体"/>
                <w:color w:val="000000"/>
                <w:sz w:val="18"/>
                <w:szCs w:val="18"/>
              </w:rPr>
            </w:pPr>
          </w:p>
        </w:tc>
        <w:tc>
          <w:tcPr>
            <w:tcW w:w="23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ECBA1B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1DBD2263">
        <w:tblPrEx>
          <w:tblCellMar>
            <w:top w:w="0" w:type="dxa"/>
            <w:left w:w="108" w:type="dxa"/>
            <w:bottom w:w="0" w:type="dxa"/>
            <w:right w:w="108" w:type="dxa"/>
          </w:tblCellMar>
        </w:tblPrEx>
        <w:trPr>
          <w:gridAfter w:val="1"/>
          <w:wAfter w:w="15" w:type="dxa"/>
          <w:trHeight w:val="315" w:hRule="atLeast"/>
        </w:trPr>
        <w:tc>
          <w:tcPr>
            <w:tcW w:w="1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6153EA">
            <w:pPr>
              <w:jc w:val="center"/>
              <w:rPr>
                <w:rFonts w:ascii="宋体" w:hAnsi="宋体" w:cs="宋体"/>
                <w:color w:val="000000"/>
                <w:sz w:val="18"/>
                <w:szCs w:val="18"/>
              </w:rPr>
            </w:pP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F8B2E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        中央直达资金</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1FA7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E9E72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22B7668">
            <w:pPr>
              <w:jc w:val="center"/>
              <w:rPr>
                <w:rFonts w:ascii="宋体" w:hAnsi="宋体" w:cs="宋体"/>
                <w:color w:val="000000"/>
                <w:sz w:val="18"/>
                <w:szCs w:val="18"/>
              </w:rPr>
            </w:pPr>
          </w:p>
        </w:tc>
        <w:tc>
          <w:tcPr>
            <w:tcW w:w="13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B91393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D66986">
            <w:pPr>
              <w:jc w:val="center"/>
              <w:rPr>
                <w:rFonts w:ascii="宋体" w:hAnsi="宋体" w:cs="宋体"/>
                <w:color w:val="000000"/>
                <w:sz w:val="18"/>
                <w:szCs w:val="18"/>
              </w:rPr>
            </w:pPr>
          </w:p>
        </w:tc>
        <w:tc>
          <w:tcPr>
            <w:tcW w:w="23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281032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25953942">
        <w:tblPrEx>
          <w:tblCellMar>
            <w:top w:w="0" w:type="dxa"/>
            <w:left w:w="108" w:type="dxa"/>
            <w:bottom w:w="0" w:type="dxa"/>
            <w:right w:w="108" w:type="dxa"/>
          </w:tblCellMar>
        </w:tblPrEx>
        <w:trPr>
          <w:gridAfter w:val="1"/>
          <w:wAfter w:w="15" w:type="dxa"/>
          <w:trHeight w:val="300" w:hRule="atLeast"/>
        </w:trPr>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CF7B8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年度总体目标</w:t>
            </w:r>
          </w:p>
        </w:tc>
        <w:tc>
          <w:tcPr>
            <w:tcW w:w="712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608EAA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预期目标</w:t>
            </w:r>
          </w:p>
        </w:tc>
        <w:tc>
          <w:tcPr>
            <w:tcW w:w="652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760FB46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实际完成情况</w:t>
            </w:r>
          </w:p>
        </w:tc>
      </w:tr>
      <w:tr w14:paraId="1715720B">
        <w:tblPrEx>
          <w:tblCellMar>
            <w:top w:w="0" w:type="dxa"/>
            <w:left w:w="108" w:type="dxa"/>
            <w:bottom w:w="0" w:type="dxa"/>
            <w:right w:w="108" w:type="dxa"/>
          </w:tblCellMar>
        </w:tblPrEx>
        <w:trPr>
          <w:gridAfter w:val="1"/>
          <w:wAfter w:w="15" w:type="dxa"/>
          <w:trHeight w:val="1080"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D3B75">
            <w:pPr>
              <w:jc w:val="center"/>
              <w:rPr>
                <w:rFonts w:ascii="宋体" w:hAnsi="宋体" w:cs="宋体"/>
                <w:color w:val="000000"/>
                <w:sz w:val="18"/>
                <w:szCs w:val="18"/>
              </w:rPr>
            </w:pPr>
          </w:p>
        </w:tc>
        <w:tc>
          <w:tcPr>
            <w:tcW w:w="712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6C43BA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通过工程质量抽测专项项目的施行，进一步规范大兴区建设工程质量监督行为，增强质量监督工作的科学性、权威性，杜绝重大质量安全事故、遏制较大事故，减少一般事故，确保工程结构质量安全。</w:t>
            </w:r>
          </w:p>
        </w:tc>
        <w:tc>
          <w:tcPr>
            <w:tcW w:w="652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1A3EDE4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2024年3月至12月全区建设工程未发生特别重大、重大或较大质量事故。通过工程质量抽测服务的施行，进一步加强了质量监管，确保了工程结构安全，维护了广大人民群众切身利益。</w:t>
            </w:r>
          </w:p>
        </w:tc>
      </w:tr>
      <w:tr w14:paraId="4AC3A4CF">
        <w:tblPrEx>
          <w:tblCellMar>
            <w:top w:w="0" w:type="dxa"/>
            <w:left w:w="108" w:type="dxa"/>
            <w:bottom w:w="0" w:type="dxa"/>
            <w:right w:w="108" w:type="dxa"/>
          </w:tblCellMar>
        </w:tblPrEx>
        <w:trPr>
          <w:gridAfter w:val="1"/>
          <w:wAfter w:w="15" w:type="dxa"/>
          <w:trHeight w:val="560" w:hRule="atLeast"/>
        </w:trPr>
        <w:tc>
          <w:tcPr>
            <w:tcW w:w="524" w:type="dxa"/>
            <w:vMerge w:val="restart"/>
            <w:tcBorders>
              <w:top w:val="single" w:color="000000" w:sz="4" w:space="0"/>
              <w:left w:val="single" w:color="000000" w:sz="4" w:space="0"/>
              <w:bottom w:val="nil"/>
              <w:right w:val="single" w:color="000000" w:sz="4" w:space="0"/>
            </w:tcBorders>
            <w:shd w:val="clear" w:color="auto" w:fill="auto"/>
            <w:vAlign w:val="center"/>
          </w:tcPr>
          <w:p w14:paraId="2CE9F81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绩</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效</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标</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40F5A">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一级指标</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4AFFF">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二级指标</w:t>
            </w: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F5B13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三级指标</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9AB5F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年度指标值</w:t>
            </w: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5E725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实际完成值</w:t>
            </w: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7CB058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分值</w:t>
            </w: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02050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得分</w:t>
            </w: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4EDE17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偏差原因分析及改进措施</w:t>
            </w:r>
          </w:p>
        </w:tc>
      </w:tr>
      <w:tr w14:paraId="0F6F5932">
        <w:tblPrEx>
          <w:tblCellMar>
            <w:top w:w="0" w:type="dxa"/>
            <w:left w:w="108" w:type="dxa"/>
            <w:bottom w:w="0" w:type="dxa"/>
            <w:right w:w="108" w:type="dxa"/>
          </w:tblCellMar>
        </w:tblPrEx>
        <w:trPr>
          <w:gridAfter w:val="1"/>
          <w:wAfter w:w="15" w:type="dxa"/>
          <w:trHeight w:val="56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57734EF7">
            <w:pPr>
              <w:jc w:val="center"/>
              <w:rPr>
                <w:rFonts w:ascii="宋体" w:hAnsi="宋体" w:cs="宋体"/>
                <w:color w:val="000000"/>
                <w:sz w:val="18"/>
                <w:szCs w:val="18"/>
              </w:rPr>
            </w:pPr>
          </w:p>
        </w:tc>
        <w:tc>
          <w:tcPr>
            <w:tcW w:w="1182" w:type="dxa"/>
            <w:vMerge w:val="restart"/>
            <w:tcBorders>
              <w:top w:val="single" w:color="000000" w:sz="4" w:space="0"/>
              <w:left w:val="single" w:color="000000" w:sz="4" w:space="0"/>
              <w:bottom w:val="nil"/>
              <w:right w:val="single" w:color="000000" w:sz="4" w:space="0"/>
            </w:tcBorders>
            <w:shd w:val="clear" w:color="auto" w:fill="auto"/>
            <w:vAlign w:val="center"/>
          </w:tcPr>
          <w:p w14:paraId="23B5013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产出指标（40分）</w:t>
            </w:r>
          </w:p>
        </w:tc>
        <w:tc>
          <w:tcPr>
            <w:tcW w:w="13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E3747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3DFFBA">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指标1：混凝土结构强度（回弹法）</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18FFD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400个</w:t>
            </w: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458D8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400个</w:t>
            </w: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653BD8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BB268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2D7D6B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11580EE2">
        <w:tblPrEx>
          <w:tblCellMar>
            <w:top w:w="0" w:type="dxa"/>
            <w:left w:w="108" w:type="dxa"/>
            <w:bottom w:w="0" w:type="dxa"/>
            <w:right w:w="108" w:type="dxa"/>
          </w:tblCellMar>
        </w:tblPrEx>
        <w:trPr>
          <w:gridAfter w:val="1"/>
          <w:wAfter w:w="15" w:type="dxa"/>
          <w:trHeight w:val="52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61960BF2">
            <w:pPr>
              <w:jc w:val="center"/>
              <w:rPr>
                <w:rFonts w:ascii="宋体" w:hAnsi="宋体" w:cs="宋体"/>
                <w:color w:val="000000"/>
                <w:sz w:val="18"/>
                <w:szCs w:val="18"/>
              </w:rPr>
            </w:pPr>
          </w:p>
        </w:tc>
        <w:tc>
          <w:tcPr>
            <w:tcW w:w="1182" w:type="dxa"/>
            <w:vMerge w:val="continue"/>
            <w:tcBorders>
              <w:top w:val="single" w:color="000000" w:sz="4" w:space="0"/>
              <w:left w:val="single" w:color="000000" w:sz="4" w:space="0"/>
              <w:bottom w:val="nil"/>
              <w:right w:val="single" w:color="000000" w:sz="4" w:space="0"/>
            </w:tcBorders>
            <w:shd w:val="clear" w:color="auto" w:fill="auto"/>
            <w:vAlign w:val="center"/>
          </w:tcPr>
          <w:p w14:paraId="13A764D5">
            <w:pPr>
              <w:jc w:val="center"/>
              <w:rPr>
                <w:rFonts w:ascii="宋体" w:hAnsi="宋体" w:cs="宋体"/>
                <w:color w:val="000000"/>
                <w:sz w:val="18"/>
                <w:szCs w:val="18"/>
              </w:rPr>
            </w:pPr>
          </w:p>
        </w:tc>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D0465">
            <w:pPr>
              <w:jc w:val="center"/>
              <w:rPr>
                <w:rFonts w:ascii="宋体" w:hAnsi="宋体" w:cs="宋体"/>
                <w:color w:val="000000"/>
                <w:sz w:val="18"/>
                <w:szCs w:val="18"/>
              </w:rPr>
            </w:pP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8CE76F">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指标2：混凝土结构强度（钻芯法）</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D572F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100个</w:t>
            </w: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CA5B5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100个</w:t>
            </w: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3451E5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1AC01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911F67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77208FDA">
        <w:tblPrEx>
          <w:tblCellMar>
            <w:top w:w="0" w:type="dxa"/>
            <w:left w:w="108" w:type="dxa"/>
            <w:bottom w:w="0" w:type="dxa"/>
            <w:right w:w="108" w:type="dxa"/>
          </w:tblCellMar>
        </w:tblPrEx>
        <w:trPr>
          <w:gridAfter w:val="1"/>
          <w:wAfter w:w="15" w:type="dxa"/>
          <w:trHeight w:val="315"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163AA6B4">
            <w:pPr>
              <w:jc w:val="center"/>
              <w:rPr>
                <w:rFonts w:ascii="宋体" w:hAnsi="宋体" w:cs="宋体"/>
                <w:color w:val="000000"/>
                <w:sz w:val="18"/>
                <w:szCs w:val="18"/>
              </w:rPr>
            </w:pPr>
          </w:p>
        </w:tc>
        <w:tc>
          <w:tcPr>
            <w:tcW w:w="1182" w:type="dxa"/>
            <w:vMerge w:val="continue"/>
            <w:tcBorders>
              <w:top w:val="single" w:color="000000" w:sz="4" w:space="0"/>
              <w:left w:val="single" w:color="000000" w:sz="4" w:space="0"/>
              <w:bottom w:val="nil"/>
              <w:right w:val="single" w:color="000000" w:sz="4" w:space="0"/>
            </w:tcBorders>
            <w:shd w:val="clear" w:color="auto" w:fill="auto"/>
            <w:vAlign w:val="center"/>
          </w:tcPr>
          <w:p w14:paraId="040258F9">
            <w:pPr>
              <w:jc w:val="center"/>
              <w:rPr>
                <w:rFonts w:ascii="宋体" w:hAnsi="宋体" w:cs="宋体"/>
                <w:color w:val="000000"/>
                <w:sz w:val="18"/>
                <w:szCs w:val="18"/>
              </w:rPr>
            </w:pPr>
          </w:p>
        </w:tc>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D8177">
            <w:pPr>
              <w:jc w:val="center"/>
              <w:rPr>
                <w:rFonts w:ascii="宋体" w:hAnsi="宋体" w:cs="宋体"/>
                <w:color w:val="000000"/>
                <w:sz w:val="18"/>
                <w:szCs w:val="18"/>
              </w:rPr>
            </w:pP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B60DE8">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指标3：钢筋力学性能</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57C1F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250个</w:t>
            </w: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5DC9B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250个</w:t>
            </w: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AB1B25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B620C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8C1AE8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33A1ADC5">
        <w:tblPrEx>
          <w:tblCellMar>
            <w:top w:w="0" w:type="dxa"/>
            <w:left w:w="108" w:type="dxa"/>
            <w:bottom w:w="0" w:type="dxa"/>
            <w:right w:w="108" w:type="dxa"/>
          </w:tblCellMar>
        </w:tblPrEx>
        <w:trPr>
          <w:gridAfter w:val="1"/>
          <w:wAfter w:w="15" w:type="dxa"/>
          <w:trHeight w:val="315"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167AF8FD">
            <w:pPr>
              <w:jc w:val="center"/>
              <w:rPr>
                <w:rFonts w:ascii="宋体" w:hAnsi="宋体" w:cs="宋体"/>
                <w:color w:val="000000"/>
                <w:sz w:val="18"/>
                <w:szCs w:val="18"/>
              </w:rPr>
            </w:pPr>
          </w:p>
        </w:tc>
        <w:tc>
          <w:tcPr>
            <w:tcW w:w="1182" w:type="dxa"/>
            <w:vMerge w:val="continue"/>
            <w:tcBorders>
              <w:top w:val="single" w:color="000000" w:sz="4" w:space="0"/>
              <w:left w:val="single" w:color="000000" w:sz="4" w:space="0"/>
              <w:bottom w:val="nil"/>
              <w:right w:val="single" w:color="000000" w:sz="4" w:space="0"/>
            </w:tcBorders>
            <w:shd w:val="clear" w:color="auto" w:fill="auto"/>
            <w:vAlign w:val="center"/>
          </w:tcPr>
          <w:p w14:paraId="46A10C82">
            <w:pPr>
              <w:jc w:val="center"/>
              <w:rPr>
                <w:rFonts w:ascii="宋体" w:hAnsi="宋体" w:cs="宋体"/>
                <w:color w:val="000000"/>
                <w:sz w:val="18"/>
                <w:szCs w:val="18"/>
              </w:rPr>
            </w:pPr>
          </w:p>
        </w:tc>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57A2C">
            <w:pPr>
              <w:jc w:val="center"/>
              <w:rPr>
                <w:rFonts w:ascii="宋体" w:hAnsi="宋体" w:cs="宋体"/>
                <w:color w:val="000000"/>
                <w:sz w:val="18"/>
                <w:szCs w:val="18"/>
              </w:rPr>
            </w:pP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0767C1">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指标4：钢筋连接</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3D631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40个</w:t>
            </w: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9BFCB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40个</w:t>
            </w: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D28989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AAD35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136C95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6C462791">
        <w:tblPrEx>
          <w:tblCellMar>
            <w:top w:w="0" w:type="dxa"/>
            <w:left w:w="108" w:type="dxa"/>
            <w:bottom w:w="0" w:type="dxa"/>
            <w:right w:w="108" w:type="dxa"/>
          </w:tblCellMar>
        </w:tblPrEx>
        <w:trPr>
          <w:gridAfter w:val="1"/>
          <w:wAfter w:w="15" w:type="dxa"/>
          <w:trHeight w:val="315"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668A891B">
            <w:pPr>
              <w:jc w:val="center"/>
              <w:rPr>
                <w:rFonts w:ascii="宋体" w:hAnsi="宋体" w:cs="宋体"/>
                <w:color w:val="000000"/>
                <w:sz w:val="18"/>
                <w:szCs w:val="18"/>
              </w:rPr>
            </w:pPr>
          </w:p>
        </w:tc>
        <w:tc>
          <w:tcPr>
            <w:tcW w:w="1182" w:type="dxa"/>
            <w:vMerge w:val="continue"/>
            <w:tcBorders>
              <w:top w:val="single" w:color="000000" w:sz="4" w:space="0"/>
              <w:left w:val="single" w:color="000000" w:sz="4" w:space="0"/>
              <w:bottom w:val="nil"/>
              <w:right w:val="single" w:color="000000" w:sz="4" w:space="0"/>
            </w:tcBorders>
            <w:shd w:val="clear" w:color="auto" w:fill="auto"/>
            <w:vAlign w:val="center"/>
          </w:tcPr>
          <w:p w14:paraId="72C3F7E6">
            <w:pPr>
              <w:jc w:val="center"/>
              <w:rPr>
                <w:rFonts w:ascii="宋体" w:hAnsi="宋体" w:cs="宋体"/>
                <w:color w:val="000000"/>
                <w:sz w:val="18"/>
                <w:szCs w:val="18"/>
              </w:rPr>
            </w:pPr>
          </w:p>
        </w:tc>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7F27CF">
            <w:pPr>
              <w:jc w:val="center"/>
              <w:rPr>
                <w:rFonts w:ascii="宋体" w:hAnsi="宋体" w:cs="宋体"/>
                <w:color w:val="000000"/>
                <w:sz w:val="18"/>
                <w:szCs w:val="18"/>
              </w:rPr>
            </w:pP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990E08">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指标5：防水卷材</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543D9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45卷</w:t>
            </w: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E370D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45卷</w:t>
            </w: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CD8CF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1B449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34498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6617BB8B">
        <w:tblPrEx>
          <w:tblCellMar>
            <w:top w:w="0" w:type="dxa"/>
            <w:left w:w="108" w:type="dxa"/>
            <w:bottom w:w="0" w:type="dxa"/>
            <w:right w:w="108" w:type="dxa"/>
          </w:tblCellMar>
        </w:tblPrEx>
        <w:trPr>
          <w:gridAfter w:val="1"/>
          <w:wAfter w:w="15" w:type="dxa"/>
          <w:trHeight w:val="315"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394A5634">
            <w:pPr>
              <w:jc w:val="center"/>
              <w:rPr>
                <w:rFonts w:ascii="宋体" w:hAnsi="宋体" w:cs="宋体"/>
                <w:color w:val="000000"/>
                <w:sz w:val="18"/>
                <w:szCs w:val="18"/>
              </w:rPr>
            </w:pPr>
          </w:p>
        </w:tc>
        <w:tc>
          <w:tcPr>
            <w:tcW w:w="1182" w:type="dxa"/>
            <w:vMerge w:val="continue"/>
            <w:tcBorders>
              <w:top w:val="single" w:color="000000" w:sz="4" w:space="0"/>
              <w:left w:val="single" w:color="000000" w:sz="4" w:space="0"/>
              <w:bottom w:val="nil"/>
              <w:right w:val="single" w:color="000000" w:sz="4" w:space="0"/>
            </w:tcBorders>
            <w:shd w:val="clear" w:color="auto" w:fill="auto"/>
            <w:vAlign w:val="center"/>
          </w:tcPr>
          <w:p w14:paraId="33710AF3">
            <w:pPr>
              <w:jc w:val="center"/>
              <w:rPr>
                <w:rFonts w:ascii="宋体" w:hAnsi="宋体" w:cs="宋体"/>
                <w:color w:val="000000"/>
                <w:sz w:val="18"/>
                <w:szCs w:val="18"/>
              </w:rPr>
            </w:pPr>
          </w:p>
        </w:tc>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30C392">
            <w:pPr>
              <w:jc w:val="center"/>
              <w:rPr>
                <w:rFonts w:ascii="宋体" w:hAnsi="宋体" w:cs="宋体"/>
                <w:color w:val="000000"/>
                <w:sz w:val="18"/>
                <w:szCs w:val="18"/>
              </w:rPr>
            </w:pP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1FC812">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指标6：窗</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C9442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20樘</w:t>
            </w: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175AD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20樘</w:t>
            </w: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F85EC6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5C61B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B7E8ED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019CAE06">
        <w:tblPrEx>
          <w:tblCellMar>
            <w:top w:w="0" w:type="dxa"/>
            <w:left w:w="108" w:type="dxa"/>
            <w:bottom w:w="0" w:type="dxa"/>
            <w:right w:w="108" w:type="dxa"/>
          </w:tblCellMar>
        </w:tblPrEx>
        <w:trPr>
          <w:gridAfter w:val="1"/>
          <w:wAfter w:w="15" w:type="dxa"/>
          <w:trHeight w:val="315"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4F567BAD">
            <w:pPr>
              <w:jc w:val="center"/>
              <w:rPr>
                <w:rFonts w:ascii="宋体" w:hAnsi="宋体" w:cs="宋体"/>
                <w:color w:val="000000"/>
                <w:sz w:val="18"/>
                <w:szCs w:val="18"/>
              </w:rPr>
            </w:pPr>
          </w:p>
        </w:tc>
        <w:tc>
          <w:tcPr>
            <w:tcW w:w="1182" w:type="dxa"/>
            <w:vMerge w:val="continue"/>
            <w:tcBorders>
              <w:top w:val="single" w:color="000000" w:sz="4" w:space="0"/>
              <w:left w:val="single" w:color="000000" w:sz="4" w:space="0"/>
              <w:bottom w:val="nil"/>
              <w:right w:val="single" w:color="000000" w:sz="4" w:space="0"/>
            </w:tcBorders>
            <w:shd w:val="clear" w:color="auto" w:fill="auto"/>
            <w:vAlign w:val="center"/>
          </w:tcPr>
          <w:p w14:paraId="3BAC64D1">
            <w:pPr>
              <w:jc w:val="center"/>
              <w:rPr>
                <w:rFonts w:ascii="宋体" w:hAnsi="宋体" w:cs="宋体"/>
                <w:color w:val="000000"/>
                <w:sz w:val="18"/>
                <w:szCs w:val="18"/>
              </w:rPr>
            </w:pPr>
          </w:p>
        </w:tc>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41EAE">
            <w:pPr>
              <w:jc w:val="center"/>
              <w:rPr>
                <w:rFonts w:ascii="宋体" w:hAnsi="宋体" w:cs="宋体"/>
                <w:color w:val="000000"/>
                <w:sz w:val="18"/>
                <w:szCs w:val="18"/>
              </w:rPr>
            </w:pP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5B4E66">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指标7：保温材料</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C15D7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30份</w:t>
            </w: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DE2A0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30份</w:t>
            </w: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291C89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849CE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68CE77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674A469D">
        <w:tblPrEx>
          <w:tblCellMar>
            <w:top w:w="0" w:type="dxa"/>
            <w:left w:w="108" w:type="dxa"/>
            <w:bottom w:w="0" w:type="dxa"/>
            <w:right w:w="108" w:type="dxa"/>
          </w:tblCellMar>
        </w:tblPrEx>
        <w:trPr>
          <w:gridAfter w:val="1"/>
          <w:wAfter w:w="15" w:type="dxa"/>
          <w:trHeight w:val="315"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7EBF8443">
            <w:pPr>
              <w:jc w:val="center"/>
              <w:rPr>
                <w:rFonts w:ascii="宋体" w:hAnsi="宋体" w:cs="宋体"/>
                <w:color w:val="000000"/>
                <w:sz w:val="18"/>
                <w:szCs w:val="18"/>
              </w:rPr>
            </w:pPr>
          </w:p>
        </w:tc>
        <w:tc>
          <w:tcPr>
            <w:tcW w:w="1182" w:type="dxa"/>
            <w:vMerge w:val="continue"/>
            <w:tcBorders>
              <w:top w:val="single" w:color="000000" w:sz="4" w:space="0"/>
              <w:left w:val="single" w:color="000000" w:sz="4" w:space="0"/>
              <w:bottom w:val="nil"/>
              <w:right w:val="single" w:color="000000" w:sz="4" w:space="0"/>
            </w:tcBorders>
            <w:shd w:val="clear" w:color="auto" w:fill="auto"/>
            <w:vAlign w:val="center"/>
          </w:tcPr>
          <w:p w14:paraId="010162C2">
            <w:pPr>
              <w:jc w:val="center"/>
              <w:rPr>
                <w:rFonts w:ascii="宋体" w:hAnsi="宋体" w:cs="宋体"/>
                <w:color w:val="000000"/>
                <w:sz w:val="18"/>
                <w:szCs w:val="18"/>
              </w:rPr>
            </w:pPr>
          </w:p>
        </w:tc>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217AC">
            <w:pPr>
              <w:jc w:val="center"/>
              <w:rPr>
                <w:rFonts w:ascii="宋体" w:hAnsi="宋体" w:cs="宋体"/>
                <w:color w:val="000000"/>
                <w:sz w:val="18"/>
                <w:szCs w:val="18"/>
              </w:rPr>
            </w:pP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9A04A3">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指标8：电线电缆</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2CD70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30份</w:t>
            </w: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41650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30份</w:t>
            </w: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D6B3D1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E7F75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96655A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31C5B7C7">
        <w:tblPrEx>
          <w:tblCellMar>
            <w:top w:w="0" w:type="dxa"/>
            <w:left w:w="108" w:type="dxa"/>
            <w:bottom w:w="0" w:type="dxa"/>
            <w:right w:w="108" w:type="dxa"/>
          </w:tblCellMar>
        </w:tblPrEx>
        <w:trPr>
          <w:gridAfter w:val="1"/>
          <w:wAfter w:w="15" w:type="dxa"/>
          <w:trHeight w:val="315"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20A17431">
            <w:pPr>
              <w:jc w:val="center"/>
              <w:rPr>
                <w:rFonts w:ascii="宋体" w:hAnsi="宋体" w:cs="宋体"/>
                <w:color w:val="000000"/>
                <w:sz w:val="18"/>
                <w:szCs w:val="18"/>
              </w:rPr>
            </w:pPr>
          </w:p>
        </w:tc>
        <w:tc>
          <w:tcPr>
            <w:tcW w:w="1182" w:type="dxa"/>
            <w:vMerge w:val="continue"/>
            <w:tcBorders>
              <w:top w:val="single" w:color="000000" w:sz="4" w:space="0"/>
              <w:left w:val="single" w:color="000000" w:sz="4" w:space="0"/>
              <w:bottom w:val="nil"/>
              <w:right w:val="single" w:color="000000" w:sz="4" w:space="0"/>
            </w:tcBorders>
            <w:shd w:val="clear" w:color="auto" w:fill="auto"/>
            <w:vAlign w:val="center"/>
          </w:tcPr>
          <w:p w14:paraId="46736448">
            <w:pPr>
              <w:jc w:val="center"/>
              <w:rPr>
                <w:rFonts w:ascii="宋体" w:hAnsi="宋体" w:cs="宋体"/>
                <w:color w:val="000000"/>
                <w:sz w:val="18"/>
                <w:szCs w:val="18"/>
              </w:rPr>
            </w:pPr>
          </w:p>
        </w:tc>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8B13A">
            <w:pPr>
              <w:jc w:val="center"/>
              <w:rPr>
                <w:rFonts w:ascii="宋体" w:hAnsi="宋体" w:cs="宋体"/>
                <w:color w:val="000000"/>
                <w:sz w:val="18"/>
                <w:szCs w:val="18"/>
              </w:rPr>
            </w:pP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22F8AF">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指标9：塑料管材</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E6836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40份</w:t>
            </w: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5DE98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40份</w:t>
            </w: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B1744E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551F4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1B7CC3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12A39B95">
        <w:tblPrEx>
          <w:tblCellMar>
            <w:top w:w="0" w:type="dxa"/>
            <w:left w:w="108" w:type="dxa"/>
            <w:bottom w:w="0" w:type="dxa"/>
            <w:right w:w="108" w:type="dxa"/>
          </w:tblCellMar>
        </w:tblPrEx>
        <w:trPr>
          <w:gridAfter w:val="1"/>
          <w:wAfter w:w="15" w:type="dxa"/>
          <w:trHeight w:val="315"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575B3578">
            <w:pPr>
              <w:jc w:val="center"/>
              <w:rPr>
                <w:rFonts w:ascii="宋体" w:hAnsi="宋体" w:cs="宋体"/>
                <w:color w:val="000000"/>
                <w:sz w:val="18"/>
                <w:szCs w:val="18"/>
              </w:rPr>
            </w:pPr>
          </w:p>
        </w:tc>
        <w:tc>
          <w:tcPr>
            <w:tcW w:w="1182" w:type="dxa"/>
            <w:vMerge w:val="continue"/>
            <w:tcBorders>
              <w:top w:val="single" w:color="000000" w:sz="4" w:space="0"/>
              <w:left w:val="single" w:color="000000" w:sz="4" w:space="0"/>
              <w:bottom w:val="nil"/>
              <w:right w:val="single" w:color="000000" w:sz="4" w:space="0"/>
            </w:tcBorders>
            <w:shd w:val="clear" w:color="auto" w:fill="auto"/>
            <w:vAlign w:val="center"/>
          </w:tcPr>
          <w:p w14:paraId="4D7DF944">
            <w:pPr>
              <w:jc w:val="center"/>
              <w:rPr>
                <w:rFonts w:ascii="宋体" w:hAnsi="宋体" w:cs="宋体"/>
                <w:color w:val="000000"/>
                <w:sz w:val="18"/>
                <w:szCs w:val="18"/>
              </w:rPr>
            </w:pPr>
          </w:p>
        </w:tc>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3D2F0">
            <w:pPr>
              <w:jc w:val="center"/>
              <w:rPr>
                <w:rFonts w:ascii="宋体" w:hAnsi="宋体" w:cs="宋体"/>
                <w:color w:val="000000"/>
                <w:sz w:val="18"/>
                <w:szCs w:val="18"/>
              </w:rPr>
            </w:pP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95D1F1">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指标10：隔墙填充岩棉</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D8265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1个</w:t>
            </w: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EAF12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1个</w:t>
            </w: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30E8FC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45B0B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755815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0C9B99D2">
        <w:tblPrEx>
          <w:tblCellMar>
            <w:top w:w="0" w:type="dxa"/>
            <w:left w:w="108" w:type="dxa"/>
            <w:bottom w:w="0" w:type="dxa"/>
            <w:right w:w="108" w:type="dxa"/>
          </w:tblCellMar>
        </w:tblPrEx>
        <w:trPr>
          <w:gridAfter w:val="1"/>
          <w:wAfter w:w="15" w:type="dxa"/>
          <w:trHeight w:val="315"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57AF050F">
            <w:pPr>
              <w:jc w:val="center"/>
              <w:rPr>
                <w:rFonts w:ascii="宋体" w:hAnsi="宋体" w:cs="宋体"/>
                <w:color w:val="000000"/>
                <w:sz w:val="18"/>
                <w:szCs w:val="18"/>
              </w:rPr>
            </w:pPr>
          </w:p>
        </w:tc>
        <w:tc>
          <w:tcPr>
            <w:tcW w:w="1182" w:type="dxa"/>
            <w:vMerge w:val="continue"/>
            <w:tcBorders>
              <w:top w:val="single" w:color="000000" w:sz="4" w:space="0"/>
              <w:left w:val="single" w:color="000000" w:sz="4" w:space="0"/>
              <w:bottom w:val="nil"/>
              <w:right w:val="single" w:color="000000" w:sz="4" w:space="0"/>
            </w:tcBorders>
            <w:shd w:val="clear" w:color="auto" w:fill="auto"/>
            <w:vAlign w:val="center"/>
          </w:tcPr>
          <w:p w14:paraId="22F5CEBF">
            <w:pPr>
              <w:jc w:val="center"/>
              <w:rPr>
                <w:rFonts w:ascii="宋体" w:hAnsi="宋体" w:cs="宋体"/>
                <w:color w:val="000000"/>
                <w:sz w:val="18"/>
                <w:szCs w:val="18"/>
              </w:rPr>
            </w:pPr>
          </w:p>
        </w:tc>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1099E">
            <w:pPr>
              <w:jc w:val="center"/>
              <w:rPr>
                <w:rFonts w:ascii="宋体" w:hAnsi="宋体" w:cs="宋体"/>
                <w:color w:val="000000"/>
                <w:sz w:val="18"/>
                <w:szCs w:val="18"/>
              </w:rPr>
            </w:pP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01C702">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指标11：基层阻燃木</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99324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1个</w:t>
            </w: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22226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1个</w:t>
            </w: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C17FF9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711A6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67883B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334F8403">
        <w:tblPrEx>
          <w:tblCellMar>
            <w:top w:w="0" w:type="dxa"/>
            <w:left w:w="108" w:type="dxa"/>
            <w:bottom w:w="0" w:type="dxa"/>
            <w:right w:w="108" w:type="dxa"/>
          </w:tblCellMar>
        </w:tblPrEx>
        <w:trPr>
          <w:gridAfter w:val="1"/>
          <w:wAfter w:w="15" w:type="dxa"/>
          <w:trHeight w:val="32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5A03F6BD">
            <w:pPr>
              <w:jc w:val="center"/>
              <w:rPr>
                <w:rFonts w:ascii="宋体" w:hAnsi="宋体" w:cs="宋体"/>
                <w:color w:val="000000"/>
                <w:sz w:val="18"/>
                <w:szCs w:val="18"/>
              </w:rPr>
            </w:pPr>
          </w:p>
        </w:tc>
        <w:tc>
          <w:tcPr>
            <w:tcW w:w="1182" w:type="dxa"/>
            <w:vMerge w:val="continue"/>
            <w:tcBorders>
              <w:top w:val="single" w:color="000000" w:sz="4" w:space="0"/>
              <w:left w:val="single" w:color="000000" w:sz="4" w:space="0"/>
              <w:bottom w:val="nil"/>
              <w:right w:val="single" w:color="000000" w:sz="4" w:space="0"/>
            </w:tcBorders>
            <w:shd w:val="clear" w:color="auto" w:fill="auto"/>
            <w:vAlign w:val="center"/>
          </w:tcPr>
          <w:p w14:paraId="10BDAA3E">
            <w:pPr>
              <w:jc w:val="center"/>
              <w:rPr>
                <w:rFonts w:ascii="宋体" w:hAnsi="宋体" w:cs="宋体"/>
                <w:color w:val="000000"/>
                <w:sz w:val="18"/>
                <w:szCs w:val="18"/>
              </w:rPr>
            </w:pPr>
          </w:p>
        </w:tc>
        <w:tc>
          <w:tcPr>
            <w:tcW w:w="1388" w:type="dxa"/>
            <w:tcBorders>
              <w:top w:val="single" w:color="000000" w:sz="4" w:space="0"/>
              <w:left w:val="single" w:color="000000" w:sz="4" w:space="0"/>
              <w:bottom w:val="nil"/>
              <w:right w:val="single" w:color="000000" w:sz="4" w:space="0"/>
            </w:tcBorders>
            <w:shd w:val="clear" w:color="auto" w:fill="auto"/>
            <w:vAlign w:val="center"/>
          </w:tcPr>
          <w:p w14:paraId="395E35B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1C5968">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指标1：检测质量合格率</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A3C29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C1FE2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3E7887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F323C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15EDD9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7B9451FD">
        <w:tblPrEx>
          <w:tblCellMar>
            <w:top w:w="0" w:type="dxa"/>
            <w:left w:w="108" w:type="dxa"/>
            <w:bottom w:w="0" w:type="dxa"/>
            <w:right w:w="108" w:type="dxa"/>
          </w:tblCellMar>
        </w:tblPrEx>
        <w:trPr>
          <w:gridAfter w:val="1"/>
          <w:wAfter w:w="15" w:type="dxa"/>
          <w:trHeight w:val="96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4DFCC5FC">
            <w:pPr>
              <w:jc w:val="center"/>
              <w:rPr>
                <w:rFonts w:ascii="宋体" w:hAnsi="宋体" w:cs="宋体"/>
                <w:color w:val="000000"/>
                <w:sz w:val="18"/>
                <w:szCs w:val="18"/>
              </w:rPr>
            </w:pPr>
          </w:p>
        </w:tc>
        <w:tc>
          <w:tcPr>
            <w:tcW w:w="1182" w:type="dxa"/>
            <w:vMerge w:val="continue"/>
            <w:tcBorders>
              <w:top w:val="single" w:color="000000" w:sz="4" w:space="0"/>
              <w:left w:val="single" w:color="000000" w:sz="4" w:space="0"/>
              <w:bottom w:val="nil"/>
              <w:right w:val="single" w:color="000000" w:sz="4" w:space="0"/>
            </w:tcBorders>
            <w:shd w:val="clear" w:color="auto" w:fill="auto"/>
            <w:vAlign w:val="center"/>
          </w:tcPr>
          <w:p w14:paraId="088483ED">
            <w:pPr>
              <w:jc w:val="center"/>
              <w:rPr>
                <w:rFonts w:ascii="宋体" w:hAnsi="宋体" w:cs="宋体"/>
                <w:color w:val="000000"/>
                <w:sz w:val="18"/>
                <w:szCs w:val="18"/>
              </w:rPr>
            </w:pPr>
          </w:p>
        </w:tc>
        <w:tc>
          <w:tcPr>
            <w:tcW w:w="1388" w:type="dxa"/>
            <w:tcBorders>
              <w:top w:val="single" w:color="000000" w:sz="4" w:space="0"/>
              <w:left w:val="single" w:color="000000" w:sz="4" w:space="0"/>
              <w:bottom w:val="nil"/>
              <w:right w:val="single" w:color="000000" w:sz="4" w:space="0"/>
            </w:tcBorders>
            <w:shd w:val="clear" w:color="auto" w:fill="auto"/>
            <w:vAlign w:val="center"/>
          </w:tcPr>
          <w:p w14:paraId="0DC3A22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C06C3F">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指标1：3-10月完成合同额任务不少于50%，11-12月累计完成合同额任务的100%。</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CBCE5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6A7DD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A28471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008BA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7A5D0B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0F528295">
        <w:tblPrEx>
          <w:tblCellMar>
            <w:top w:w="0" w:type="dxa"/>
            <w:left w:w="108" w:type="dxa"/>
            <w:bottom w:w="0" w:type="dxa"/>
            <w:right w:w="108" w:type="dxa"/>
          </w:tblCellMar>
        </w:tblPrEx>
        <w:trPr>
          <w:gridAfter w:val="1"/>
          <w:wAfter w:w="15" w:type="dxa"/>
          <w:trHeight w:val="54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28859C3E">
            <w:pPr>
              <w:jc w:val="center"/>
              <w:rPr>
                <w:rFonts w:ascii="宋体" w:hAnsi="宋体" w:cs="宋体"/>
                <w:color w:val="000000"/>
                <w:sz w:val="18"/>
                <w:szCs w:val="18"/>
              </w:rPr>
            </w:pP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C5C38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成本指标（10分）</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D63C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2D18A7">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指标1：项目预算控制95万元以内</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19D3B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≤95万元</w:t>
            </w: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18B36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94.8154万元</w:t>
            </w: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7F2D33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93EDD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3BF0A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2C3F1C60">
        <w:tblPrEx>
          <w:tblCellMar>
            <w:top w:w="0" w:type="dxa"/>
            <w:left w:w="108" w:type="dxa"/>
            <w:bottom w:w="0" w:type="dxa"/>
            <w:right w:w="108" w:type="dxa"/>
          </w:tblCellMar>
        </w:tblPrEx>
        <w:trPr>
          <w:gridAfter w:val="1"/>
          <w:wAfter w:w="15" w:type="dxa"/>
          <w:trHeight w:val="26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49875696">
            <w:pPr>
              <w:jc w:val="center"/>
              <w:rPr>
                <w:rFonts w:ascii="宋体" w:hAnsi="宋体" w:cs="宋体"/>
                <w:color w:val="000000"/>
                <w:sz w:val="18"/>
                <w:szCs w:val="18"/>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B0622">
            <w:pPr>
              <w:jc w:val="center"/>
              <w:rPr>
                <w:rFonts w:ascii="宋体" w:hAnsi="宋体" w:cs="宋体"/>
                <w:color w:val="000000"/>
                <w:sz w:val="18"/>
                <w:szCs w:val="18"/>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2E23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社会成本指标</w:t>
            </w: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FF325D">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7D2FFE">
            <w:pPr>
              <w:jc w:val="center"/>
              <w:rPr>
                <w:rFonts w:ascii="宋体" w:hAnsi="宋体" w:cs="宋体"/>
                <w:color w:val="000000"/>
                <w:sz w:val="18"/>
                <w:szCs w:val="18"/>
              </w:rPr>
            </w:pP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2AB98C">
            <w:pPr>
              <w:jc w:val="center"/>
              <w:rPr>
                <w:rFonts w:ascii="宋体" w:hAnsi="宋体" w:cs="宋体"/>
                <w:color w:val="000000"/>
                <w:sz w:val="18"/>
                <w:szCs w:val="18"/>
              </w:rPr>
            </w:pP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8C8939">
            <w:pPr>
              <w:jc w:val="center"/>
              <w:rPr>
                <w:rFonts w:ascii="宋体" w:hAnsi="宋体" w:cs="宋体"/>
                <w:color w:val="000000"/>
                <w:sz w:val="18"/>
                <w:szCs w:val="18"/>
              </w:rPr>
            </w:pP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07B794">
            <w:pPr>
              <w:jc w:val="center"/>
              <w:rPr>
                <w:rFonts w:ascii="宋体" w:hAnsi="宋体" w:cs="宋体"/>
                <w:color w:val="000000"/>
                <w:sz w:val="18"/>
                <w:szCs w:val="18"/>
              </w:rPr>
            </w:pP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7AD5C3B">
            <w:pPr>
              <w:jc w:val="center"/>
              <w:rPr>
                <w:rFonts w:ascii="宋体" w:hAnsi="宋体" w:cs="宋体"/>
                <w:color w:val="000000"/>
                <w:sz w:val="18"/>
                <w:szCs w:val="18"/>
              </w:rPr>
            </w:pPr>
          </w:p>
        </w:tc>
      </w:tr>
      <w:tr w14:paraId="410F15E4">
        <w:tblPrEx>
          <w:tblCellMar>
            <w:top w:w="0" w:type="dxa"/>
            <w:left w:w="108" w:type="dxa"/>
            <w:bottom w:w="0" w:type="dxa"/>
            <w:right w:w="108" w:type="dxa"/>
          </w:tblCellMar>
        </w:tblPrEx>
        <w:trPr>
          <w:gridAfter w:val="1"/>
          <w:wAfter w:w="15" w:type="dxa"/>
          <w:trHeight w:val="30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5604ABFC">
            <w:pPr>
              <w:jc w:val="center"/>
              <w:rPr>
                <w:rFonts w:ascii="宋体" w:hAnsi="宋体" w:cs="宋体"/>
                <w:color w:val="000000"/>
                <w:sz w:val="18"/>
                <w:szCs w:val="18"/>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46E68">
            <w:pPr>
              <w:jc w:val="center"/>
              <w:rPr>
                <w:rFonts w:ascii="宋体" w:hAnsi="宋体" w:cs="宋体"/>
                <w:color w:val="000000"/>
                <w:sz w:val="18"/>
                <w:szCs w:val="18"/>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F0FD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生态环境成本指标</w:t>
            </w: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0BDD59">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CB5BD6">
            <w:pPr>
              <w:jc w:val="center"/>
              <w:rPr>
                <w:rFonts w:ascii="宋体" w:hAnsi="宋体" w:cs="宋体"/>
                <w:color w:val="000000"/>
                <w:sz w:val="18"/>
                <w:szCs w:val="18"/>
              </w:rPr>
            </w:pP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39AA75">
            <w:pPr>
              <w:jc w:val="center"/>
              <w:rPr>
                <w:rFonts w:ascii="宋体" w:hAnsi="宋体" w:cs="宋体"/>
                <w:color w:val="000000"/>
                <w:sz w:val="18"/>
                <w:szCs w:val="18"/>
              </w:rPr>
            </w:pP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30E406C">
            <w:pPr>
              <w:jc w:val="center"/>
              <w:rPr>
                <w:rFonts w:ascii="宋体" w:hAnsi="宋体" w:cs="宋体"/>
                <w:color w:val="000000"/>
                <w:sz w:val="18"/>
                <w:szCs w:val="18"/>
              </w:rPr>
            </w:pP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B13234">
            <w:pPr>
              <w:jc w:val="center"/>
              <w:rPr>
                <w:rFonts w:ascii="宋体" w:hAnsi="宋体" w:cs="宋体"/>
                <w:color w:val="000000"/>
                <w:sz w:val="18"/>
                <w:szCs w:val="18"/>
              </w:rPr>
            </w:pP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CD03655">
            <w:pPr>
              <w:jc w:val="center"/>
              <w:rPr>
                <w:rFonts w:ascii="宋体" w:hAnsi="宋体" w:cs="宋体"/>
                <w:color w:val="000000"/>
                <w:sz w:val="18"/>
                <w:szCs w:val="18"/>
              </w:rPr>
            </w:pPr>
          </w:p>
        </w:tc>
      </w:tr>
      <w:tr w14:paraId="16683106">
        <w:tblPrEx>
          <w:tblCellMar>
            <w:top w:w="0" w:type="dxa"/>
            <w:left w:w="108" w:type="dxa"/>
            <w:bottom w:w="0" w:type="dxa"/>
            <w:right w:w="108" w:type="dxa"/>
          </w:tblCellMar>
        </w:tblPrEx>
        <w:trPr>
          <w:gridAfter w:val="1"/>
          <w:wAfter w:w="15" w:type="dxa"/>
          <w:trHeight w:val="28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3E62E1B9">
            <w:pPr>
              <w:jc w:val="center"/>
              <w:rPr>
                <w:rFonts w:ascii="宋体" w:hAnsi="宋体" w:cs="宋体"/>
                <w:color w:val="000000"/>
                <w:sz w:val="18"/>
                <w:szCs w:val="18"/>
              </w:rPr>
            </w:pP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A1D24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效益指标（30分）</w:t>
            </w:r>
          </w:p>
        </w:tc>
        <w:tc>
          <w:tcPr>
            <w:tcW w:w="1388" w:type="dxa"/>
            <w:tcBorders>
              <w:top w:val="single" w:color="000000" w:sz="4" w:space="0"/>
              <w:left w:val="single" w:color="000000" w:sz="4" w:space="0"/>
              <w:bottom w:val="nil"/>
              <w:right w:val="single" w:color="000000" w:sz="4" w:space="0"/>
            </w:tcBorders>
            <w:shd w:val="clear" w:color="auto" w:fill="auto"/>
            <w:vAlign w:val="center"/>
          </w:tcPr>
          <w:p w14:paraId="23FA216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817E6B">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899BB4">
            <w:pPr>
              <w:rPr>
                <w:rFonts w:ascii="宋体" w:hAnsi="宋体" w:cs="宋体"/>
                <w:color w:val="000000"/>
                <w:sz w:val="18"/>
                <w:szCs w:val="18"/>
              </w:rPr>
            </w:pP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11888A">
            <w:pPr>
              <w:rPr>
                <w:rFonts w:ascii="宋体" w:hAnsi="宋体" w:cs="宋体"/>
                <w:color w:val="000000"/>
                <w:sz w:val="18"/>
                <w:szCs w:val="18"/>
              </w:rPr>
            </w:pP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A456326">
            <w:pPr>
              <w:jc w:val="center"/>
              <w:rPr>
                <w:rFonts w:ascii="宋体" w:hAnsi="宋体" w:cs="宋体"/>
                <w:color w:val="000000"/>
                <w:sz w:val="18"/>
                <w:szCs w:val="18"/>
              </w:rPr>
            </w:pP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BE70E0">
            <w:pPr>
              <w:jc w:val="center"/>
              <w:rPr>
                <w:rFonts w:ascii="宋体" w:hAnsi="宋体" w:cs="宋体"/>
                <w:color w:val="000000"/>
                <w:sz w:val="18"/>
                <w:szCs w:val="18"/>
              </w:rPr>
            </w:pP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FFFBC89">
            <w:pPr>
              <w:jc w:val="center"/>
              <w:rPr>
                <w:rFonts w:ascii="宋体" w:hAnsi="宋体" w:cs="宋体"/>
                <w:color w:val="000000"/>
                <w:sz w:val="18"/>
                <w:szCs w:val="18"/>
              </w:rPr>
            </w:pPr>
          </w:p>
        </w:tc>
      </w:tr>
      <w:tr w14:paraId="65D0A840">
        <w:tblPrEx>
          <w:tblCellMar>
            <w:top w:w="0" w:type="dxa"/>
            <w:left w:w="108" w:type="dxa"/>
            <w:bottom w:w="0" w:type="dxa"/>
            <w:right w:w="108" w:type="dxa"/>
          </w:tblCellMar>
        </w:tblPrEx>
        <w:trPr>
          <w:gridAfter w:val="1"/>
          <w:wAfter w:w="15" w:type="dxa"/>
          <w:trHeight w:val="98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5392DC14">
            <w:pPr>
              <w:jc w:val="center"/>
              <w:rPr>
                <w:rFonts w:ascii="宋体" w:hAnsi="宋体" w:cs="宋体"/>
                <w:color w:val="000000"/>
                <w:sz w:val="18"/>
                <w:szCs w:val="18"/>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AA30E">
            <w:pPr>
              <w:jc w:val="center"/>
              <w:rPr>
                <w:rFonts w:ascii="宋体" w:hAnsi="宋体" w:cs="宋体"/>
                <w:color w:val="000000"/>
                <w:sz w:val="18"/>
                <w:szCs w:val="18"/>
              </w:rPr>
            </w:pPr>
          </w:p>
        </w:tc>
        <w:tc>
          <w:tcPr>
            <w:tcW w:w="1388" w:type="dxa"/>
            <w:tcBorders>
              <w:top w:val="single" w:color="000000" w:sz="4" w:space="0"/>
              <w:left w:val="single" w:color="000000" w:sz="4" w:space="0"/>
              <w:bottom w:val="nil"/>
              <w:right w:val="single" w:color="000000" w:sz="4" w:space="0"/>
            </w:tcBorders>
            <w:shd w:val="clear" w:color="auto" w:fill="auto"/>
            <w:vAlign w:val="center"/>
          </w:tcPr>
          <w:p w14:paraId="07007A0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1BCE8A">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指标1：2024年3月至12月全区建设工程发生特别重大、重大或较大质量事故次数在2次以内。</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B1625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≤2次</w:t>
            </w: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0574A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0次</w:t>
            </w: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31FD94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91D01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4685C7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0E4E5B26">
        <w:tblPrEx>
          <w:tblCellMar>
            <w:top w:w="0" w:type="dxa"/>
            <w:left w:w="108" w:type="dxa"/>
            <w:bottom w:w="0" w:type="dxa"/>
            <w:right w:w="108" w:type="dxa"/>
          </w:tblCellMar>
        </w:tblPrEx>
        <w:trPr>
          <w:gridAfter w:val="1"/>
          <w:wAfter w:w="15" w:type="dxa"/>
          <w:trHeight w:val="32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6F3D0A30">
            <w:pPr>
              <w:jc w:val="center"/>
              <w:rPr>
                <w:rFonts w:ascii="宋体" w:hAnsi="宋体" w:cs="宋体"/>
                <w:color w:val="000000"/>
                <w:sz w:val="18"/>
                <w:szCs w:val="18"/>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FFE65">
            <w:pPr>
              <w:jc w:val="center"/>
              <w:rPr>
                <w:rFonts w:ascii="宋体" w:hAnsi="宋体" w:cs="宋体"/>
                <w:color w:val="000000"/>
                <w:sz w:val="18"/>
                <w:szCs w:val="18"/>
              </w:rPr>
            </w:pPr>
          </w:p>
        </w:tc>
        <w:tc>
          <w:tcPr>
            <w:tcW w:w="1388" w:type="dxa"/>
            <w:tcBorders>
              <w:top w:val="single" w:color="000000" w:sz="4" w:space="0"/>
              <w:left w:val="single" w:color="000000" w:sz="4" w:space="0"/>
              <w:bottom w:val="nil"/>
              <w:right w:val="single" w:color="000000" w:sz="4" w:space="0"/>
            </w:tcBorders>
            <w:shd w:val="clear" w:color="auto" w:fill="auto"/>
            <w:vAlign w:val="center"/>
          </w:tcPr>
          <w:p w14:paraId="18F83AA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B236B6">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A93E5E">
            <w:pPr>
              <w:rPr>
                <w:rFonts w:ascii="宋体" w:hAnsi="宋体" w:cs="宋体"/>
                <w:color w:val="000000"/>
                <w:sz w:val="18"/>
                <w:szCs w:val="18"/>
              </w:rPr>
            </w:pP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1D361E">
            <w:pPr>
              <w:rPr>
                <w:rFonts w:ascii="宋体" w:hAnsi="宋体" w:cs="宋体"/>
                <w:color w:val="000000"/>
                <w:sz w:val="18"/>
                <w:szCs w:val="18"/>
              </w:rPr>
            </w:pP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F0EF973">
            <w:pPr>
              <w:jc w:val="center"/>
              <w:rPr>
                <w:rFonts w:ascii="宋体" w:hAnsi="宋体" w:cs="宋体"/>
                <w:color w:val="000000"/>
                <w:sz w:val="18"/>
                <w:szCs w:val="18"/>
              </w:rPr>
            </w:pP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CBBA57">
            <w:pPr>
              <w:jc w:val="center"/>
              <w:rPr>
                <w:rFonts w:ascii="宋体" w:hAnsi="宋体" w:cs="宋体"/>
                <w:color w:val="000000"/>
                <w:sz w:val="18"/>
                <w:szCs w:val="18"/>
              </w:rPr>
            </w:pP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03E31F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762890AF">
        <w:tblPrEx>
          <w:tblCellMar>
            <w:top w:w="0" w:type="dxa"/>
            <w:left w:w="108" w:type="dxa"/>
            <w:bottom w:w="0" w:type="dxa"/>
            <w:right w:w="108" w:type="dxa"/>
          </w:tblCellMar>
        </w:tblPrEx>
        <w:trPr>
          <w:gridAfter w:val="1"/>
          <w:wAfter w:w="15" w:type="dxa"/>
          <w:trHeight w:val="32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78E79E5E">
            <w:pPr>
              <w:jc w:val="center"/>
              <w:rPr>
                <w:rFonts w:ascii="宋体" w:hAnsi="宋体" w:cs="宋体"/>
                <w:color w:val="000000"/>
                <w:sz w:val="18"/>
                <w:szCs w:val="18"/>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CBC4B">
            <w:pPr>
              <w:jc w:val="center"/>
              <w:rPr>
                <w:rFonts w:ascii="宋体" w:hAnsi="宋体" w:cs="宋体"/>
                <w:color w:val="000000"/>
                <w:sz w:val="18"/>
                <w:szCs w:val="18"/>
              </w:rPr>
            </w:pPr>
          </w:p>
        </w:tc>
        <w:tc>
          <w:tcPr>
            <w:tcW w:w="13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4EB59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可持续影响指标</w:t>
            </w: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9F1517">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ABAAD2">
            <w:pPr>
              <w:jc w:val="center"/>
              <w:rPr>
                <w:rFonts w:ascii="宋体" w:hAnsi="宋体" w:cs="宋体"/>
                <w:color w:val="000000"/>
                <w:sz w:val="18"/>
                <w:szCs w:val="18"/>
              </w:rPr>
            </w:pP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6019CE">
            <w:pPr>
              <w:jc w:val="center"/>
              <w:rPr>
                <w:rFonts w:ascii="宋体" w:hAnsi="宋体" w:cs="宋体"/>
                <w:color w:val="000000"/>
                <w:sz w:val="18"/>
                <w:szCs w:val="18"/>
              </w:rPr>
            </w:pP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7E8FA67">
            <w:pPr>
              <w:jc w:val="center"/>
              <w:rPr>
                <w:rFonts w:ascii="宋体" w:hAnsi="宋体" w:cs="宋体"/>
                <w:color w:val="000000"/>
                <w:sz w:val="18"/>
                <w:szCs w:val="18"/>
              </w:rPr>
            </w:pP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7752A4">
            <w:pPr>
              <w:jc w:val="center"/>
              <w:rPr>
                <w:rFonts w:ascii="宋体" w:hAnsi="宋体" w:cs="宋体"/>
                <w:color w:val="000000"/>
                <w:sz w:val="18"/>
                <w:szCs w:val="18"/>
              </w:rPr>
            </w:pP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0DAE6D5">
            <w:pPr>
              <w:jc w:val="center"/>
              <w:rPr>
                <w:rFonts w:ascii="宋体" w:hAnsi="宋体" w:cs="宋体"/>
                <w:color w:val="000000"/>
                <w:sz w:val="18"/>
                <w:szCs w:val="18"/>
              </w:rPr>
            </w:pPr>
          </w:p>
        </w:tc>
      </w:tr>
      <w:tr w14:paraId="59D37117">
        <w:tblPrEx>
          <w:tblCellMar>
            <w:top w:w="0" w:type="dxa"/>
            <w:left w:w="108" w:type="dxa"/>
            <w:bottom w:w="0" w:type="dxa"/>
            <w:right w:w="108" w:type="dxa"/>
          </w:tblCellMar>
        </w:tblPrEx>
        <w:trPr>
          <w:gridAfter w:val="1"/>
          <w:wAfter w:w="15" w:type="dxa"/>
          <w:trHeight w:val="315"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499F8071">
            <w:pPr>
              <w:jc w:val="center"/>
              <w:rPr>
                <w:rFonts w:ascii="宋体" w:hAnsi="宋体" w:cs="宋体"/>
                <w:color w:val="000000"/>
                <w:sz w:val="18"/>
                <w:szCs w:val="18"/>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64C64">
            <w:pPr>
              <w:jc w:val="center"/>
              <w:rPr>
                <w:rFonts w:ascii="宋体" w:hAnsi="宋体" w:cs="宋体"/>
                <w:color w:val="000000"/>
                <w:sz w:val="18"/>
                <w:szCs w:val="18"/>
              </w:rPr>
            </w:pPr>
          </w:p>
        </w:tc>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788C1">
            <w:pPr>
              <w:jc w:val="center"/>
              <w:rPr>
                <w:rFonts w:ascii="宋体" w:hAnsi="宋体" w:cs="宋体"/>
                <w:color w:val="000000"/>
                <w:sz w:val="18"/>
                <w:szCs w:val="18"/>
              </w:rPr>
            </w:pP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22E9FD">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指标2：</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13ACD2">
            <w:pPr>
              <w:jc w:val="center"/>
              <w:rPr>
                <w:rFonts w:ascii="宋体" w:hAnsi="宋体" w:cs="宋体"/>
                <w:color w:val="000000"/>
                <w:sz w:val="18"/>
                <w:szCs w:val="18"/>
              </w:rPr>
            </w:pP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F23ACD">
            <w:pPr>
              <w:jc w:val="center"/>
              <w:rPr>
                <w:rFonts w:ascii="宋体" w:hAnsi="宋体" w:cs="宋体"/>
                <w:color w:val="000000"/>
                <w:sz w:val="18"/>
                <w:szCs w:val="18"/>
              </w:rPr>
            </w:pP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71D307E">
            <w:pPr>
              <w:jc w:val="center"/>
              <w:rPr>
                <w:rFonts w:ascii="宋体" w:hAnsi="宋体" w:cs="宋体"/>
                <w:color w:val="000000"/>
                <w:sz w:val="18"/>
                <w:szCs w:val="18"/>
              </w:rPr>
            </w:pP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5F848F">
            <w:pPr>
              <w:jc w:val="center"/>
              <w:rPr>
                <w:rFonts w:ascii="宋体" w:hAnsi="宋体" w:cs="宋体"/>
                <w:color w:val="000000"/>
                <w:sz w:val="18"/>
                <w:szCs w:val="18"/>
              </w:rPr>
            </w:pP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0B1D2E9">
            <w:pPr>
              <w:jc w:val="center"/>
              <w:rPr>
                <w:rFonts w:ascii="宋体" w:hAnsi="宋体" w:cs="宋体"/>
                <w:color w:val="000000"/>
                <w:sz w:val="18"/>
                <w:szCs w:val="18"/>
              </w:rPr>
            </w:pPr>
          </w:p>
        </w:tc>
      </w:tr>
      <w:tr w14:paraId="117EF1C3">
        <w:tblPrEx>
          <w:tblCellMar>
            <w:top w:w="0" w:type="dxa"/>
            <w:left w:w="108" w:type="dxa"/>
            <w:bottom w:w="0" w:type="dxa"/>
            <w:right w:w="108" w:type="dxa"/>
          </w:tblCellMar>
        </w:tblPrEx>
        <w:trPr>
          <w:gridAfter w:val="1"/>
          <w:wAfter w:w="15" w:type="dxa"/>
          <w:trHeight w:val="30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337649C6">
            <w:pPr>
              <w:jc w:val="center"/>
              <w:rPr>
                <w:rFonts w:ascii="宋体" w:hAnsi="宋体" w:cs="宋体"/>
                <w:color w:val="000000"/>
                <w:sz w:val="18"/>
                <w:szCs w:val="18"/>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A5311">
            <w:pPr>
              <w:jc w:val="center"/>
              <w:rPr>
                <w:rFonts w:ascii="宋体" w:hAnsi="宋体" w:cs="宋体"/>
                <w:color w:val="000000"/>
                <w:sz w:val="18"/>
                <w:szCs w:val="18"/>
              </w:rPr>
            </w:pPr>
          </w:p>
        </w:tc>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6ECC22">
            <w:pPr>
              <w:jc w:val="center"/>
              <w:rPr>
                <w:rFonts w:ascii="宋体" w:hAnsi="宋体" w:cs="宋体"/>
                <w:color w:val="000000"/>
                <w:sz w:val="18"/>
                <w:szCs w:val="18"/>
              </w:rPr>
            </w:pP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62CCA4">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9B66EF">
            <w:pPr>
              <w:jc w:val="center"/>
              <w:rPr>
                <w:rFonts w:ascii="宋体" w:hAnsi="宋体" w:cs="宋体"/>
                <w:color w:val="000000"/>
                <w:sz w:val="18"/>
                <w:szCs w:val="18"/>
              </w:rPr>
            </w:pP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70CB36">
            <w:pPr>
              <w:jc w:val="center"/>
              <w:rPr>
                <w:rFonts w:ascii="宋体" w:hAnsi="宋体" w:cs="宋体"/>
                <w:color w:val="000000"/>
                <w:sz w:val="18"/>
                <w:szCs w:val="18"/>
              </w:rPr>
            </w:pP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7FBB689">
            <w:pPr>
              <w:jc w:val="center"/>
              <w:rPr>
                <w:rFonts w:ascii="宋体" w:hAnsi="宋体" w:cs="宋体"/>
                <w:color w:val="000000"/>
                <w:sz w:val="18"/>
                <w:szCs w:val="18"/>
              </w:rPr>
            </w:pP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A98E68">
            <w:pPr>
              <w:jc w:val="center"/>
              <w:rPr>
                <w:rFonts w:ascii="宋体" w:hAnsi="宋体" w:cs="宋体"/>
                <w:color w:val="000000"/>
                <w:sz w:val="18"/>
                <w:szCs w:val="18"/>
              </w:rPr>
            </w:pP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A03945">
            <w:pPr>
              <w:jc w:val="center"/>
              <w:rPr>
                <w:rFonts w:ascii="宋体" w:hAnsi="宋体" w:cs="宋体"/>
                <w:color w:val="000000"/>
                <w:sz w:val="18"/>
                <w:szCs w:val="18"/>
              </w:rPr>
            </w:pPr>
          </w:p>
        </w:tc>
      </w:tr>
      <w:tr w14:paraId="36111D84">
        <w:tblPrEx>
          <w:tblCellMar>
            <w:top w:w="0" w:type="dxa"/>
            <w:left w:w="108" w:type="dxa"/>
            <w:bottom w:w="0" w:type="dxa"/>
            <w:right w:w="108" w:type="dxa"/>
          </w:tblCellMar>
        </w:tblPrEx>
        <w:trPr>
          <w:gridAfter w:val="1"/>
          <w:wAfter w:w="15" w:type="dxa"/>
          <w:trHeight w:val="114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14:paraId="00F21BAE">
            <w:pPr>
              <w:jc w:val="center"/>
              <w:rPr>
                <w:rFonts w:ascii="宋体" w:hAnsi="宋体" w:cs="宋体"/>
                <w:color w:val="000000"/>
                <w:sz w:val="18"/>
                <w:szCs w:val="18"/>
              </w:rPr>
            </w:pPr>
          </w:p>
        </w:tc>
        <w:tc>
          <w:tcPr>
            <w:tcW w:w="1182" w:type="dxa"/>
            <w:tcBorders>
              <w:top w:val="single" w:color="000000" w:sz="4" w:space="0"/>
              <w:left w:val="single" w:color="000000" w:sz="4" w:space="0"/>
              <w:bottom w:val="nil"/>
              <w:right w:val="single" w:color="000000" w:sz="4" w:space="0"/>
            </w:tcBorders>
            <w:shd w:val="clear" w:color="auto" w:fill="auto"/>
            <w:vAlign w:val="center"/>
          </w:tcPr>
          <w:p w14:paraId="303FDC1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满意度指标（10分）</w:t>
            </w:r>
          </w:p>
        </w:tc>
        <w:tc>
          <w:tcPr>
            <w:tcW w:w="1388" w:type="dxa"/>
            <w:tcBorders>
              <w:top w:val="single" w:color="000000" w:sz="4" w:space="0"/>
              <w:left w:val="single" w:color="000000" w:sz="4" w:space="0"/>
              <w:bottom w:val="nil"/>
              <w:right w:val="single" w:color="000000" w:sz="4" w:space="0"/>
            </w:tcBorders>
            <w:shd w:val="clear" w:color="auto" w:fill="auto"/>
            <w:vAlign w:val="center"/>
          </w:tcPr>
          <w:p w14:paraId="1ED521F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服务对象满意度指标</w:t>
            </w:r>
          </w:p>
        </w:tc>
        <w:tc>
          <w:tcPr>
            <w:tcW w:w="35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8B838D">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指标1：质量抽测项目监督员的满意度;被抽测单位满意度。</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1282C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≥95%</w:t>
            </w:r>
          </w:p>
        </w:tc>
        <w:tc>
          <w:tcPr>
            <w:tcW w:w="1336" w:type="dxa"/>
            <w:gridSpan w:val="2"/>
            <w:tcBorders>
              <w:top w:val="nil"/>
              <w:left w:val="nil"/>
              <w:bottom w:val="nil"/>
              <w:right w:val="nil"/>
            </w:tcBorders>
            <w:shd w:val="clear" w:color="auto" w:fill="auto"/>
            <w:vAlign w:val="center"/>
          </w:tcPr>
          <w:p w14:paraId="1383A9F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7F660D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531E5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055E87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11D1CD56">
        <w:tblPrEx>
          <w:tblCellMar>
            <w:top w:w="0" w:type="dxa"/>
            <w:left w:w="108" w:type="dxa"/>
            <w:bottom w:w="0" w:type="dxa"/>
            <w:right w:w="108" w:type="dxa"/>
          </w:tblCellMar>
        </w:tblPrEx>
        <w:trPr>
          <w:gridAfter w:val="1"/>
          <w:wAfter w:w="15" w:type="dxa"/>
          <w:trHeight w:val="315" w:hRule="atLeast"/>
        </w:trPr>
        <w:tc>
          <w:tcPr>
            <w:tcW w:w="898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638467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总分</w:t>
            </w:r>
          </w:p>
        </w:tc>
        <w:tc>
          <w:tcPr>
            <w:tcW w:w="11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5E466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AB326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2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67578E1">
            <w:pPr>
              <w:rPr>
                <w:rFonts w:ascii="宋体" w:hAnsi="宋体" w:cs="宋体"/>
                <w:color w:val="000000"/>
                <w:sz w:val="22"/>
                <w:szCs w:val="22"/>
              </w:rPr>
            </w:pPr>
          </w:p>
        </w:tc>
      </w:tr>
      <w:tr w14:paraId="4D20F217">
        <w:tblPrEx>
          <w:tblCellMar>
            <w:top w:w="0" w:type="dxa"/>
            <w:left w:w="108" w:type="dxa"/>
            <w:bottom w:w="0" w:type="dxa"/>
            <w:right w:w="108" w:type="dxa"/>
          </w:tblCellMar>
        </w:tblPrEx>
        <w:trPr>
          <w:trHeight w:val="270" w:hRule="atLeast"/>
        </w:trPr>
        <w:tc>
          <w:tcPr>
            <w:tcW w:w="524" w:type="dxa"/>
            <w:tcBorders>
              <w:top w:val="nil"/>
              <w:left w:val="nil"/>
              <w:bottom w:val="nil"/>
              <w:right w:val="nil"/>
            </w:tcBorders>
            <w:shd w:val="clear" w:color="auto" w:fill="auto"/>
            <w:vAlign w:val="center"/>
          </w:tcPr>
          <w:p w14:paraId="5AB54457">
            <w:pPr>
              <w:rPr>
                <w:rFonts w:ascii="宋体" w:hAnsi="宋体" w:cs="宋体"/>
                <w:color w:val="000000"/>
                <w:sz w:val="22"/>
                <w:szCs w:val="22"/>
              </w:rPr>
            </w:pPr>
          </w:p>
        </w:tc>
        <w:tc>
          <w:tcPr>
            <w:tcW w:w="1182" w:type="dxa"/>
            <w:tcBorders>
              <w:top w:val="nil"/>
              <w:left w:val="nil"/>
              <w:bottom w:val="nil"/>
              <w:right w:val="nil"/>
            </w:tcBorders>
            <w:shd w:val="clear" w:color="auto" w:fill="auto"/>
            <w:vAlign w:val="center"/>
          </w:tcPr>
          <w:p w14:paraId="7581BC62">
            <w:pPr>
              <w:rPr>
                <w:rFonts w:ascii="宋体" w:hAnsi="宋体" w:cs="宋体"/>
                <w:color w:val="000000"/>
                <w:sz w:val="22"/>
                <w:szCs w:val="22"/>
              </w:rPr>
            </w:pPr>
          </w:p>
        </w:tc>
        <w:tc>
          <w:tcPr>
            <w:tcW w:w="1388" w:type="dxa"/>
            <w:tcBorders>
              <w:top w:val="nil"/>
              <w:left w:val="nil"/>
              <w:bottom w:val="nil"/>
              <w:right w:val="nil"/>
            </w:tcBorders>
            <w:shd w:val="clear" w:color="auto" w:fill="auto"/>
            <w:vAlign w:val="center"/>
          </w:tcPr>
          <w:p w14:paraId="2C2886C5">
            <w:pPr>
              <w:rPr>
                <w:rFonts w:ascii="宋体" w:hAnsi="宋体" w:cs="宋体"/>
                <w:color w:val="000000"/>
                <w:sz w:val="22"/>
                <w:szCs w:val="22"/>
              </w:rPr>
            </w:pPr>
          </w:p>
        </w:tc>
        <w:tc>
          <w:tcPr>
            <w:tcW w:w="622" w:type="dxa"/>
            <w:tcBorders>
              <w:top w:val="nil"/>
              <w:left w:val="nil"/>
              <w:bottom w:val="nil"/>
              <w:right w:val="nil"/>
            </w:tcBorders>
            <w:shd w:val="clear" w:color="auto" w:fill="auto"/>
            <w:vAlign w:val="center"/>
          </w:tcPr>
          <w:p w14:paraId="0FB44EE6">
            <w:pPr>
              <w:rPr>
                <w:rFonts w:ascii="宋体" w:hAnsi="宋体" w:cs="宋体"/>
                <w:color w:val="000000"/>
                <w:sz w:val="22"/>
                <w:szCs w:val="22"/>
              </w:rPr>
            </w:pPr>
          </w:p>
        </w:tc>
        <w:tc>
          <w:tcPr>
            <w:tcW w:w="2887" w:type="dxa"/>
            <w:tcBorders>
              <w:top w:val="nil"/>
              <w:left w:val="nil"/>
              <w:bottom w:val="nil"/>
              <w:right w:val="nil"/>
            </w:tcBorders>
            <w:shd w:val="clear" w:color="auto" w:fill="auto"/>
            <w:vAlign w:val="center"/>
          </w:tcPr>
          <w:p w14:paraId="5A1E9177">
            <w:pPr>
              <w:rPr>
                <w:rFonts w:ascii="宋体" w:hAnsi="宋体" w:cs="宋体"/>
                <w:color w:val="000000"/>
                <w:sz w:val="22"/>
                <w:szCs w:val="22"/>
              </w:rPr>
            </w:pPr>
          </w:p>
        </w:tc>
        <w:tc>
          <w:tcPr>
            <w:tcW w:w="236" w:type="dxa"/>
            <w:tcBorders>
              <w:top w:val="nil"/>
              <w:left w:val="nil"/>
              <w:bottom w:val="nil"/>
              <w:right w:val="nil"/>
            </w:tcBorders>
            <w:shd w:val="clear" w:color="auto" w:fill="auto"/>
            <w:vAlign w:val="center"/>
          </w:tcPr>
          <w:p w14:paraId="311D7FEE">
            <w:pPr>
              <w:rPr>
                <w:rFonts w:ascii="宋体" w:hAnsi="宋体" w:cs="宋体"/>
                <w:color w:val="000000"/>
                <w:sz w:val="22"/>
                <w:szCs w:val="22"/>
              </w:rPr>
            </w:pPr>
          </w:p>
        </w:tc>
        <w:tc>
          <w:tcPr>
            <w:tcW w:w="1055" w:type="dxa"/>
            <w:gridSpan w:val="2"/>
            <w:tcBorders>
              <w:top w:val="nil"/>
              <w:left w:val="nil"/>
              <w:bottom w:val="nil"/>
              <w:right w:val="nil"/>
            </w:tcBorders>
            <w:shd w:val="clear" w:color="auto" w:fill="auto"/>
            <w:vAlign w:val="center"/>
          </w:tcPr>
          <w:p w14:paraId="79CAF57C">
            <w:pPr>
              <w:rPr>
                <w:rFonts w:ascii="宋体" w:hAnsi="宋体" w:cs="宋体"/>
                <w:color w:val="000000"/>
                <w:sz w:val="22"/>
                <w:szCs w:val="22"/>
              </w:rPr>
            </w:pPr>
          </w:p>
        </w:tc>
        <w:tc>
          <w:tcPr>
            <w:tcW w:w="1309" w:type="dxa"/>
            <w:gridSpan w:val="2"/>
            <w:tcBorders>
              <w:top w:val="nil"/>
              <w:left w:val="nil"/>
              <w:bottom w:val="nil"/>
              <w:right w:val="nil"/>
            </w:tcBorders>
            <w:shd w:val="clear" w:color="auto" w:fill="auto"/>
            <w:vAlign w:val="center"/>
          </w:tcPr>
          <w:p w14:paraId="537E2C4F">
            <w:pPr>
              <w:rPr>
                <w:rFonts w:ascii="宋体" w:hAnsi="宋体" w:cs="宋体"/>
                <w:color w:val="000000"/>
                <w:sz w:val="22"/>
                <w:szCs w:val="22"/>
              </w:rPr>
            </w:pPr>
          </w:p>
        </w:tc>
        <w:tc>
          <w:tcPr>
            <w:tcW w:w="446" w:type="dxa"/>
            <w:gridSpan w:val="2"/>
            <w:tcBorders>
              <w:top w:val="nil"/>
              <w:left w:val="nil"/>
              <w:bottom w:val="nil"/>
              <w:right w:val="nil"/>
            </w:tcBorders>
            <w:shd w:val="clear" w:color="auto" w:fill="auto"/>
            <w:vAlign w:val="center"/>
          </w:tcPr>
          <w:p w14:paraId="781DC227">
            <w:pPr>
              <w:rPr>
                <w:rFonts w:ascii="宋体" w:hAnsi="宋体" w:cs="宋体"/>
                <w:color w:val="000000"/>
                <w:sz w:val="22"/>
                <w:szCs w:val="22"/>
              </w:rPr>
            </w:pPr>
          </w:p>
        </w:tc>
        <w:tc>
          <w:tcPr>
            <w:tcW w:w="430" w:type="dxa"/>
            <w:tcBorders>
              <w:top w:val="nil"/>
              <w:left w:val="nil"/>
              <w:bottom w:val="nil"/>
              <w:right w:val="nil"/>
            </w:tcBorders>
            <w:shd w:val="clear" w:color="auto" w:fill="auto"/>
            <w:vAlign w:val="center"/>
          </w:tcPr>
          <w:p w14:paraId="25DED021">
            <w:pPr>
              <w:rPr>
                <w:rFonts w:ascii="宋体" w:hAnsi="宋体" w:cs="宋体"/>
                <w:color w:val="000000"/>
                <w:sz w:val="22"/>
                <w:szCs w:val="22"/>
              </w:rPr>
            </w:pPr>
          </w:p>
        </w:tc>
        <w:tc>
          <w:tcPr>
            <w:tcW w:w="2209" w:type="dxa"/>
            <w:gridSpan w:val="5"/>
            <w:tcBorders>
              <w:top w:val="nil"/>
              <w:left w:val="nil"/>
              <w:bottom w:val="nil"/>
              <w:right w:val="nil"/>
            </w:tcBorders>
            <w:shd w:val="clear" w:color="auto" w:fill="auto"/>
            <w:vAlign w:val="center"/>
          </w:tcPr>
          <w:p w14:paraId="34207E04">
            <w:pPr>
              <w:rPr>
                <w:rFonts w:ascii="宋体" w:hAnsi="宋体" w:cs="宋体"/>
                <w:color w:val="000000"/>
                <w:sz w:val="22"/>
                <w:szCs w:val="22"/>
              </w:rPr>
            </w:pPr>
          </w:p>
        </w:tc>
        <w:tc>
          <w:tcPr>
            <w:tcW w:w="236" w:type="dxa"/>
            <w:tcBorders>
              <w:top w:val="nil"/>
              <w:left w:val="nil"/>
              <w:bottom w:val="nil"/>
              <w:right w:val="nil"/>
            </w:tcBorders>
            <w:shd w:val="clear" w:color="auto" w:fill="auto"/>
            <w:vAlign w:val="center"/>
          </w:tcPr>
          <w:p w14:paraId="6CDB66BF">
            <w:pPr>
              <w:rPr>
                <w:rFonts w:ascii="宋体" w:hAnsi="宋体" w:cs="宋体"/>
                <w:color w:val="000000"/>
                <w:sz w:val="22"/>
                <w:szCs w:val="22"/>
              </w:rPr>
            </w:pPr>
          </w:p>
        </w:tc>
        <w:tc>
          <w:tcPr>
            <w:tcW w:w="925" w:type="dxa"/>
            <w:tcBorders>
              <w:top w:val="nil"/>
              <w:left w:val="nil"/>
              <w:bottom w:val="nil"/>
              <w:right w:val="nil"/>
            </w:tcBorders>
            <w:shd w:val="clear" w:color="auto" w:fill="auto"/>
            <w:vAlign w:val="center"/>
          </w:tcPr>
          <w:p w14:paraId="693A8152">
            <w:pPr>
              <w:rPr>
                <w:rFonts w:ascii="宋体" w:hAnsi="宋体" w:cs="宋体"/>
                <w:color w:val="000000"/>
                <w:sz w:val="22"/>
                <w:szCs w:val="22"/>
              </w:rPr>
            </w:pPr>
          </w:p>
        </w:tc>
        <w:tc>
          <w:tcPr>
            <w:tcW w:w="744" w:type="dxa"/>
            <w:gridSpan w:val="2"/>
            <w:tcBorders>
              <w:top w:val="nil"/>
              <w:left w:val="nil"/>
              <w:bottom w:val="nil"/>
              <w:right w:val="nil"/>
            </w:tcBorders>
            <w:shd w:val="clear" w:color="auto" w:fill="auto"/>
            <w:vAlign w:val="center"/>
          </w:tcPr>
          <w:p w14:paraId="29A7CF95">
            <w:pPr>
              <w:rPr>
                <w:rFonts w:ascii="宋体" w:hAnsi="宋体" w:cs="宋体"/>
                <w:color w:val="000000"/>
                <w:sz w:val="22"/>
                <w:szCs w:val="22"/>
              </w:rPr>
            </w:pPr>
          </w:p>
        </w:tc>
      </w:tr>
    </w:tbl>
    <w:p w14:paraId="2F33F3C5">
      <w:pPr>
        <w:tabs>
          <w:tab w:val="center" w:pos="6979"/>
        </w:tabs>
        <w:spacing w:beforeLines="50" w:afterLines="50"/>
        <w:rPr>
          <w:rFonts w:ascii="宋体" w:hAnsi="宋体" w:cs="宋体"/>
          <w:b/>
          <w:bCs/>
          <w:spacing w:val="40"/>
          <w:kern w:val="0"/>
          <w:sz w:val="32"/>
          <w:szCs w:val="32"/>
        </w:rPr>
      </w:pPr>
    </w:p>
    <w:p w14:paraId="7B790CAF">
      <w:pPr>
        <w:tabs>
          <w:tab w:val="center" w:pos="6979"/>
        </w:tabs>
        <w:spacing w:beforeLines="50" w:afterLines="50"/>
        <w:jc w:val="center"/>
        <w:rPr>
          <w:rFonts w:ascii="宋体" w:hAnsi="宋体" w:cs="宋体"/>
          <w:b/>
          <w:bCs/>
          <w:spacing w:val="40"/>
          <w:kern w:val="0"/>
          <w:sz w:val="32"/>
          <w:szCs w:val="32"/>
        </w:rPr>
      </w:pPr>
    </w:p>
    <w:tbl>
      <w:tblPr>
        <w:tblStyle w:val="3"/>
        <w:tblW w:w="0" w:type="auto"/>
        <w:tblInd w:w="93" w:type="dxa"/>
        <w:tblLayout w:type="autofit"/>
        <w:tblCellMar>
          <w:top w:w="0" w:type="dxa"/>
          <w:left w:w="108" w:type="dxa"/>
          <w:bottom w:w="0" w:type="dxa"/>
          <w:right w:w="108" w:type="dxa"/>
        </w:tblCellMar>
      </w:tblPr>
      <w:tblGrid>
        <w:gridCol w:w="1471"/>
        <w:gridCol w:w="1873"/>
        <w:gridCol w:w="1339"/>
        <w:gridCol w:w="1329"/>
        <w:gridCol w:w="1296"/>
        <w:gridCol w:w="1758"/>
        <w:gridCol w:w="1121"/>
        <w:gridCol w:w="528"/>
        <w:gridCol w:w="948"/>
        <w:gridCol w:w="3030"/>
      </w:tblGrid>
      <w:tr w14:paraId="233C0108">
        <w:tblPrEx>
          <w:tblCellMar>
            <w:top w:w="0" w:type="dxa"/>
            <w:left w:w="108" w:type="dxa"/>
            <w:bottom w:w="0" w:type="dxa"/>
            <w:right w:w="108" w:type="dxa"/>
          </w:tblCellMar>
        </w:tblPrEx>
        <w:trPr>
          <w:trHeight w:val="395" w:hRule="atLeast"/>
        </w:trPr>
        <w:tc>
          <w:tcPr>
            <w:tcW w:w="14693" w:type="dxa"/>
            <w:gridSpan w:val="10"/>
            <w:tcBorders>
              <w:top w:val="nil"/>
              <w:left w:val="nil"/>
              <w:bottom w:val="nil"/>
              <w:right w:val="nil"/>
            </w:tcBorders>
            <w:shd w:val="clear" w:color="auto" w:fill="auto"/>
            <w:vAlign w:val="center"/>
          </w:tcPr>
          <w:p w14:paraId="5DE51261">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项目支出绩效自评表</w:t>
            </w:r>
          </w:p>
        </w:tc>
      </w:tr>
      <w:tr w14:paraId="325B44BB">
        <w:tblPrEx>
          <w:tblCellMar>
            <w:top w:w="0" w:type="dxa"/>
            <w:left w:w="108" w:type="dxa"/>
            <w:bottom w:w="0" w:type="dxa"/>
            <w:right w:w="108" w:type="dxa"/>
          </w:tblCellMar>
        </w:tblPrEx>
        <w:trPr>
          <w:trHeight w:val="307" w:hRule="atLeast"/>
        </w:trPr>
        <w:tc>
          <w:tcPr>
            <w:tcW w:w="14693" w:type="dxa"/>
            <w:gridSpan w:val="10"/>
            <w:tcBorders>
              <w:top w:val="nil"/>
              <w:left w:val="nil"/>
              <w:bottom w:val="nil"/>
              <w:right w:val="nil"/>
            </w:tcBorders>
            <w:shd w:val="clear" w:color="auto" w:fill="auto"/>
          </w:tcPr>
          <w:p w14:paraId="72BFAF66">
            <w:pPr>
              <w:widowControl/>
              <w:jc w:val="center"/>
              <w:textAlignment w:val="top"/>
              <w:rPr>
                <w:rFonts w:ascii="宋体" w:hAnsi="宋体" w:cs="宋体"/>
                <w:color w:val="000000"/>
                <w:sz w:val="22"/>
                <w:szCs w:val="22"/>
              </w:rPr>
            </w:pPr>
            <w:r>
              <w:rPr>
                <w:rFonts w:hint="eastAsia" w:ascii="宋体" w:hAnsi="宋体" w:cs="宋体"/>
                <w:color w:val="000000"/>
                <w:kern w:val="0"/>
                <w:sz w:val="22"/>
                <w:szCs w:val="22"/>
              </w:rPr>
              <w:t>（2024年度）</w:t>
            </w:r>
          </w:p>
        </w:tc>
      </w:tr>
      <w:tr w14:paraId="5255E073">
        <w:tblPrEx>
          <w:tblCellMar>
            <w:top w:w="0" w:type="dxa"/>
            <w:left w:w="108" w:type="dxa"/>
            <w:bottom w:w="0" w:type="dxa"/>
            <w:right w:w="108" w:type="dxa"/>
          </w:tblCellMar>
        </w:tblPrEx>
        <w:trPr>
          <w:trHeight w:val="437" w:hRule="atLeast"/>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B06F6">
            <w:pPr>
              <w:widowControl/>
              <w:jc w:val="center"/>
              <w:textAlignment w:val="center"/>
              <w:rPr>
                <w:rFonts w:ascii="宋体" w:hAnsi="宋体" w:cs="宋体"/>
                <w:color w:val="000000"/>
                <w:szCs w:val="21"/>
              </w:rPr>
            </w:pPr>
            <w:r>
              <w:rPr>
                <w:rFonts w:hint="eastAsia" w:ascii="宋体" w:hAnsi="宋体" w:cs="宋体"/>
                <w:color w:val="000000"/>
                <w:kern w:val="0"/>
                <w:szCs w:val="21"/>
              </w:rPr>
              <w:t>项目名称</w:t>
            </w:r>
          </w:p>
        </w:tc>
        <w:tc>
          <w:tcPr>
            <w:tcW w:w="1323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F90F7C6">
            <w:pPr>
              <w:widowControl/>
              <w:jc w:val="center"/>
              <w:textAlignment w:val="center"/>
              <w:rPr>
                <w:rFonts w:ascii="宋体" w:hAnsi="宋体" w:cs="宋体"/>
                <w:color w:val="000000"/>
                <w:szCs w:val="21"/>
              </w:rPr>
            </w:pPr>
            <w:r>
              <w:rPr>
                <w:rFonts w:hint="eastAsia" w:ascii="宋体" w:hAnsi="宋体" w:cs="宋体"/>
                <w:color w:val="000000"/>
                <w:kern w:val="0"/>
                <w:szCs w:val="21"/>
              </w:rPr>
              <w:t>遗属生活困难补助</w:t>
            </w:r>
          </w:p>
        </w:tc>
      </w:tr>
      <w:tr w14:paraId="1282A775">
        <w:tblPrEx>
          <w:tblCellMar>
            <w:top w:w="0" w:type="dxa"/>
            <w:left w:w="108" w:type="dxa"/>
            <w:bottom w:w="0" w:type="dxa"/>
            <w:right w:w="108" w:type="dxa"/>
          </w:tblCellMar>
        </w:tblPrEx>
        <w:trPr>
          <w:trHeight w:val="488" w:hRule="atLeast"/>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60BC7">
            <w:pPr>
              <w:widowControl/>
              <w:jc w:val="center"/>
              <w:textAlignment w:val="center"/>
              <w:rPr>
                <w:rFonts w:ascii="宋体" w:hAnsi="宋体" w:cs="宋体"/>
                <w:color w:val="000000"/>
                <w:szCs w:val="21"/>
              </w:rPr>
            </w:pPr>
            <w:r>
              <w:rPr>
                <w:rFonts w:hint="eastAsia" w:ascii="宋体" w:hAnsi="宋体" w:cs="宋体"/>
                <w:color w:val="000000"/>
                <w:kern w:val="0"/>
                <w:szCs w:val="21"/>
              </w:rPr>
              <w:t>主管部门</w:t>
            </w:r>
          </w:p>
        </w:tc>
        <w:tc>
          <w:tcPr>
            <w:tcW w:w="75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95E9726">
            <w:pPr>
              <w:widowControl/>
              <w:jc w:val="center"/>
              <w:textAlignment w:val="center"/>
              <w:rPr>
                <w:rFonts w:ascii="宋体" w:hAnsi="宋体" w:cs="宋体"/>
                <w:color w:val="000000"/>
                <w:szCs w:val="21"/>
              </w:rPr>
            </w:pPr>
            <w:r>
              <w:rPr>
                <w:rFonts w:hint="eastAsia" w:ascii="宋体" w:hAnsi="宋体" w:cs="宋体"/>
                <w:color w:val="000000"/>
                <w:kern w:val="0"/>
                <w:szCs w:val="21"/>
              </w:rPr>
              <w:t>大兴区住房和城乡建设委员会</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E3591">
            <w:pPr>
              <w:widowControl/>
              <w:jc w:val="center"/>
              <w:textAlignment w:val="center"/>
              <w:rPr>
                <w:rFonts w:ascii="宋体" w:hAnsi="宋体" w:cs="宋体"/>
                <w:color w:val="000000"/>
                <w:szCs w:val="21"/>
              </w:rPr>
            </w:pPr>
            <w:r>
              <w:rPr>
                <w:rFonts w:hint="eastAsia" w:ascii="宋体" w:hAnsi="宋体" w:cs="宋体"/>
                <w:color w:val="000000"/>
                <w:kern w:val="0"/>
                <w:szCs w:val="21"/>
              </w:rPr>
              <w:t>实施单位</w:t>
            </w:r>
          </w:p>
        </w:tc>
        <w:tc>
          <w:tcPr>
            <w:tcW w:w="4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093F9E">
            <w:pPr>
              <w:widowControl/>
              <w:jc w:val="center"/>
              <w:textAlignment w:val="center"/>
              <w:rPr>
                <w:rFonts w:ascii="宋体" w:hAnsi="宋体" w:cs="宋体"/>
                <w:color w:val="000000"/>
                <w:szCs w:val="21"/>
              </w:rPr>
            </w:pPr>
            <w:r>
              <w:rPr>
                <w:rFonts w:hint="eastAsia" w:ascii="宋体" w:hAnsi="宋体" w:cs="宋体"/>
                <w:color w:val="000000"/>
                <w:kern w:val="0"/>
                <w:szCs w:val="21"/>
              </w:rPr>
              <w:t>北京市大兴区建设工程安全质量监督站</w:t>
            </w:r>
          </w:p>
        </w:tc>
      </w:tr>
      <w:tr w14:paraId="770D43C7">
        <w:tblPrEx>
          <w:tblCellMar>
            <w:top w:w="0" w:type="dxa"/>
            <w:left w:w="108" w:type="dxa"/>
            <w:bottom w:w="0" w:type="dxa"/>
            <w:right w:w="108" w:type="dxa"/>
          </w:tblCellMar>
        </w:tblPrEx>
        <w:trPr>
          <w:trHeight w:val="643" w:hRule="atLeast"/>
        </w:trPr>
        <w:tc>
          <w:tcPr>
            <w:tcW w:w="14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FF7456">
            <w:pPr>
              <w:widowControl/>
              <w:jc w:val="center"/>
              <w:textAlignment w:val="center"/>
              <w:rPr>
                <w:rFonts w:ascii="宋体" w:hAnsi="宋体" w:cs="宋体"/>
                <w:color w:val="000000"/>
                <w:szCs w:val="21"/>
              </w:rPr>
            </w:pPr>
            <w:r>
              <w:rPr>
                <w:rFonts w:hint="eastAsia" w:ascii="宋体" w:hAnsi="宋体" w:cs="宋体"/>
                <w:color w:val="000000"/>
                <w:kern w:val="0"/>
                <w:szCs w:val="21"/>
              </w:rPr>
              <w:t>项目资金</w:t>
            </w:r>
            <w:r>
              <w:rPr>
                <w:rFonts w:hint="eastAsia" w:ascii="宋体" w:hAnsi="宋体" w:cs="宋体"/>
                <w:color w:val="000000"/>
                <w:kern w:val="0"/>
                <w:szCs w:val="21"/>
              </w:rPr>
              <w:br w:type="textWrapping"/>
            </w:r>
            <w:r>
              <w:rPr>
                <w:rFonts w:hint="eastAsia" w:ascii="宋体" w:hAnsi="宋体" w:cs="宋体"/>
                <w:color w:val="000000"/>
                <w:kern w:val="0"/>
                <w:szCs w:val="21"/>
              </w:rPr>
              <w:t>（万元）</w:t>
            </w:r>
          </w:p>
        </w:tc>
        <w:tc>
          <w:tcPr>
            <w:tcW w:w="18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0E97F5">
            <w:pPr>
              <w:jc w:val="center"/>
              <w:rPr>
                <w:rFonts w:ascii="宋体" w:hAnsi="宋体" w:cs="宋体"/>
                <w:color w:val="000000"/>
                <w:sz w:val="18"/>
                <w:szCs w:val="18"/>
              </w:rPr>
            </w:pPr>
          </w:p>
        </w:tc>
        <w:tc>
          <w:tcPr>
            <w:tcW w:w="267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08114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年初预算</w:t>
            </w:r>
          </w:p>
        </w:tc>
        <w:tc>
          <w:tcPr>
            <w:tcW w:w="306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656B5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全年预算数</w:t>
            </w:r>
          </w:p>
        </w:tc>
        <w:tc>
          <w:tcPr>
            <w:tcW w:w="11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45639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全年执行数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3EC8A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分值</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5C0D4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执行率</w:t>
            </w:r>
          </w:p>
        </w:tc>
        <w:tc>
          <w:tcPr>
            <w:tcW w:w="3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D0062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得分</w:t>
            </w:r>
          </w:p>
        </w:tc>
      </w:tr>
      <w:tr w14:paraId="49263AF9">
        <w:tblPrEx>
          <w:tblCellMar>
            <w:top w:w="0" w:type="dxa"/>
            <w:left w:w="108" w:type="dxa"/>
            <w:bottom w:w="0" w:type="dxa"/>
            <w:right w:w="108" w:type="dxa"/>
          </w:tblCellMar>
        </w:tblPrEx>
        <w:trPr>
          <w:trHeight w:val="312" w:hRule="atLeast"/>
        </w:trPr>
        <w:tc>
          <w:tcPr>
            <w:tcW w:w="1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B0B8C5">
            <w:pPr>
              <w:jc w:val="center"/>
              <w:rPr>
                <w:rFonts w:ascii="宋体" w:hAnsi="宋体" w:cs="宋体"/>
                <w:color w:val="000000"/>
                <w:szCs w:val="21"/>
              </w:rPr>
            </w:pPr>
          </w:p>
        </w:tc>
        <w:tc>
          <w:tcPr>
            <w:tcW w:w="1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9B9C6">
            <w:pPr>
              <w:jc w:val="center"/>
              <w:rPr>
                <w:rFonts w:ascii="宋体" w:hAnsi="宋体" w:cs="宋体"/>
                <w:color w:val="000000"/>
                <w:sz w:val="18"/>
                <w:szCs w:val="18"/>
              </w:rPr>
            </w:pPr>
          </w:p>
        </w:tc>
        <w:tc>
          <w:tcPr>
            <w:tcW w:w="2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6F9D0">
            <w:pPr>
              <w:jc w:val="center"/>
              <w:rPr>
                <w:rFonts w:ascii="宋体" w:hAnsi="宋体" w:cs="宋体"/>
                <w:color w:val="000000"/>
                <w:sz w:val="18"/>
                <w:szCs w:val="18"/>
              </w:rPr>
            </w:pPr>
          </w:p>
        </w:tc>
        <w:tc>
          <w:tcPr>
            <w:tcW w:w="30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3DBA4">
            <w:pPr>
              <w:jc w:val="center"/>
              <w:rPr>
                <w:rFonts w:ascii="宋体" w:hAnsi="宋体" w:cs="宋体"/>
                <w:color w:val="000000"/>
                <w:sz w:val="18"/>
                <w:szCs w:val="18"/>
              </w:rPr>
            </w:pP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21C75">
            <w:pPr>
              <w:jc w:val="center"/>
              <w:rPr>
                <w:rFonts w:ascii="宋体" w:hAnsi="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36D146">
            <w:pPr>
              <w:jc w:val="center"/>
              <w:rPr>
                <w:rFonts w:ascii="宋体" w:hAnsi="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3D834B">
            <w:pPr>
              <w:jc w:val="center"/>
              <w:rPr>
                <w:rFonts w:ascii="宋体" w:hAnsi="宋体" w:cs="宋体"/>
                <w:color w:val="000000"/>
                <w:sz w:val="18"/>
                <w:szCs w:val="18"/>
              </w:rPr>
            </w:pPr>
          </w:p>
        </w:tc>
        <w:tc>
          <w:tcPr>
            <w:tcW w:w="3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F31A0">
            <w:pPr>
              <w:jc w:val="center"/>
              <w:rPr>
                <w:rFonts w:ascii="宋体" w:hAnsi="宋体" w:cs="宋体"/>
                <w:color w:val="000000"/>
                <w:sz w:val="18"/>
                <w:szCs w:val="18"/>
              </w:rPr>
            </w:pPr>
          </w:p>
        </w:tc>
      </w:tr>
      <w:tr w14:paraId="4CF2DCED">
        <w:tblPrEx>
          <w:tblCellMar>
            <w:top w:w="0" w:type="dxa"/>
            <w:left w:w="108" w:type="dxa"/>
            <w:bottom w:w="0" w:type="dxa"/>
            <w:right w:w="108" w:type="dxa"/>
          </w:tblCellMar>
        </w:tblPrEx>
        <w:trPr>
          <w:trHeight w:val="585" w:hRule="atLeast"/>
        </w:trPr>
        <w:tc>
          <w:tcPr>
            <w:tcW w:w="1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2D5C1">
            <w:pPr>
              <w:jc w:val="center"/>
              <w:rPr>
                <w:rFonts w:ascii="宋体" w:hAnsi="宋体" w:cs="宋体"/>
                <w:color w:val="000000"/>
                <w:szCs w:val="21"/>
              </w:rPr>
            </w:pPr>
          </w:p>
        </w:tc>
        <w:tc>
          <w:tcPr>
            <w:tcW w:w="1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3C6F2">
            <w:pPr>
              <w:widowControl/>
              <w:textAlignment w:val="center"/>
              <w:rPr>
                <w:rFonts w:ascii="宋体" w:hAnsi="宋体" w:cs="宋体"/>
                <w:color w:val="000000"/>
                <w:sz w:val="18"/>
                <w:szCs w:val="18"/>
              </w:rPr>
            </w:pPr>
            <w:r>
              <w:rPr>
                <w:rFonts w:hint="eastAsia" w:ascii="宋体" w:hAnsi="宋体" w:cs="宋体"/>
                <w:color w:val="000000"/>
                <w:kern w:val="0"/>
                <w:sz w:val="18"/>
                <w:szCs w:val="18"/>
              </w:rPr>
              <w:t>年度资金总额</w:t>
            </w:r>
          </w:p>
        </w:tc>
        <w:tc>
          <w:tcPr>
            <w:tcW w:w="26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BB6E1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0.228</w:t>
            </w:r>
          </w:p>
        </w:tc>
        <w:tc>
          <w:tcPr>
            <w:tcW w:w="3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1489A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0.228</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B5E0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D6CDB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EB8E0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DEDA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r>
      <w:tr w14:paraId="70B9CAAD">
        <w:tblPrEx>
          <w:tblCellMar>
            <w:top w:w="0" w:type="dxa"/>
            <w:left w:w="108" w:type="dxa"/>
            <w:bottom w:w="0" w:type="dxa"/>
            <w:right w:w="108" w:type="dxa"/>
          </w:tblCellMar>
        </w:tblPrEx>
        <w:trPr>
          <w:trHeight w:val="643" w:hRule="atLeast"/>
        </w:trPr>
        <w:tc>
          <w:tcPr>
            <w:tcW w:w="1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3A73B">
            <w:pPr>
              <w:jc w:val="center"/>
              <w:rPr>
                <w:rFonts w:ascii="宋体" w:hAnsi="宋体" w:cs="宋体"/>
                <w:color w:val="000000"/>
                <w:szCs w:val="21"/>
              </w:rPr>
            </w:pPr>
          </w:p>
        </w:tc>
        <w:tc>
          <w:tcPr>
            <w:tcW w:w="1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285A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其中：当年财政拨款</w:t>
            </w:r>
          </w:p>
        </w:tc>
        <w:tc>
          <w:tcPr>
            <w:tcW w:w="26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BA5E4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0.228</w:t>
            </w:r>
          </w:p>
        </w:tc>
        <w:tc>
          <w:tcPr>
            <w:tcW w:w="3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849BC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0.228</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343C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2991E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7948A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503B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65A8A0A0">
        <w:tblPrEx>
          <w:tblCellMar>
            <w:top w:w="0" w:type="dxa"/>
            <w:left w:w="108" w:type="dxa"/>
            <w:bottom w:w="0" w:type="dxa"/>
            <w:right w:w="108" w:type="dxa"/>
          </w:tblCellMar>
        </w:tblPrEx>
        <w:trPr>
          <w:trHeight w:val="481" w:hRule="atLeast"/>
        </w:trPr>
        <w:tc>
          <w:tcPr>
            <w:tcW w:w="1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48818">
            <w:pPr>
              <w:jc w:val="center"/>
              <w:rPr>
                <w:rFonts w:ascii="宋体" w:hAnsi="宋体" w:cs="宋体"/>
                <w:color w:val="000000"/>
                <w:szCs w:val="21"/>
              </w:rPr>
            </w:pPr>
          </w:p>
        </w:tc>
        <w:tc>
          <w:tcPr>
            <w:tcW w:w="1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6348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          上年结转资金</w:t>
            </w:r>
          </w:p>
        </w:tc>
        <w:tc>
          <w:tcPr>
            <w:tcW w:w="26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295F4F">
            <w:pPr>
              <w:jc w:val="center"/>
              <w:rPr>
                <w:rFonts w:ascii="宋体" w:hAnsi="宋体" w:cs="宋体"/>
                <w:color w:val="000000"/>
                <w:sz w:val="18"/>
                <w:szCs w:val="18"/>
              </w:rPr>
            </w:pPr>
          </w:p>
        </w:tc>
        <w:tc>
          <w:tcPr>
            <w:tcW w:w="3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F6E4E7">
            <w:pPr>
              <w:jc w:val="center"/>
              <w:rPr>
                <w:rFonts w:ascii="宋体" w:hAnsi="宋体" w:cs="宋体"/>
                <w:color w:val="000000"/>
                <w:sz w:val="18"/>
                <w:szCs w:val="18"/>
              </w:rPr>
            </w:pP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AC3C7">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CBB49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8DB61C">
            <w:pPr>
              <w:jc w:val="center"/>
              <w:rPr>
                <w:rFonts w:ascii="宋体" w:hAnsi="宋体" w:cs="宋体"/>
                <w:color w:val="000000"/>
                <w:sz w:val="18"/>
                <w:szCs w:val="18"/>
              </w:rPr>
            </w:pPr>
          </w:p>
        </w:tc>
        <w:tc>
          <w:tcPr>
            <w:tcW w:w="3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F68C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435B723B">
        <w:tblPrEx>
          <w:tblCellMar>
            <w:top w:w="0" w:type="dxa"/>
            <w:left w:w="108" w:type="dxa"/>
            <w:bottom w:w="0" w:type="dxa"/>
            <w:right w:w="108" w:type="dxa"/>
          </w:tblCellMar>
        </w:tblPrEx>
        <w:trPr>
          <w:trHeight w:val="403" w:hRule="atLeast"/>
        </w:trPr>
        <w:tc>
          <w:tcPr>
            <w:tcW w:w="1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DE9E8">
            <w:pPr>
              <w:jc w:val="center"/>
              <w:rPr>
                <w:rFonts w:ascii="宋体" w:hAnsi="宋体" w:cs="宋体"/>
                <w:color w:val="000000"/>
                <w:szCs w:val="21"/>
              </w:rPr>
            </w:pPr>
          </w:p>
        </w:tc>
        <w:tc>
          <w:tcPr>
            <w:tcW w:w="1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D5C8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  其他资金</w:t>
            </w:r>
          </w:p>
        </w:tc>
        <w:tc>
          <w:tcPr>
            <w:tcW w:w="26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BA53E0">
            <w:pPr>
              <w:jc w:val="center"/>
              <w:rPr>
                <w:rFonts w:ascii="宋体" w:hAnsi="宋体" w:cs="宋体"/>
                <w:color w:val="000000"/>
                <w:sz w:val="18"/>
                <w:szCs w:val="18"/>
              </w:rPr>
            </w:pPr>
          </w:p>
        </w:tc>
        <w:tc>
          <w:tcPr>
            <w:tcW w:w="3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6DB395">
            <w:pPr>
              <w:jc w:val="center"/>
              <w:rPr>
                <w:rFonts w:ascii="宋体" w:hAnsi="宋体" w:cs="宋体"/>
                <w:color w:val="000000"/>
                <w:sz w:val="18"/>
                <w:szCs w:val="18"/>
              </w:rPr>
            </w:pP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18781">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DC5DE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22A59E">
            <w:pPr>
              <w:jc w:val="center"/>
              <w:rPr>
                <w:rFonts w:ascii="宋体" w:hAnsi="宋体" w:cs="宋体"/>
                <w:color w:val="000000"/>
                <w:sz w:val="18"/>
                <w:szCs w:val="18"/>
              </w:rPr>
            </w:pPr>
          </w:p>
        </w:tc>
        <w:tc>
          <w:tcPr>
            <w:tcW w:w="3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90AA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604965DE">
        <w:tblPrEx>
          <w:tblCellMar>
            <w:top w:w="0" w:type="dxa"/>
            <w:left w:w="108" w:type="dxa"/>
            <w:bottom w:w="0" w:type="dxa"/>
            <w:right w:w="108" w:type="dxa"/>
          </w:tblCellMar>
        </w:tblPrEx>
        <w:trPr>
          <w:trHeight w:val="469" w:hRule="atLeast"/>
        </w:trPr>
        <w:tc>
          <w:tcPr>
            <w:tcW w:w="1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29BC8C">
            <w:pPr>
              <w:jc w:val="center"/>
              <w:rPr>
                <w:rFonts w:ascii="宋体" w:hAnsi="宋体" w:cs="宋体"/>
                <w:color w:val="000000"/>
                <w:szCs w:val="21"/>
              </w:rPr>
            </w:pPr>
          </w:p>
        </w:tc>
        <w:tc>
          <w:tcPr>
            <w:tcW w:w="1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B533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        中央直达资金 </w:t>
            </w:r>
          </w:p>
        </w:tc>
        <w:tc>
          <w:tcPr>
            <w:tcW w:w="26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50ADC8">
            <w:pPr>
              <w:jc w:val="center"/>
              <w:rPr>
                <w:rFonts w:ascii="宋体" w:hAnsi="宋体" w:cs="宋体"/>
                <w:color w:val="000000"/>
                <w:sz w:val="18"/>
                <w:szCs w:val="18"/>
              </w:rPr>
            </w:pPr>
          </w:p>
        </w:tc>
        <w:tc>
          <w:tcPr>
            <w:tcW w:w="3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834A2C">
            <w:pPr>
              <w:jc w:val="center"/>
              <w:rPr>
                <w:rFonts w:ascii="宋体" w:hAnsi="宋体" w:cs="宋体"/>
                <w:color w:val="000000"/>
                <w:sz w:val="18"/>
                <w:szCs w:val="18"/>
              </w:rPr>
            </w:pP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5C39E">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BB4FB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68026A">
            <w:pPr>
              <w:jc w:val="center"/>
              <w:rPr>
                <w:rFonts w:ascii="宋体" w:hAnsi="宋体" w:cs="宋体"/>
                <w:color w:val="000000"/>
                <w:sz w:val="18"/>
                <w:szCs w:val="18"/>
              </w:rPr>
            </w:pPr>
          </w:p>
        </w:tc>
        <w:tc>
          <w:tcPr>
            <w:tcW w:w="3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61C1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56B9F486">
        <w:tblPrEx>
          <w:tblCellMar>
            <w:top w:w="0" w:type="dxa"/>
            <w:left w:w="108" w:type="dxa"/>
            <w:bottom w:w="0" w:type="dxa"/>
            <w:right w:w="108" w:type="dxa"/>
          </w:tblCellMar>
        </w:tblPrEx>
        <w:trPr>
          <w:trHeight w:val="643"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EA4C71">
            <w:pPr>
              <w:widowControl/>
              <w:jc w:val="center"/>
              <w:textAlignment w:val="center"/>
              <w:rPr>
                <w:rFonts w:ascii="宋体" w:hAnsi="宋体" w:cs="宋体"/>
                <w:color w:val="000000"/>
                <w:szCs w:val="21"/>
              </w:rPr>
            </w:pPr>
            <w:r>
              <w:rPr>
                <w:rFonts w:hint="eastAsia" w:ascii="宋体" w:hAnsi="宋体" w:cs="宋体"/>
                <w:color w:val="000000"/>
                <w:kern w:val="0"/>
                <w:szCs w:val="21"/>
              </w:rPr>
              <w:t>年度总体目标</w:t>
            </w:r>
          </w:p>
        </w:tc>
        <w:tc>
          <w:tcPr>
            <w:tcW w:w="75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6FE6C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预期目标</w:t>
            </w:r>
          </w:p>
        </w:tc>
        <w:tc>
          <w:tcPr>
            <w:tcW w:w="56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FB92CC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实际完成情况</w:t>
            </w:r>
          </w:p>
        </w:tc>
      </w:tr>
      <w:tr w14:paraId="3B282469">
        <w:tblPrEx>
          <w:tblCellMar>
            <w:top w:w="0" w:type="dxa"/>
            <w:left w:w="108" w:type="dxa"/>
            <w:bottom w:w="0" w:type="dxa"/>
            <w:right w:w="108" w:type="dxa"/>
          </w:tblCellMar>
        </w:tblPrEx>
        <w:trPr>
          <w:trHeight w:val="89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755CD7">
            <w:pPr>
              <w:jc w:val="center"/>
              <w:rPr>
                <w:rFonts w:ascii="宋体" w:hAnsi="宋体" w:cs="宋体"/>
                <w:color w:val="000000"/>
                <w:szCs w:val="21"/>
              </w:rPr>
            </w:pPr>
          </w:p>
        </w:tc>
        <w:tc>
          <w:tcPr>
            <w:tcW w:w="75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1A3F874">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严格执行文件要求，解决机关、事业单位遗属生活困难情况，按时足额支付遗属困难补助</w:t>
            </w:r>
          </w:p>
        </w:tc>
        <w:tc>
          <w:tcPr>
            <w:tcW w:w="56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E324101">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严格执行文件要求，解决机关、事业单位遗属生活困难情况，足额支付遗属困难补助</w:t>
            </w:r>
          </w:p>
        </w:tc>
      </w:tr>
      <w:tr w14:paraId="0033925F">
        <w:tblPrEx>
          <w:tblCellMar>
            <w:top w:w="0" w:type="dxa"/>
            <w:left w:w="108" w:type="dxa"/>
            <w:bottom w:w="0" w:type="dxa"/>
            <w:right w:w="108" w:type="dxa"/>
          </w:tblCellMar>
        </w:tblPrEx>
        <w:trPr>
          <w:trHeight w:val="498" w:hRule="atLeast"/>
        </w:trPr>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14:paraId="137B9763">
            <w:pPr>
              <w:widowControl/>
              <w:jc w:val="center"/>
              <w:textAlignment w:val="center"/>
              <w:rPr>
                <w:rFonts w:ascii="宋体" w:hAnsi="宋体" w:cs="宋体"/>
                <w:color w:val="000000"/>
                <w:szCs w:val="21"/>
              </w:rPr>
            </w:pPr>
            <w:r>
              <w:rPr>
                <w:rFonts w:hint="eastAsia" w:ascii="宋体" w:hAnsi="宋体" w:cs="宋体"/>
                <w:color w:val="000000"/>
                <w:kern w:val="0"/>
                <w:szCs w:val="21"/>
              </w:rPr>
              <w:t>绩</w:t>
            </w:r>
            <w:r>
              <w:rPr>
                <w:rFonts w:hint="eastAsia" w:ascii="宋体" w:hAnsi="宋体" w:cs="宋体"/>
                <w:color w:val="000000"/>
                <w:kern w:val="0"/>
                <w:szCs w:val="21"/>
              </w:rPr>
              <w:br w:type="textWrapping"/>
            </w:r>
            <w:r>
              <w:rPr>
                <w:rFonts w:hint="eastAsia" w:ascii="宋体" w:hAnsi="宋体" w:cs="宋体"/>
                <w:color w:val="000000"/>
                <w:kern w:val="0"/>
                <w:szCs w:val="21"/>
              </w:rPr>
              <w:t>效</w:t>
            </w:r>
            <w:r>
              <w:rPr>
                <w:rFonts w:hint="eastAsia" w:ascii="宋体" w:hAnsi="宋体" w:cs="宋体"/>
                <w:color w:val="000000"/>
                <w:kern w:val="0"/>
                <w:szCs w:val="21"/>
              </w:rPr>
              <w:br w:type="textWrapping"/>
            </w:r>
            <w:r>
              <w:rPr>
                <w:rFonts w:hint="eastAsia" w:ascii="宋体" w:hAnsi="宋体" w:cs="宋体"/>
                <w:color w:val="000000"/>
                <w:kern w:val="0"/>
                <w:szCs w:val="21"/>
              </w:rPr>
              <w:t>指</w:t>
            </w:r>
            <w:r>
              <w:rPr>
                <w:rFonts w:hint="eastAsia" w:ascii="宋体" w:hAnsi="宋体" w:cs="宋体"/>
                <w:color w:val="000000"/>
                <w:kern w:val="0"/>
                <w:szCs w:val="21"/>
              </w:rPr>
              <w:br w:type="textWrapping"/>
            </w:r>
            <w:r>
              <w:rPr>
                <w:rFonts w:hint="eastAsia" w:ascii="宋体" w:hAnsi="宋体" w:cs="宋体"/>
                <w:color w:val="000000"/>
                <w:kern w:val="0"/>
                <w:szCs w:val="21"/>
              </w:rPr>
              <w:t>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6C30AE">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一级指标</w:t>
            </w:r>
          </w:p>
        </w:tc>
        <w:tc>
          <w:tcPr>
            <w:tcW w:w="13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C6E33">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二级指标</w:t>
            </w:r>
          </w:p>
        </w:tc>
        <w:tc>
          <w:tcPr>
            <w:tcW w:w="2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475A0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三级指标</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8773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年度指标值</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D3B8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实际完成值</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170B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分值</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AE73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得分</w:t>
            </w:r>
          </w:p>
        </w:tc>
        <w:tc>
          <w:tcPr>
            <w:tcW w:w="3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FBAC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偏差原因分析及改进措施</w:t>
            </w:r>
          </w:p>
        </w:tc>
      </w:tr>
      <w:tr w14:paraId="46CC23C5">
        <w:tblPrEx>
          <w:tblCellMar>
            <w:top w:w="0" w:type="dxa"/>
            <w:left w:w="108" w:type="dxa"/>
            <w:bottom w:w="0" w:type="dxa"/>
            <w:right w:w="108" w:type="dxa"/>
          </w:tblCellMar>
        </w:tblPrEx>
        <w:trPr>
          <w:trHeight w:val="577"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3E9FC5CD">
            <w:pPr>
              <w:jc w:val="center"/>
              <w:rPr>
                <w:rFonts w:ascii="宋体" w:hAnsi="宋体" w:cs="宋体"/>
                <w:color w:val="000000"/>
                <w:szCs w:val="21"/>
              </w:rPr>
            </w:pP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14:paraId="5EFBC73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产出指标（40分）</w:t>
            </w:r>
          </w:p>
        </w:tc>
        <w:tc>
          <w:tcPr>
            <w:tcW w:w="1343" w:type="dxa"/>
            <w:tcBorders>
              <w:top w:val="single" w:color="000000" w:sz="4" w:space="0"/>
              <w:left w:val="single" w:color="000000" w:sz="4" w:space="0"/>
              <w:bottom w:val="nil"/>
              <w:right w:val="single" w:color="000000" w:sz="4" w:space="0"/>
            </w:tcBorders>
            <w:shd w:val="clear" w:color="auto" w:fill="auto"/>
            <w:vAlign w:val="center"/>
          </w:tcPr>
          <w:p w14:paraId="19BD8A2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2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E48DC2">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指标1：遗属人数</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3A1C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1人</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857F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1人</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DD59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9EF9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3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B67CE">
            <w:pPr>
              <w:jc w:val="center"/>
              <w:rPr>
                <w:rFonts w:ascii="宋体" w:hAnsi="宋体" w:cs="宋体"/>
                <w:color w:val="000000"/>
                <w:sz w:val="18"/>
                <w:szCs w:val="18"/>
              </w:rPr>
            </w:pPr>
          </w:p>
        </w:tc>
      </w:tr>
      <w:tr w14:paraId="2507B15A">
        <w:tblPrEx>
          <w:tblCellMar>
            <w:top w:w="0" w:type="dxa"/>
            <w:left w:w="108" w:type="dxa"/>
            <w:bottom w:w="0" w:type="dxa"/>
            <w:right w:w="108" w:type="dxa"/>
          </w:tblCellMar>
        </w:tblPrEx>
        <w:trPr>
          <w:trHeight w:val="7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2F8E01EC">
            <w:pPr>
              <w:jc w:val="center"/>
              <w:rPr>
                <w:rFonts w:ascii="宋体" w:hAnsi="宋体" w:cs="宋体"/>
                <w:color w:val="000000"/>
                <w:szCs w:val="21"/>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290EB704">
            <w:pPr>
              <w:jc w:val="center"/>
              <w:rPr>
                <w:rFonts w:ascii="宋体" w:hAnsi="宋体" w:cs="宋体"/>
                <w:color w:val="000000"/>
                <w:sz w:val="18"/>
                <w:szCs w:val="18"/>
              </w:rPr>
            </w:pPr>
          </w:p>
        </w:tc>
        <w:tc>
          <w:tcPr>
            <w:tcW w:w="1343" w:type="dxa"/>
            <w:vMerge w:val="restart"/>
            <w:tcBorders>
              <w:top w:val="single" w:color="000000" w:sz="4" w:space="0"/>
              <w:left w:val="single" w:color="000000" w:sz="4" w:space="0"/>
              <w:bottom w:val="nil"/>
              <w:right w:val="single" w:color="000000" w:sz="4" w:space="0"/>
            </w:tcBorders>
            <w:shd w:val="clear" w:color="auto" w:fill="auto"/>
            <w:vAlign w:val="center"/>
          </w:tcPr>
          <w:p w14:paraId="369219D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2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CF657C">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指标1：补贴发放足额率</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216A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61D6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D66E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AA6F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3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F3AA5">
            <w:pPr>
              <w:jc w:val="center"/>
              <w:rPr>
                <w:rFonts w:ascii="宋体" w:hAnsi="宋体" w:cs="宋体"/>
                <w:color w:val="000000"/>
                <w:sz w:val="18"/>
                <w:szCs w:val="18"/>
              </w:rPr>
            </w:pPr>
          </w:p>
        </w:tc>
      </w:tr>
      <w:tr w14:paraId="3F2B9D6E">
        <w:tblPrEx>
          <w:tblCellMar>
            <w:top w:w="0" w:type="dxa"/>
            <w:left w:w="108" w:type="dxa"/>
            <w:bottom w:w="0" w:type="dxa"/>
            <w:right w:w="108" w:type="dxa"/>
          </w:tblCellMar>
        </w:tblPrEx>
        <w:trPr>
          <w:trHeight w:val="373"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78F55242">
            <w:pPr>
              <w:jc w:val="center"/>
              <w:rPr>
                <w:rFonts w:ascii="宋体" w:hAnsi="宋体" w:cs="宋体"/>
                <w:color w:val="000000"/>
                <w:szCs w:val="21"/>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02430593">
            <w:pPr>
              <w:jc w:val="center"/>
              <w:rPr>
                <w:rFonts w:ascii="宋体" w:hAnsi="宋体" w:cs="宋体"/>
                <w:color w:val="000000"/>
                <w:sz w:val="18"/>
                <w:szCs w:val="18"/>
              </w:rPr>
            </w:pPr>
          </w:p>
        </w:tc>
        <w:tc>
          <w:tcPr>
            <w:tcW w:w="1343" w:type="dxa"/>
            <w:vMerge w:val="continue"/>
            <w:tcBorders>
              <w:top w:val="single" w:color="000000" w:sz="4" w:space="0"/>
              <w:left w:val="single" w:color="000000" w:sz="4" w:space="0"/>
              <w:bottom w:val="nil"/>
              <w:right w:val="single" w:color="000000" w:sz="4" w:space="0"/>
            </w:tcBorders>
            <w:shd w:val="clear" w:color="auto" w:fill="auto"/>
            <w:vAlign w:val="center"/>
          </w:tcPr>
          <w:p w14:paraId="4704B172">
            <w:pPr>
              <w:jc w:val="center"/>
              <w:rPr>
                <w:rFonts w:ascii="宋体" w:hAnsi="宋体" w:cs="宋体"/>
                <w:color w:val="000000"/>
                <w:sz w:val="18"/>
                <w:szCs w:val="18"/>
              </w:rPr>
            </w:pPr>
          </w:p>
        </w:tc>
        <w:tc>
          <w:tcPr>
            <w:tcW w:w="2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7FEDAC">
            <w:pPr>
              <w:jc w:val="left"/>
              <w:rPr>
                <w:rFonts w:ascii="宋体" w:hAnsi="宋体" w:cs="宋体"/>
                <w:color w:val="000000"/>
                <w:sz w:val="18"/>
                <w:szCs w:val="18"/>
              </w:rPr>
            </w:pP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1C0AF">
            <w:pPr>
              <w:jc w:val="center"/>
              <w:rPr>
                <w:rFonts w:ascii="宋体" w:hAnsi="宋体" w:cs="宋体"/>
                <w:color w:val="000000"/>
                <w:sz w:val="18"/>
                <w:szCs w:val="18"/>
              </w:rPr>
            </w:pP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FBC5D">
            <w:pPr>
              <w:jc w:val="center"/>
              <w:rPr>
                <w:rFonts w:ascii="宋体" w:hAnsi="宋体" w:cs="宋体"/>
                <w:color w:val="000000"/>
                <w:sz w:val="18"/>
                <w:szCs w:val="18"/>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8E0C7">
            <w:pPr>
              <w:jc w:val="center"/>
              <w:rPr>
                <w:rFonts w:ascii="宋体" w:hAnsi="宋体" w:cs="宋体"/>
                <w:color w:val="000000"/>
                <w:sz w:val="18"/>
                <w:szCs w:val="18"/>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EE178">
            <w:pPr>
              <w:jc w:val="center"/>
              <w:rPr>
                <w:rFonts w:ascii="宋体" w:hAnsi="宋体" w:cs="宋体"/>
                <w:color w:val="000000"/>
                <w:sz w:val="18"/>
                <w:szCs w:val="18"/>
              </w:rPr>
            </w:pPr>
          </w:p>
        </w:tc>
        <w:tc>
          <w:tcPr>
            <w:tcW w:w="3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5528F">
            <w:pPr>
              <w:jc w:val="center"/>
              <w:rPr>
                <w:rFonts w:ascii="宋体" w:hAnsi="宋体" w:cs="宋体"/>
                <w:color w:val="000000"/>
                <w:sz w:val="18"/>
                <w:szCs w:val="18"/>
              </w:rPr>
            </w:pPr>
          </w:p>
        </w:tc>
      </w:tr>
      <w:tr w14:paraId="5FC143A1">
        <w:tblPrEx>
          <w:tblCellMar>
            <w:top w:w="0" w:type="dxa"/>
            <w:left w:w="108" w:type="dxa"/>
            <w:bottom w:w="0" w:type="dxa"/>
            <w:right w:w="108" w:type="dxa"/>
          </w:tblCellMar>
        </w:tblPrEx>
        <w:trPr>
          <w:trHeight w:val="559"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063670B6">
            <w:pPr>
              <w:jc w:val="center"/>
              <w:rPr>
                <w:rFonts w:ascii="宋体" w:hAnsi="宋体" w:cs="宋体"/>
                <w:color w:val="000000"/>
                <w:szCs w:val="21"/>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02C23513">
            <w:pPr>
              <w:jc w:val="center"/>
              <w:rPr>
                <w:rFonts w:ascii="宋体" w:hAnsi="宋体" w:cs="宋体"/>
                <w:color w:val="000000"/>
                <w:sz w:val="18"/>
                <w:szCs w:val="18"/>
              </w:rPr>
            </w:pPr>
          </w:p>
        </w:tc>
        <w:tc>
          <w:tcPr>
            <w:tcW w:w="1343" w:type="dxa"/>
            <w:tcBorders>
              <w:top w:val="single" w:color="000000" w:sz="4" w:space="0"/>
              <w:left w:val="single" w:color="000000" w:sz="4" w:space="0"/>
              <w:bottom w:val="nil"/>
              <w:right w:val="single" w:color="000000" w:sz="4" w:space="0"/>
            </w:tcBorders>
            <w:shd w:val="clear" w:color="auto" w:fill="auto"/>
            <w:vAlign w:val="center"/>
          </w:tcPr>
          <w:p w14:paraId="4FE18CB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2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34E955">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指标1：发放及时率</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D105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3BC9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91B8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2FC9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3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62C56">
            <w:pPr>
              <w:jc w:val="center"/>
              <w:rPr>
                <w:rFonts w:ascii="宋体" w:hAnsi="宋体" w:cs="宋体"/>
                <w:color w:val="000000"/>
                <w:sz w:val="18"/>
                <w:szCs w:val="18"/>
              </w:rPr>
            </w:pPr>
          </w:p>
        </w:tc>
      </w:tr>
      <w:tr w14:paraId="45B9599A">
        <w:tblPrEx>
          <w:tblCellMar>
            <w:top w:w="0" w:type="dxa"/>
            <w:left w:w="108" w:type="dxa"/>
            <w:bottom w:w="0" w:type="dxa"/>
            <w:right w:w="108" w:type="dxa"/>
          </w:tblCellMar>
        </w:tblPrEx>
        <w:trPr>
          <w:trHeight w:val="7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17366713">
            <w:pPr>
              <w:jc w:val="center"/>
              <w:rPr>
                <w:rFonts w:ascii="宋体" w:hAnsi="宋体" w:cs="宋体"/>
                <w:color w:val="000000"/>
                <w:szCs w:val="21"/>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8C791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成本指标（10分）</w:t>
            </w:r>
          </w:p>
        </w:tc>
        <w:tc>
          <w:tcPr>
            <w:tcW w:w="13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72B1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2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55ADE7">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指标1：项目预算控制数</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5AF2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2280元</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9CD6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2280元</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9F34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AEDF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3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38189">
            <w:pPr>
              <w:jc w:val="center"/>
              <w:rPr>
                <w:rFonts w:ascii="宋体" w:hAnsi="宋体" w:cs="宋体"/>
                <w:color w:val="000000"/>
                <w:sz w:val="18"/>
                <w:szCs w:val="18"/>
              </w:rPr>
            </w:pPr>
          </w:p>
        </w:tc>
      </w:tr>
      <w:tr w14:paraId="106D0157">
        <w:tblPrEx>
          <w:tblCellMar>
            <w:top w:w="0" w:type="dxa"/>
            <w:left w:w="108" w:type="dxa"/>
            <w:bottom w:w="0" w:type="dxa"/>
            <w:right w:w="108" w:type="dxa"/>
          </w:tblCellMar>
        </w:tblPrEx>
        <w:trPr>
          <w:trHeight w:val="649"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77688F2A">
            <w:pPr>
              <w:jc w:val="center"/>
              <w:rPr>
                <w:rFonts w:ascii="宋体" w:hAnsi="宋体" w:cs="宋体"/>
                <w:color w:val="000000"/>
                <w:szCs w:val="21"/>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684CB">
            <w:pPr>
              <w:jc w:val="center"/>
              <w:rPr>
                <w:rFonts w:ascii="宋体" w:hAnsi="宋体" w:cs="宋体"/>
                <w:color w:val="000000"/>
                <w:sz w:val="18"/>
                <w:szCs w:val="18"/>
              </w:rPr>
            </w:pPr>
          </w:p>
        </w:tc>
        <w:tc>
          <w:tcPr>
            <w:tcW w:w="13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045B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社会成本指标</w:t>
            </w:r>
          </w:p>
        </w:tc>
        <w:tc>
          <w:tcPr>
            <w:tcW w:w="2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858E29">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01663">
            <w:pPr>
              <w:jc w:val="center"/>
              <w:rPr>
                <w:rFonts w:ascii="宋体" w:hAnsi="宋体" w:cs="宋体"/>
                <w:color w:val="000000"/>
                <w:sz w:val="18"/>
                <w:szCs w:val="18"/>
              </w:rPr>
            </w:pP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920F8">
            <w:pPr>
              <w:jc w:val="center"/>
              <w:rPr>
                <w:rFonts w:ascii="宋体" w:hAnsi="宋体" w:cs="宋体"/>
                <w:color w:val="000000"/>
                <w:sz w:val="18"/>
                <w:szCs w:val="18"/>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C722F">
            <w:pPr>
              <w:jc w:val="center"/>
              <w:rPr>
                <w:rFonts w:ascii="宋体" w:hAnsi="宋体" w:cs="宋体"/>
                <w:color w:val="000000"/>
                <w:sz w:val="18"/>
                <w:szCs w:val="18"/>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7868A">
            <w:pPr>
              <w:jc w:val="center"/>
              <w:rPr>
                <w:rFonts w:ascii="宋体" w:hAnsi="宋体" w:cs="宋体"/>
                <w:color w:val="000000"/>
                <w:sz w:val="18"/>
                <w:szCs w:val="18"/>
              </w:rPr>
            </w:pPr>
          </w:p>
        </w:tc>
        <w:tc>
          <w:tcPr>
            <w:tcW w:w="3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04920">
            <w:pPr>
              <w:jc w:val="center"/>
              <w:rPr>
                <w:rFonts w:ascii="宋体" w:hAnsi="宋体" w:cs="宋体"/>
                <w:color w:val="000000"/>
                <w:sz w:val="18"/>
                <w:szCs w:val="18"/>
              </w:rPr>
            </w:pPr>
          </w:p>
        </w:tc>
      </w:tr>
      <w:tr w14:paraId="37C8E46F">
        <w:tblPrEx>
          <w:tblCellMar>
            <w:top w:w="0" w:type="dxa"/>
            <w:left w:w="108" w:type="dxa"/>
            <w:bottom w:w="0" w:type="dxa"/>
            <w:right w:w="108" w:type="dxa"/>
          </w:tblCellMar>
        </w:tblPrEx>
        <w:trPr>
          <w:trHeight w:val="552"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080B17E5">
            <w:pPr>
              <w:jc w:val="center"/>
              <w:rPr>
                <w:rFonts w:ascii="宋体" w:hAnsi="宋体" w:cs="宋体"/>
                <w:color w:val="000000"/>
                <w:szCs w:val="21"/>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C3843">
            <w:pPr>
              <w:jc w:val="center"/>
              <w:rPr>
                <w:rFonts w:ascii="宋体" w:hAnsi="宋体" w:cs="宋体"/>
                <w:color w:val="000000"/>
                <w:sz w:val="18"/>
                <w:szCs w:val="18"/>
              </w:rPr>
            </w:pPr>
          </w:p>
        </w:tc>
        <w:tc>
          <w:tcPr>
            <w:tcW w:w="13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0F52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生态环境成本指标</w:t>
            </w:r>
          </w:p>
        </w:tc>
        <w:tc>
          <w:tcPr>
            <w:tcW w:w="2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9D49BC">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06331">
            <w:pPr>
              <w:jc w:val="center"/>
              <w:rPr>
                <w:rFonts w:ascii="宋体" w:hAnsi="宋体" w:cs="宋体"/>
                <w:color w:val="000000"/>
                <w:sz w:val="18"/>
                <w:szCs w:val="18"/>
              </w:rPr>
            </w:pP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70517">
            <w:pPr>
              <w:jc w:val="center"/>
              <w:rPr>
                <w:rFonts w:ascii="宋体" w:hAnsi="宋体" w:cs="宋体"/>
                <w:color w:val="000000"/>
                <w:sz w:val="18"/>
                <w:szCs w:val="18"/>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6AA76">
            <w:pPr>
              <w:jc w:val="center"/>
              <w:rPr>
                <w:rFonts w:ascii="宋体" w:hAnsi="宋体" w:cs="宋体"/>
                <w:color w:val="000000"/>
                <w:sz w:val="18"/>
                <w:szCs w:val="18"/>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8DFE0">
            <w:pPr>
              <w:jc w:val="center"/>
              <w:rPr>
                <w:rFonts w:ascii="宋体" w:hAnsi="宋体" w:cs="宋体"/>
                <w:color w:val="000000"/>
                <w:sz w:val="18"/>
                <w:szCs w:val="18"/>
              </w:rPr>
            </w:pPr>
          </w:p>
        </w:tc>
        <w:tc>
          <w:tcPr>
            <w:tcW w:w="3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02792">
            <w:pPr>
              <w:jc w:val="center"/>
              <w:rPr>
                <w:rFonts w:ascii="宋体" w:hAnsi="宋体" w:cs="宋体"/>
                <w:color w:val="000000"/>
                <w:sz w:val="18"/>
                <w:szCs w:val="18"/>
              </w:rPr>
            </w:pPr>
          </w:p>
        </w:tc>
      </w:tr>
      <w:tr w14:paraId="7FAEAD52">
        <w:tblPrEx>
          <w:tblCellMar>
            <w:top w:w="0" w:type="dxa"/>
            <w:left w:w="108" w:type="dxa"/>
            <w:bottom w:w="0" w:type="dxa"/>
            <w:right w:w="108" w:type="dxa"/>
          </w:tblCellMar>
        </w:tblPrEx>
        <w:trPr>
          <w:trHeight w:val="559"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07CEE0F7">
            <w:pPr>
              <w:jc w:val="center"/>
              <w:rPr>
                <w:rFonts w:ascii="宋体" w:hAnsi="宋体" w:cs="宋体"/>
                <w:color w:val="000000"/>
                <w:szCs w:val="21"/>
              </w:rPr>
            </w:pP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14:paraId="337657E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效益指标（30分）</w:t>
            </w:r>
          </w:p>
        </w:tc>
        <w:tc>
          <w:tcPr>
            <w:tcW w:w="1343" w:type="dxa"/>
            <w:tcBorders>
              <w:top w:val="single" w:color="000000" w:sz="4" w:space="0"/>
              <w:left w:val="single" w:color="000000" w:sz="4" w:space="0"/>
              <w:bottom w:val="nil"/>
              <w:right w:val="single" w:color="000000" w:sz="4" w:space="0"/>
            </w:tcBorders>
            <w:shd w:val="clear" w:color="auto" w:fill="auto"/>
            <w:vAlign w:val="center"/>
          </w:tcPr>
          <w:p w14:paraId="688BC19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2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DC91DB">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B86F5">
            <w:pPr>
              <w:jc w:val="center"/>
              <w:rPr>
                <w:rFonts w:ascii="宋体" w:hAnsi="宋体" w:cs="宋体"/>
                <w:color w:val="000000"/>
                <w:sz w:val="18"/>
                <w:szCs w:val="18"/>
              </w:rPr>
            </w:pP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FA790">
            <w:pPr>
              <w:jc w:val="center"/>
              <w:rPr>
                <w:rFonts w:ascii="宋体" w:hAnsi="宋体" w:cs="宋体"/>
                <w:color w:val="000000"/>
                <w:sz w:val="18"/>
                <w:szCs w:val="18"/>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0CAE9">
            <w:pPr>
              <w:jc w:val="center"/>
              <w:rPr>
                <w:rFonts w:ascii="宋体" w:hAnsi="宋体" w:cs="宋体"/>
                <w:color w:val="000000"/>
                <w:sz w:val="18"/>
                <w:szCs w:val="18"/>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14850">
            <w:pPr>
              <w:jc w:val="center"/>
              <w:rPr>
                <w:rFonts w:ascii="宋体" w:hAnsi="宋体" w:cs="宋体"/>
                <w:color w:val="000000"/>
                <w:sz w:val="18"/>
                <w:szCs w:val="18"/>
              </w:rPr>
            </w:pPr>
          </w:p>
        </w:tc>
        <w:tc>
          <w:tcPr>
            <w:tcW w:w="3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DC880">
            <w:pPr>
              <w:jc w:val="center"/>
              <w:rPr>
                <w:rFonts w:ascii="宋体" w:hAnsi="宋体" w:cs="宋体"/>
                <w:color w:val="000000"/>
                <w:sz w:val="18"/>
                <w:szCs w:val="18"/>
              </w:rPr>
            </w:pPr>
          </w:p>
        </w:tc>
      </w:tr>
      <w:tr w14:paraId="2E795062">
        <w:tblPrEx>
          <w:tblCellMar>
            <w:top w:w="0" w:type="dxa"/>
            <w:left w:w="108" w:type="dxa"/>
            <w:bottom w:w="0" w:type="dxa"/>
            <w:right w:w="108" w:type="dxa"/>
          </w:tblCellMar>
        </w:tblPrEx>
        <w:trPr>
          <w:trHeight w:val="7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658B2DFC">
            <w:pPr>
              <w:jc w:val="center"/>
              <w:rPr>
                <w:rFonts w:ascii="宋体" w:hAnsi="宋体" w:cs="宋体"/>
                <w:color w:val="000000"/>
                <w:szCs w:val="21"/>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3B28C5A4">
            <w:pPr>
              <w:jc w:val="center"/>
              <w:rPr>
                <w:rFonts w:ascii="宋体" w:hAnsi="宋体" w:cs="宋体"/>
                <w:color w:val="000000"/>
                <w:sz w:val="18"/>
                <w:szCs w:val="18"/>
              </w:rPr>
            </w:pPr>
          </w:p>
        </w:tc>
        <w:tc>
          <w:tcPr>
            <w:tcW w:w="1343" w:type="dxa"/>
            <w:tcBorders>
              <w:top w:val="single" w:color="000000" w:sz="4" w:space="0"/>
              <w:left w:val="single" w:color="000000" w:sz="4" w:space="0"/>
              <w:bottom w:val="nil"/>
              <w:right w:val="single" w:color="000000" w:sz="4" w:space="0"/>
            </w:tcBorders>
            <w:shd w:val="clear" w:color="auto" w:fill="auto"/>
            <w:vAlign w:val="center"/>
          </w:tcPr>
          <w:p w14:paraId="1AD1404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2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AFD8B4">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指标1：遗属生活保障率</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A88A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3F53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D296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7CC9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3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EB703">
            <w:pPr>
              <w:jc w:val="center"/>
              <w:rPr>
                <w:rFonts w:ascii="宋体" w:hAnsi="宋体" w:cs="宋体"/>
                <w:color w:val="000000"/>
                <w:sz w:val="18"/>
                <w:szCs w:val="18"/>
              </w:rPr>
            </w:pPr>
          </w:p>
        </w:tc>
      </w:tr>
      <w:tr w14:paraId="6B72E278">
        <w:tblPrEx>
          <w:tblCellMar>
            <w:top w:w="0" w:type="dxa"/>
            <w:left w:w="108" w:type="dxa"/>
            <w:bottom w:w="0" w:type="dxa"/>
            <w:right w:w="108" w:type="dxa"/>
          </w:tblCellMar>
        </w:tblPrEx>
        <w:trPr>
          <w:trHeight w:val="519"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0A61BCF0">
            <w:pPr>
              <w:jc w:val="center"/>
              <w:rPr>
                <w:rFonts w:ascii="宋体" w:hAnsi="宋体" w:cs="宋体"/>
                <w:color w:val="000000"/>
                <w:szCs w:val="21"/>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3301195B">
            <w:pPr>
              <w:jc w:val="center"/>
              <w:rPr>
                <w:rFonts w:ascii="宋体" w:hAnsi="宋体" w:cs="宋体"/>
                <w:color w:val="000000"/>
                <w:sz w:val="18"/>
                <w:szCs w:val="18"/>
              </w:rPr>
            </w:pPr>
          </w:p>
        </w:tc>
        <w:tc>
          <w:tcPr>
            <w:tcW w:w="1343" w:type="dxa"/>
            <w:tcBorders>
              <w:top w:val="single" w:color="000000" w:sz="4" w:space="0"/>
              <w:left w:val="single" w:color="000000" w:sz="4" w:space="0"/>
              <w:bottom w:val="nil"/>
              <w:right w:val="single" w:color="000000" w:sz="4" w:space="0"/>
            </w:tcBorders>
            <w:shd w:val="clear" w:color="auto" w:fill="auto"/>
            <w:vAlign w:val="center"/>
          </w:tcPr>
          <w:p w14:paraId="504C809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2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9FC66B">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5BB38">
            <w:pPr>
              <w:jc w:val="center"/>
              <w:rPr>
                <w:rFonts w:ascii="宋体" w:hAnsi="宋体" w:cs="宋体"/>
                <w:color w:val="000000"/>
                <w:sz w:val="18"/>
                <w:szCs w:val="18"/>
              </w:rPr>
            </w:pP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78EC9">
            <w:pPr>
              <w:jc w:val="center"/>
              <w:rPr>
                <w:rFonts w:ascii="宋体" w:hAnsi="宋体" w:cs="宋体"/>
                <w:color w:val="000000"/>
                <w:sz w:val="18"/>
                <w:szCs w:val="18"/>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613D5">
            <w:pPr>
              <w:jc w:val="center"/>
              <w:rPr>
                <w:rFonts w:ascii="宋体" w:hAnsi="宋体" w:cs="宋体"/>
                <w:color w:val="000000"/>
                <w:sz w:val="18"/>
                <w:szCs w:val="18"/>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1BE14">
            <w:pPr>
              <w:jc w:val="center"/>
              <w:rPr>
                <w:rFonts w:ascii="宋体" w:hAnsi="宋体" w:cs="宋体"/>
                <w:color w:val="000000"/>
                <w:sz w:val="18"/>
                <w:szCs w:val="18"/>
              </w:rPr>
            </w:pPr>
          </w:p>
        </w:tc>
        <w:tc>
          <w:tcPr>
            <w:tcW w:w="3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83FE2">
            <w:pPr>
              <w:jc w:val="center"/>
              <w:rPr>
                <w:rFonts w:ascii="宋体" w:hAnsi="宋体" w:cs="宋体"/>
                <w:color w:val="000000"/>
                <w:sz w:val="18"/>
                <w:szCs w:val="18"/>
              </w:rPr>
            </w:pPr>
          </w:p>
        </w:tc>
      </w:tr>
      <w:tr w14:paraId="185AD67D">
        <w:tblPrEx>
          <w:tblCellMar>
            <w:top w:w="0" w:type="dxa"/>
            <w:left w:w="108" w:type="dxa"/>
            <w:bottom w:w="0" w:type="dxa"/>
            <w:right w:w="108" w:type="dxa"/>
          </w:tblCellMar>
        </w:tblPrEx>
        <w:trPr>
          <w:trHeight w:val="7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0CAF9305">
            <w:pPr>
              <w:jc w:val="center"/>
              <w:rPr>
                <w:rFonts w:ascii="宋体" w:hAnsi="宋体" w:cs="宋体"/>
                <w:color w:val="000000"/>
                <w:szCs w:val="21"/>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76AE6C37">
            <w:pPr>
              <w:jc w:val="center"/>
              <w:rPr>
                <w:rFonts w:ascii="宋体" w:hAnsi="宋体" w:cs="宋体"/>
                <w:color w:val="000000"/>
                <w:sz w:val="18"/>
                <w:szCs w:val="18"/>
              </w:rPr>
            </w:pPr>
          </w:p>
        </w:tc>
        <w:tc>
          <w:tcPr>
            <w:tcW w:w="1343" w:type="dxa"/>
            <w:tcBorders>
              <w:top w:val="single" w:color="000000" w:sz="4" w:space="0"/>
              <w:left w:val="single" w:color="000000" w:sz="4" w:space="0"/>
              <w:bottom w:val="nil"/>
              <w:right w:val="single" w:color="000000" w:sz="4" w:space="0"/>
            </w:tcBorders>
            <w:shd w:val="clear" w:color="auto" w:fill="auto"/>
            <w:vAlign w:val="center"/>
          </w:tcPr>
          <w:p w14:paraId="16C6DCE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可持续影响指标</w:t>
            </w:r>
          </w:p>
        </w:tc>
        <w:tc>
          <w:tcPr>
            <w:tcW w:w="2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13B0A3">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w:t>
            </w:r>
          </w:p>
        </w:tc>
        <w:tc>
          <w:tcPr>
            <w:tcW w:w="1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8F3C4">
            <w:pPr>
              <w:jc w:val="center"/>
              <w:rPr>
                <w:rFonts w:ascii="宋体" w:hAnsi="宋体" w:cs="宋体"/>
                <w:color w:val="000000"/>
                <w:sz w:val="18"/>
                <w:szCs w:val="18"/>
              </w:rPr>
            </w:pP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BC7E0">
            <w:pPr>
              <w:jc w:val="center"/>
              <w:rPr>
                <w:rFonts w:ascii="宋体" w:hAnsi="宋体" w:cs="宋体"/>
                <w:color w:val="000000"/>
                <w:sz w:val="18"/>
                <w:szCs w:val="18"/>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054B0">
            <w:pPr>
              <w:jc w:val="center"/>
              <w:rPr>
                <w:rFonts w:ascii="宋体" w:hAnsi="宋体" w:cs="宋体"/>
                <w:color w:val="000000"/>
                <w:sz w:val="18"/>
                <w:szCs w:val="18"/>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931C0">
            <w:pPr>
              <w:jc w:val="center"/>
              <w:rPr>
                <w:rFonts w:ascii="宋体" w:hAnsi="宋体" w:cs="宋体"/>
                <w:color w:val="000000"/>
                <w:sz w:val="18"/>
                <w:szCs w:val="18"/>
              </w:rPr>
            </w:pPr>
          </w:p>
        </w:tc>
        <w:tc>
          <w:tcPr>
            <w:tcW w:w="3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0883E">
            <w:pPr>
              <w:jc w:val="center"/>
              <w:rPr>
                <w:rFonts w:ascii="宋体" w:hAnsi="宋体" w:cs="宋体"/>
                <w:color w:val="000000"/>
                <w:sz w:val="18"/>
                <w:szCs w:val="18"/>
              </w:rPr>
            </w:pPr>
          </w:p>
        </w:tc>
      </w:tr>
      <w:tr w14:paraId="035C9AD8">
        <w:tblPrEx>
          <w:tblCellMar>
            <w:top w:w="0" w:type="dxa"/>
            <w:left w:w="108" w:type="dxa"/>
            <w:bottom w:w="0" w:type="dxa"/>
            <w:right w:w="108" w:type="dxa"/>
          </w:tblCellMar>
        </w:tblPrEx>
        <w:trPr>
          <w:trHeight w:val="7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0C9D047D">
            <w:pPr>
              <w:jc w:val="center"/>
              <w:rPr>
                <w:rFonts w:ascii="宋体" w:hAnsi="宋体" w:cs="宋体"/>
                <w:color w:val="000000"/>
                <w:szCs w:val="21"/>
              </w:rPr>
            </w:pPr>
          </w:p>
        </w:tc>
        <w:tc>
          <w:tcPr>
            <w:tcW w:w="0" w:type="auto"/>
            <w:tcBorders>
              <w:top w:val="single" w:color="000000" w:sz="4" w:space="0"/>
              <w:left w:val="single" w:color="000000" w:sz="4" w:space="0"/>
              <w:bottom w:val="nil"/>
              <w:right w:val="single" w:color="000000" w:sz="4" w:space="0"/>
            </w:tcBorders>
            <w:shd w:val="clear" w:color="auto" w:fill="auto"/>
            <w:vAlign w:val="center"/>
          </w:tcPr>
          <w:p w14:paraId="3F7DEC8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满意度指标（10分）</w:t>
            </w:r>
          </w:p>
        </w:tc>
        <w:tc>
          <w:tcPr>
            <w:tcW w:w="1343" w:type="dxa"/>
            <w:tcBorders>
              <w:top w:val="single" w:color="000000" w:sz="4" w:space="0"/>
              <w:left w:val="single" w:color="000000" w:sz="4" w:space="0"/>
              <w:bottom w:val="nil"/>
              <w:right w:val="single" w:color="000000" w:sz="4" w:space="0"/>
            </w:tcBorders>
            <w:shd w:val="clear" w:color="auto" w:fill="auto"/>
            <w:vAlign w:val="center"/>
          </w:tcPr>
          <w:p w14:paraId="6F9B949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服务对象满意度指标</w:t>
            </w:r>
          </w:p>
        </w:tc>
        <w:tc>
          <w:tcPr>
            <w:tcW w:w="2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4EF0B9">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指标1：遗属满意度</w:t>
            </w:r>
          </w:p>
        </w:tc>
        <w:tc>
          <w:tcPr>
            <w:tcW w:w="1765" w:type="dxa"/>
            <w:tcBorders>
              <w:top w:val="nil"/>
              <w:left w:val="nil"/>
              <w:bottom w:val="nil"/>
              <w:right w:val="nil"/>
            </w:tcBorders>
            <w:shd w:val="clear" w:color="auto" w:fill="auto"/>
            <w:vAlign w:val="center"/>
          </w:tcPr>
          <w:p w14:paraId="164C34CE">
            <w:pPr>
              <w:widowControl/>
              <w:textAlignment w:val="center"/>
              <w:rPr>
                <w:rFonts w:ascii="宋体" w:hAnsi="宋体" w:cs="宋体"/>
                <w:color w:val="000000"/>
                <w:sz w:val="18"/>
                <w:szCs w:val="18"/>
              </w:rPr>
            </w:pPr>
            <w:r>
              <w:rPr>
                <w:rFonts w:hint="eastAsia" w:ascii="宋体" w:hAnsi="宋体" w:cs="宋体"/>
                <w:color w:val="000000"/>
                <w:kern w:val="0"/>
                <w:sz w:val="18"/>
                <w:szCs w:val="18"/>
              </w:rPr>
              <w:t>满意率≧95%</w:t>
            </w:r>
          </w:p>
        </w:tc>
        <w:tc>
          <w:tcPr>
            <w:tcW w:w="1124" w:type="dxa"/>
            <w:tcBorders>
              <w:top w:val="nil"/>
              <w:left w:val="nil"/>
              <w:bottom w:val="nil"/>
              <w:right w:val="nil"/>
            </w:tcBorders>
            <w:shd w:val="clear" w:color="auto" w:fill="auto"/>
            <w:vAlign w:val="center"/>
          </w:tcPr>
          <w:p w14:paraId="6B405665">
            <w:pPr>
              <w:widowControl/>
              <w:textAlignment w:val="center"/>
              <w:rPr>
                <w:rFonts w:ascii="宋体" w:hAnsi="宋体" w:cs="宋体"/>
                <w:color w:val="000000"/>
                <w:sz w:val="18"/>
                <w:szCs w:val="18"/>
              </w:rPr>
            </w:pPr>
            <w:r>
              <w:rPr>
                <w:rFonts w:hint="eastAsia" w:ascii="宋体" w:hAnsi="宋体" w:cs="宋体"/>
                <w:color w:val="000000"/>
                <w:kern w:val="0"/>
                <w:sz w:val="18"/>
                <w:szCs w:val="18"/>
              </w:rPr>
              <w:t>满意率100%</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7ABA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1ACE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3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E19A5">
            <w:pPr>
              <w:jc w:val="center"/>
              <w:rPr>
                <w:rFonts w:ascii="宋体" w:hAnsi="宋体" w:cs="宋体"/>
                <w:color w:val="000000"/>
                <w:sz w:val="18"/>
                <w:szCs w:val="18"/>
              </w:rPr>
            </w:pPr>
          </w:p>
        </w:tc>
      </w:tr>
      <w:tr w14:paraId="5BDB75E8">
        <w:tblPrEx>
          <w:tblCellMar>
            <w:top w:w="0" w:type="dxa"/>
            <w:left w:w="108" w:type="dxa"/>
            <w:bottom w:w="0" w:type="dxa"/>
            <w:right w:w="108" w:type="dxa"/>
          </w:tblCellMar>
        </w:tblPrEx>
        <w:trPr>
          <w:trHeight w:val="740" w:hRule="atLeast"/>
        </w:trPr>
        <w:tc>
          <w:tcPr>
            <w:tcW w:w="0" w:type="auto"/>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CCFF4A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总分</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A526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76C1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0433C">
            <w:pPr>
              <w:rPr>
                <w:rFonts w:ascii="宋体" w:hAnsi="宋体" w:cs="宋体"/>
                <w:color w:val="000000"/>
                <w:sz w:val="18"/>
                <w:szCs w:val="18"/>
              </w:rPr>
            </w:pPr>
          </w:p>
        </w:tc>
      </w:tr>
    </w:tbl>
    <w:p w14:paraId="633E0974">
      <w:pPr>
        <w:tabs>
          <w:tab w:val="center" w:pos="6979"/>
        </w:tabs>
        <w:spacing w:beforeLines="50" w:afterLines="50"/>
        <w:jc w:val="center"/>
        <w:rPr>
          <w:rFonts w:ascii="宋体" w:hAnsi="宋体" w:cs="宋体"/>
          <w:b/>
          <w:bCs/>
          <w:spacing w:val="40"/>
          <w:kern w:val="0"/>
          <w:sz w:val="32"/>
          <w:szCs w:val="32"/>
        </w:rPr>
      </w:pPr>
    </w:p>
    <w:tbl>
      <w:tblPr>
        <w:tblStyle w:val="3"/>
        <w:tblW w:w="0" w:type="auto"/>
        <w:tblInd w:w="93" w:type="dxa"/>
        <w:tblLayout w:type="autofit"/>
        <w:tblCellMar>
          <w:top w:w="0" w:type="dxa"/>
          <w:left w:w="108" w:type="dxa"/>
          <w:bottom w:w="0" w:type="dxa"/>
          <w:right w:w="108" w:type="dxa"/>
        </w:tblCellMar>
      </w:tblPr>
      <w:tblGrid>
        <w:gridCol w:w="396"/>
        <w:gridCol w:w="1803"/>
        <w:gridCol w:w="1353"/>
        <w:gridCol w:w="745"/>
        <w:gridCol w:w="3213"/>
        <w:gridCol w:w="2086"/>
        <w:gridCol w:w="992"/>
        <w:gridCol w:w="486"/>
        <w:gridCol w:w="1609"/>
        <w:gridCol w:w="2010"/>
      </w:tblGrid>
      <w:tr w14:paraId="558DA5BE">
        <w:tblPrEx>
          <w:tblCellMar>
            <w:top w:w="0" w:type="dxa"/>
            <w:left w:w="108" w:type="dxa"/>
            <w:bottom w:w="0" w:type="dxa"/>
            <w:right w:w="108" w:type="dxa"/>
          </w:tblCellMar>
        </w:tblPrEx>
        <w:trPr>
          <w:trHeight w:val="760" w:hRule="atLeast"/>
        </w:trPr>
        <w:tc>
          <w:tcPr>
            <w:tcW w:w="14693" w:type="dxa"/>
            <w:gridSpan w:val="10"/>
            <w:tcBorders>
              <w:top w:val="nil"/>
              <w:left w:val="nil"/>
              <w:bottom w:val="nil"/>
              <w:right w:val="nil"/>
            </w:tcBorders>
            <w:shd w:val="clear" w:color="auto" w:fill="auto"/>
            <w:vAlign w:val="center"/>
          </w:tcPr>
          <w:p w14:paraId="1C772238">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项目支出绩效自评表</w:t>
            </w:r>
          </w:p>
        </w:tc>
      </w:tr>
      <w:tr w14:paraId="6F547019">
        <w:tblPrEx>
          <w:tblCellMar>
            <w:top w:w="0" w:type="dxa"/>
            <w:left w:w="108" w:type="dxa"/>
            <w:bottom w:w="0" w:type="dxa"/>
            <w:right w:w="108" w:type="dxa"/>
          </w:tblCellMar>
        </w:tblPrEx>
        <w:trPr>
          <w:trHeight w:val="400" w:hRule="atLeast"/>
        </w:trPr>
        <w:tc>
          <w:tcPr>
            <w:tcW w:w="14693" w:type="dxa"/>
            <w:gridSpan w:val="10"/>
            <w:tcBorders>
              <w:top w:val="nil"/>
              <w:left w:val="nil"/>
              <w:bottom w:val="nil"/>
              <w:right w:val="nil"/>
            </w:tcBorders>
            <w:shd w:val="clear" w:color="auto" w:fill="auto"/>
          </w:tcPr>
          <w:p w14:paraId="24BBEE78">
            <w:pPr>
              <w:widowControl/>
              <w:jc w:val="center"/>
              <w:textAlignment w:val="top"/>
              <w:rPr>
                <w:rFonts w:ascii="宋体" w:hAnsi="宋体" w:cs="宋体"/>
                <w:color w:val="000000"/>
                <w:sz w:val="22"/>
                <w:szCs w:val="22"/>
              </w:rPr>
            </w:pPr>
            <w:r>
              <w:rPr>
                <w:rFonts w:hint="eastAsia" w:ascii="宋体" w:hAnsi="宋体" w:cs="宋体"/>
                <w:color w:val="000000"/>
                <w:kern w:val="0"/>
                <w:sz w:val="22"/>
                <w:szCs w:val="22"/>
              </w:rPr>
              <w:t>（2024年度）</w:t>
            </w:r>
          </w:p>
        </w:tc>
      </w:tr>
      <w:tr w14:paraId="0730F71C">
        <w:tblPrEx>
          <w:tblCellMar>
            <w:top w:w="0" w:type="dxa"/>
            <w:left w:w="108" w:type="dxa"/>
            <w:bottom w:w="0" w:type="dxa"/>
            <w:right w:w="108" w:type="dxa"/>
          </w:tblCellMar>
        </w:tblPrEx>
        <w:trPr>
          <w:trHeight w:val="40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634E1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项目名称</w:t>
            </w:r>
          </w:p>
        </w:tc>
        <w:tc>
          <w:tcPr>
            <w:tcW w:w="1255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105D86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施工现场视频监控服务费项目</w:t>
            </w:r>
          </w:p>
        </w:tc>
      </w:tr>
      <w:tr w14:paraId="35AEA00E">
        <w:tblPrEx>
          <w:tblCellMar>
            <w:top w:w="0" w:type="dxa"/>
            <w:left w:w="108" w:type="dxa"/>
            <w:bottom w:w="0" w:type="dxa"/>
            <w:right w:w="108" w:type="dxa"/>
          </w:tblCellMar>
        </w:tblPrEx>
        <w:trPr>
          <w:trHeight w:val="40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1F1B2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主管部门</w:t>
            </w:r>
          </w:p>
        </w:tc>
        <w:tc>
          <w:tcPr>
            <w:tcW w:w="72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4BC35F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北京市大兴区住房和城乡建设委员会</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3430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实施单位</w:t>
            </w:r>
          </w:p>
        </w:tc>
        <w:tc>
          <w:tcPr>
            <w:tcW w:w="42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CD631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北京市大兴区建设工程安全质量监督站</w:t>
            </w:r>
          </w:p>
        </w:tc>
      </w:tr>
      <w:tr w14:paraId="7DDC5F60">
        <w:tblPrEx>
          <w:tblCellMar>
            <w:top w:w="0" w:type="dxa"/>
            <w:left w:w="108" w:type="dxa"/>
            <w:bottom w:w="0" w:type="dxa"/>
            <w:right w:w="108" w:type="dxa"/>
          </w:tblCellMar>
        </w:tblPrEx>
        <w:trPr>
          <w:trHeight w:val="400" w:hRule="atLeast"/>
        </w:trPr>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A785E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项目资金</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（万元）</w:t>
            </w: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33CFD7">
            <w:pPr>
              <w:jc w:val="center"/>
              <w:rPr>
                <w:rFonts w:ascii="宋体" w:hAnsi="宋体" w:cs="宋体"/>
                <w:color w:val="000000"/>
                <w:sz w:val="18"/>
                <w:szCs w:val="18"/>
              </w:rPr>
            </w:pPr>
          </w:p>
        </w:tc>
        <w:tc>
          <w:tcPr>
            <w:tcW w:w="37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6AABD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年初预算</w:t>
            </w:r>
          </w:p>
        </w:tc>
        <w:tc>
          <w:tcPr>
            <w:tcW w:w="2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58315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全年预算数</w:t>
            </w:r>
          </w:p>
        </w:tc>
        <w:tc>
          <w:tcPr>
            <w:tcW w:w="10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29888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全年执行数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D9323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分值</w:t>
            </w:r>
          </w:p>
        </w:tc>
        <w:tc>
          <w:tcPr>
            <w:tcW w:w="1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A0860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执行率</w:t>
            </w:r>
          </w:p>
        </w:tc>
        <w:tc>
          <w:tcPr>
            <w:tcW w:w="21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78B40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得分</w:t>
            </w:r>
          </w:p>
        </w:tc>
      </w:tr>
      <w:tr w14:paraId="078D5A62">
        <w:tblPrEx>
          <w:tblCellMar>
            <w:top w:w="0" w:type="dxa"/>
            <w:left w:w="108" w:type="dxa"/>
            <w:bottom w:w="0" w:type="dxa"/>
            <w:right w:w="108" w:type="dxa"/>
          </w:tblCellMar>
        </w:tblPrEx>
        <w:trPr>
          <w:trHeight w:val="40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43A5D">
            <w:pPr>
              <w:jc w:val="center"/>
              <w:rPr>
                <w:rFonts w:ascii="宋体" w:hAnsi="宋体" w:cs="宋体"/>
                <w:color w:val="000000"/>
                <w:sz w:val="18"/>
                <w:szCs w:val="18"/>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A2FAF">
            <w:pPr>
              <w:jc w:val="center"/>
              <w:rPr>
                <w:rFonts w:ascii="宋体" w:hAnsi="宋体" w:cs="宋体"/>
                <w:color w:val="000000"/>
                <w:sz w:val="18"/>
                <w:szCs w:val="18"/>
              </w:rPr>
            </w:pPr>
          </w:p>
        </w:tc>
        <w:tc>
          <w:tcPr>
            <w:tcW w:w="37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D17CD">
            <w:pPr>
              <w:jc w:val="center"/>
              <w:rPr>
                <w:rFonts w:ascii="宋体" w:hAnsi="宋体" w:cs="宋体"/>
                <w:color w:val="000000"/>
                <w:sz w:val="18"/>
                <w:szCs w:val="18"/>
              </w:rPr>
            </w:pPr>
          </w:p>
        </w:tc>
        <w:tc>
          <w:tcPr>
            <w:tcW w:w="2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3896A">
            <w:pPr>
              <w:jc w:val="center"/>
              <w:rPr>
                <w:rFonts w:ascii="宋体" w:hAnsi="宋体" w:cs="宋体"/>
                <w:color w:val="000000"/>
                <w:sz w:val="18"/>
                <w:szCs w:val="18"/>
              </w:rPr>
            </w:pPr>
          </w:p>
        </w:tc>
        <w:tc>
          <w:tcPr>
            <w:tcW w:w="10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95D276">
            <w:pPr>
              <w:jc w:val="center"/>
              <w:rPr>
                <w:rFonts w:ascii="宋体" w:hAnsi="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3CF3C">
            <w:pPr>
              <w:jc w:val="center"/>
              <w:rPr>
                <w:rFonts w:ascii="宋体" w:hAnsi="宋体" w:cs="宋体"/>
                <w:color w:val="000000"/>
                <w:sz w:val="18"/>
                <w:szCs w:val="18"/>
              </w:rPr>
            </w:pPr>
          </w:p>
        </w:tc>
        <w:tc>
          <w:tcPr>
            <w:tcW w:w="1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3603F8">
            <w:pPr>
              <w:jc w:val="center"/>
              <w:rPr>
                <w:rFonts w:ascii="宋体" w:hAnsi="宋体" w:cs="宋体"/>
                <w:color w:val="000000"/>
                <w:sz w:val="18"/>
                <w:szCs w:val="18"/>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3A411">
            <w:pPr>
              <w:jc w:val="center"/>
              <w:rPr>
                <w:rFonts w:ascii="宋体" w:hAnsi="宋体" w:cs="宋体"/>
                <w:color w:val="000000"/>
                <w:sz w:val="18"/>
                <w:szCs w:val="18"/>
              </w:rPr>
            </w:pPr>
          </w:p>
        </w:tc>
      </w:tr>
      <w:tr w14:paraId="6F2519CC">
        <w:tblPrEx>
          <w:tblCellMar>
            <w:top w:w="0" w:type="dxa"/>
            <w:left w:w="108" w:type="dxa"/>
            <w:bottom w:w="0" w:type="dxa"/>
            <w:right w:w="108" w:type="dxa"/>
          </w:tblCellMar>
        </w:tblPrEx>
        <w:trPr>
          <w:trHeight w:val="40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C6E50">
            <w:pPr>
              <w:jc w:val="center"/>
              <w:rPr>
                <w:rFonts w:ascii="宋体" w:hAnsi="宋体" w:cs="宋体"/>
                <w:color w:val="000000"/>
                <w:sz w:val="18"/>
                <w:szCs w:val="18"/>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52576">
            <w:pPr>
              <w:widowControl/>
              <w:textAlignment w:val="center"/>
              <w:rPr>
                <w:rFonts w:ascii="宋体" w:hAnsi="宋体" w:cs="宋体"/>
                <w:color w:val="000000"/>
                <w:sz w:val="18"/>
                <w:szCs w:val="18"/>
              </w:rPr>
            </w:pPr>
            <w:r>
              <w:rPr>
                <w:rFonts w:hint="eastAsia" w:ascii="宋体" w:hAnsi="宋体" w:cs="宋体"/>
                <w:color w:val="000000"/>
                <w:kern w:val="0"/>
                <w:sz w:val="18"/>
                <w:szCs w:val="18"/>
              </w:rPr>
              <w:t>年度资金总额</w:t>
            </w:r>
          </w:p>
        </w:tc>
        <w:tc>
          <w:tcPr>
            <w:tcW w:w="3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AB5D7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1.8</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5D86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1.8</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EBEB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CE26A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10分</w:t>
            </w:r>
          </w:p>
        </w:tc>
        <w:tc>
          <w:tcPr>
            <w:tcW w:w="1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DFC8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B8A5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r>
      <w:tr w14:paraId="6D71E4B6">
        <w:tblPrEx>
          <w:tblCellMar>
            <w:top w:w="0" w:type="dxa"/>
            <w:left w:w="108" w:type="dxa"/>
            <w:bottom w:w="0" w:type="dxa"/>
            <w:right w:w="108" w:type="dxa"/>
          </w:tblCellMar>
        </w:tblPrEx>
        <w:trPr>
          <w:trHeight w:val="40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AB572">
            <w:pPr>
              <w:jc w:val="center"/>
              <w:rPr>
                <w:rFonts w:ascii="宋体" w:hAnsi="宋体" w:cs="宋体"/>
                <w:color w:val="000000"/>
                <w:sz w:val="18"/>
                <w:szCs w:val="18"/>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3CC3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其中：当年财政拨款</w:t>
            </w:r>
          </w:p>
        </w:tc>
        <w:tc>
          <w:tcPr>
            <w:tcW w:w="3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1D93B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1.8</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7881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1.8</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0793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9B25F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3F40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08D6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0F9A3A39">
        <w:tblPrEx>
          <w:tblCellMar>
            <w:top w:w="0" w:type="dxa"/>
            <w:left w:w="108" w:type="dxa"/>
            <w:bottom w:w="0" w:type="dxa"/>
            <w:right w:w="108" w:type="dxa"/>
          </w:tblCellMar>
        </w:tblPrEx>
        <w:trPr>
          <w:trHeight w:val="40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D08E60">
            <w:pPr>
              <w:jc w:val="center"/>
              <w:rPr>
                <w:rFonts w:ascii="宋体" w:hAnsi="宋体" w:cs="宋体"/>
                <w:color w:val="000000"/>
                <w:sz w:val="18"/>
                <w:szCs w:val="18"/>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285C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     上年结转资金</w:t>
            </w:r>
          </w:p>
        </w:tc>
        <w:tc>
          <w:tcPr>
            <w:tcW w:w="3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6DBF0D">
            <w:pPr>
              <w:jc w:val="center"/>
              <w:rPr>
                <w:rFonts w:ascii="宋体" w:hAnsi="宋体" w:cs="宋体"/>
                <w:color w:val="000000"/>
                <w:sz w:val="18"/>
                <w:szCs w:val="18"/>
              </w:rPr>
            </w:pP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520E3">
            <w:pPr>
              <w:jc w:val="center"/>
              <w:rPr>
                <w:rFonts w:ascii="宋体" w:hAnsi="宋体" w:cs="宋体"/>
                <w:color w:val="000000"/>
                <w:sz w:val="18"/>
                <w:szCs w:val="18"/>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74FFC">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6AEC6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034C3">
            <w:pPr>
              <w:jc w:val="center"/>
              <w:rPr>
                <w:rFonts w:ascii="宋体" w:hAnsi="宋体" w:cs="宋体"/>
                <w:color w:val="000000"/>
                <w:sz w:val="18"/>
                <w:szCs w:val="18"/>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46B3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01072FB5">
        <w:tblPrEx>
          <w:tblCellMar>
            <w:top w:w="0" w:type="dxa"/>
            <w:left w:w="108" w:type="dxa"/>
            <w:bottom w:w="0" w:type="dxa"/>
            <w:right w:w="108" w:type="dxa"/>
          </w:tblCellMar>
        </w:tblPrEx>
        <w:trPr>
          <w:trHeight w:val="40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A7340D">
            <w:pPr>
              <w:jc w:val="center"/>
              <w:rPr>
                <w:rFonts w:ascii="宋体" w:hAnsi="宋体" w:cs="宋体"/>
                <w:color w:val="000000"/>
                <w:sz w:val="18"/>
                <w:szCs w:val="18"/>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8411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  其他资金</w:t>
            </w:r>
          </w:p>
        </w:tc>
        <w:tc>
          <w:tcPr>
            <w:tcW w:w="3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3164EB">
            <w:pPr>
              <w:jc w:val="center"/>
              <w:rPr>
                <w:rFonts w:ascii="宋体" w:hAnsi="宋体" w:cs="宋体"/>
                <w:color w:val="000000"/>
                <w:sz w:val="18"/>
                <w:szCs w:val="18"/>
              </w:rPr>
            </w:pP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8E87E">
            <w:pPr>
              <w:jc w:val="center"/>
              <w:rPr>
                <w:rFonts w:ascii="宋体" w:hAnsi="宋体" w:cs="宋体"/>
                <w:color w:val="000000"/>
                <w:sz w:val="18"/>
                <w:szCs w:val="18"/>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2E3F7">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188E4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8C511">
            <w:pPr>
              <w:jc w:val="center"/>
              <w:rPr>
                <w:rFonts w:ascii="宋体" w:hAnsi="宋体" w:cs="宋体"/>
                <w:color w:val="000000"/>
                <w:sz w:val="18"/>
                <w:szCs w:val="18"/>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B207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4FD52CB8">
        <w:tblPrEx>
          <w:tblCellMar>
            <w:top w:w="0" w:type="dxa"/>
            <w:left w:w="108" w:type="dxa"/>
            <w:bottom w:w="0" w:type="dxa"/>
            <w:right w:w="108" w:type="dxa"/>
          </w:tblCellMar>
        </w:tblPrEx>
        <w:trPr>
          <w:trHeight w:val="40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58905C">
            <w:pPr>
              <w:jc w:val="center"/>
              <w:rPr>
                <w:rFonts w:ascii="宋体" w:hAnsi="宋体" w:cs="宋体"/>
                <w:color w:val="000000"/>
                <w:sz w:val="18"/>
                <w:szCs w:val="18"/>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77F9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中央直达资金</w:t>
            </w:r>
          </w:p>
        </w:tc>
        <w:tc>
          <w:tcPr>
            <w:tcW w:w="3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50FC23">
            <w:pPr>
              <w:jc w:val="center"/>
              <w:rPr>
                <w:rFonts w:ascii="宋体" w:hAnsi="宋体" w:cs="宋体"/>
                <w:color w:val="000000"/>
                <w:sz w:val="18"/>
                <w:szCs w:val="18"/>
              </w:rPr>
            </w:pP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A073B">
            <w:pPr>
              <w:jc w:val="center"/>
              <w:rPr>
                <w:rFonts w:ascii="宋体" w:hAnsi="宋体" w:cs="宋体"/>
                <w:color w:val="000000"/>
                <w:sz w:val="18"/>
                <w:szCs w:val="18"/>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A66F5">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4A84A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89858">
            <w:pPr>
              <w:jc w:val="center"/>
              <w:rPr>
                <w:rFonts w:ascii="宋体" w:hAnsi="宋体" w:cs="宋体"/>
                <w:color w:val="000000"/>
                <w:sz w:val="18"/>
                <w:szCs w:val="18"/>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19F2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641714CF">
        <w:tblPrEx>
          <w:tblCellMar>
            <w:top w:w="0" w:type="dxa"/>
            <w:left w:w="108" w:type="dxa"/>
            <w:bottom w:w="0" w:type="dxa"/>
            <w:right w:w="108" w:type="dxa"/>
          </w:tblCellMar>
        </w:tblPrEx>
        <w:trPr>
          <w:trHeight w:val="6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870C5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年度总体目标</w:t>
            </w:r>
          </w:p>
        </w:tc>
        <w:tc>
          <w:tcPr>
            <w:tcW w:w="90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E0E5C6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预期目标</w:t>
            </w:r>
          </w:p>
        </w:tc>
        <w:tc>
          <w:tcPr>
            <w:tcW w:w="52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17793F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实际完成情况</w:t>
            </w:r>
          </w:p>
        </w:tc>
      </w:tr>
      <w:tr w14:paraId="1B243405">
        <w:tblPrEx>
          <w:tblCellMar>
            <w:top w:w="0" w:type="dxa"/>
            <w:left w:w="108" w:type="dxa"/>
            <w:bottom w:w="0" w:type="dxa"/>
            <w:right w:w="108" w:type="dxa"/>
          </w:tblCellMar>
        </w:tblPrEx>
        <w:trPr>
          <w:trHeight w:val="19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97676">
            <w:pPr>
              <w:jc w:val="center"/>
              <w:rPr>
                <w:rFonts w:ascii="宋体" w:hAnsi="宋体" w:cs="宋体"/>
                <w:color w:val="000000"/>
                <w:sz w:val="18"/>
                <w:szCs w:val="18"/>
              </w:rPr>
            </w:pPr>
          </w:p>
        </w:tc>
        <w:tc>
          <w:tcPr>
            <w:tcW w:w="90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DE2761E">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 xml:space="preserve">  通过施工现场视频监控专项项目的施行，进一步规范大兴区建设工程施工现场扬尘治理行为，增强扬尘监督检查工作的及时性、科学性，减少施工现场扬尘污染，提升空气质量。</w:t>
            </w:r>
          </w:p>
        </w:tc>
        <w:tc>
          <w:tcPr>
            <w:tcW w:w="52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87B9814">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 xml:space="preserve">   购买1条宽带专线，用于2024年维持施工现场监控视频中心的运转，方便开展施工现场扬尘治理非现场检查，提升检查效率。</w:t>
            </w:r>
          </w:p>
        </w:tc>
      </w:tr>
      <w:tr w14:paraId="2209687A">
        <w:tblPrEx>
          <w:tblCellMar>
            <w:top w:w="0" w:type="dxa"/>
            <w:left w:w="108" w:type="dxa"/>
            <w:bottom w:w="0" w:type="dxa"/>
            <w:right w:w="108" w:type="dxa"/>
          </w:tblCellMar>
        </w:tblPrEx>
        <w:trPr>
          <w:trHeight w:val="10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84F3D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绩</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效</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标</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6CE9E">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一级指标</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7483B2">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 xml:space="preserve"> 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A07F0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三级指标</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C984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年度指标值</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C92A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E5C1F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分值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69478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得分</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47EB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偏差原因分析及改进措施</w:t>
            </w:r>
          </w:p>
        </w:tc>
      </w:tr>
      <w:tr w14:paraId="6E5FEBA9">
        <w:tblPrEx>
          <w:tblCellMar>
            <w:top w:w="0" w:type="dxa"/>
            <w:left w:w="108" w:type="dxa"/>
            <w:bottom w:w="0" w:type="dxa"/>
            <w:right w:w="108" w:type="dxa"/>
          </w:tblCellMar>
        </w:tblPrEx>
        <w:trPr>
          <w:trHeight w:val="5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9DF8B">
            <w:pPr>
              <w:jc w:val="center"/>
              <w:rPr>
                <w:rFonts w:ascii="宋体" w:hAnsi="宋体" w:cs="宋体"/>
                <w:color w:val="000000"/>
                <w:sz w:val="18"/>
                <w:szCs w:val="18"/>
              </w:rPr>
            </w:pPr>
          </w:p>
        </w:tc>
        <w:tc>
          <w:tcPr>
            <w:tcW w:w="1739" w:type="dxa"/>
            <w:vMerge w:val="restart"/>
            <w:tcBorders>
              <w:top w:val="single" w:color="000000" w:sz="4" w:space="0"/>
              <w:left w:val="single" w:color="000000" w:sz="4" w:space="0"/>
              <w:bottom w:val="nil"/>
              <w:right w:val="single" w:color="000000" w:sz="4" w:space="0"/>
            </w:tcBorders>
            <w:shd w:val="clear" w:color="auto" w:fill="auto"/>
            <w:vAlign w:val="center"/>
          </w:tcPr>
          <w:p w14:paraId="64EBF79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产出指标（40分）</w:t>
            </w:r>
          </w:p>
        </w:tc>
        <w:tc>
          <w:tcPr>
            <w:tcW w:w="2130" w:type="dxa"/>
            <w:gridSpan w:val="2"/>
            <w:tcBorders>
              <w:top w:val="single" w:color="000000" w:sz="4" w:space="0"/>
              <w:left w:val="single" w:color="000000" w:sz="4" w:space="0"/>
              <w:bottom w:val="nil"/>
              <w:right w:val="single" w:color="000000" w:sz="4" w:space="0"/>
            </w:tcBorders>
            <w:shd w:val="clear" w:color="auto" w:fill="auto"/>
            <w:vAlign w:val="center"/>
          </w:tcPr>
          <w:p w14:paraId="44BD6B0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14:paraId="35DDEB7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提供硬件数量</w:t>
            </w:r>
          </w:p>
        </w:tc>
        <w:tc>
          <w:tcPr>
            <w:tcW w:w="2176" w:type="dxa"/>
            <w:tcBorders>
              <w:top w:val="single" w:color="000000" w:sz="4" w:space="0"/>
              <w:left w:val="single" w:color="000000" w:sz="4" w:space="0"/>
              <w:bottom w:val="nil"/>
              <w:right w:val="single" w:color="000000" w:sz="4" w:space="0"/>
            </w:tcBorders>
            <w:shd w:val="clear" w:color="auto" w:fill="auto"/>
            <w:vAlign w:val="center"/>
          </w:tcPr>
          <w:p w14:paraId="3082F40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1条</w:t>
            </w:r>
          </w:p>
        </w:tc>
        <w:tc>
          <w:tcPr>
            <w:tcW w:w="1013" w:type="dxa"/>
            <w:tcBorders>
              <w:top w:val="single" w:color="000000" w:sz="4" w:space="0"/>
              <w:left w:val="single" w:color="000000" w:sz="4" w:space="0"/>
              <w:bottom w:val="nil"/>
              <w:right w:val="single" w:color="000000" w:sz="4" w:space="0"/>
            </w:tcBorders>
            <w:shd w:val="clear" w:color="auto" w:fill="auto"/>
            <w:vAlign w:val="center"/>
          </w:tcPr>
          <w:p w14:paraId="708A1C4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1条</w:t>
            </w:r>
          </w:p>
        </w:tc>
        <w:tc>
          <w:tcPr>
            <w:tcW w:w="0" w:type="auto"/>
            <w:tcBorders>
              <w:top w:val="single" w:color="000000" w:sz="4" w:space="0"/>
              <w:left w:val="single" w:color="000000" w:sz="4" w:space="0"/>
              <w:bottom w:val="nil"/>
              <w:right w:val="single" w:color="000000" w:sz="4" w:space="0"/>
            </w:tcBorders>
            <w:shd w:val="clear" w:color="auto" w:fill="auto"/>
            <w:vAlign w:val="center"/>
          </w:tcPr>
          <w:p w14:paraId="4CB4456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0" w:type="auto"/>
            <w:tcBorders>
              <w:top w:val="single" w:color="000000" w:sz="4" w:space="0"/>
              <w:left w:val="single" w:color="000000" w:sz="4" w:space="0"/>
              <w:bottom w:val="nil"/>
              <w:right w:val="single" w:color="000000" w:sz="4" w:space="0"/>
            </w:tcBorders>
            <w:shd w:val="clear" w:color="auto" w:fill="auto"/>
            <w:vAlign w:val="center"/>
          </w:tcPr>
          <w:p w14:paraId="14096EB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112" w:type="dxa"/>
            <w:tcBorders>
              <w:top w:val="single" w:color="000000" w:sz="4" w:space="0"/>
              <w:left w:val="single" w:color="000000" w:sz="4" w:space="0"/>
              <w:bottom w:val="nil"/>
              <w:right w:val="single" w:color="000000" w:sz="4" w:space="0"/>
            </w:tcBorders>
            <w:shd w:val="clear" w:color="auto" w:fill="auto"/>
            <w:vAlign w:val="center"/>
          </w:tcPr>
          <w:p w14:paraId="0A3A9284">
            <w:pPr>
              <w:jc w:val="center"/>
              <w:rPr>
                <w:rFonts w:ascii="宋体" w:hAnsi="宋体" w:cs="宋体"/>
                <w:color w:val="000000"/>
                <w:sz w:val="18"/>
                <w:szCs w:val="18"/>
              </w:rPr>
            </w:pPr>
          </w:p>
        </w:tc>
      </w:tr>
      <w:tr w14:paraId="6D5B5C0A">
        <w:tblPrEx>
          <w:tblCellMar>
            <w:top w:w="0" w:type="dxa"/>
            <w:left w:w="108" w:type="dxa"/>
            <w:bottom w:w="0" w:type="dxa"/>
            <w:right w:w="108" w:type="dxa"/>
          </w:tblCellMar>
        </w:tblPrEx>
        <w:trPr>
          <w:trHeight w:val="56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D192A">
            <w:pPr>
              <w:jc w:val="center"/>
              <w:rPr>
                <w:rFonts w:ascii="宋体" w:hAnsi="宋体" w:cs="宋体"/>
                <w:color w:val="000000"/>
                <w:sz w:val="18"/>
                <w:szCs w:val="18"/>
              </w:rPr>
            </w:pPr>
          </w:p>
        </w:tc>
        <w:tc>
          <w:tcPr>
            <w:tcW w:w="1739" w:type="dxa"/>
            <w:vMerge w:val="continue"/>
            <w:tcBorders>
              <w:top w:val="single" w:color="000000" w:sz="4" w:space="0"/>
              <w:left w:val="single" w:color="000000" w:sz="4" w:space="0"/>
              <w:bottom w:val="nil"/>
              <w:right w:val="single" w:color="000000" w:sz="4" w:space="0"/>
            </w:tcBorders>
            <w:shd w:val="clear" w:color="auto" w:fill="auto"/>
            <w:vAlign w:val="center"/>
          </w:tcPr>
          <w:p w14:paraId="19C55159">
            <w:pPr>
              <w:jc w:val="center"/>
              <w:rPr>
                <w:rFonts w:ascii="宋体" w:hAnsi="宋体" w:cs="宋体"/>
                <w:color w:val="000000"/>
                <w:sz w:val="18"/>
                <w:szCs w:val="18"/>
              </w:rPr>
            </w:pPr>
          </w:p>
        </w:tc>
        <w:tc>
          <w:tcPr>
            <w:tcW w:w="2130" w:type="dxa"/>
            <w:gridSpan w:val="2"/>
            <w:tcBorders>
              <w:top w:val="single" w:color="000000" w:sz="4" w:space="0"/>
              <w:left w:val="single" w:color="000000" w:sz="4" w:space="0"/>
              <w:bottom w:val="nil"/>
              <w:right w:val="single" w:color="000000" w:sz="4" w:space="0"/>
            </w:tcBorders>
            <w:shd w:val="clear" w:color="auto" w:fill="auto"/>
            <w:vAlign w:val="center"/>
          </w:tcPr>
          <w:p w14:paraId="34E0A9C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14:paraId="3D10FDF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网络故障率</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384CC">
            <w:pPr>
              <w:widowControl/>
              <w:jc w:val="center"/>
              <w:textAlignment w:val="center"/>
              <w:rPr>
                <w:rFonts w:ascii="Arial" w:hAnsi="Arial" w:cs="Arial"/>
                <w:color w:val="000000"/>
                <w:sz w:val="18"/>
                <w:szCs w:val="18"/>
              </w:rPr>
            </w:pPr>
            <w:r>
              <w:rPr>
                <w:rFonts w:ascii="Arial" w:hAnsi="Arial" w:cs="Arial"/>
                <w:color w:val="000000"/>
                <w:kern w:val="0"/>
                <w:sz w:val="18"/>
                <w:szCs w:val="18"/>
              </w:rPr>
              <w:t>≤</w:t>
            </w:r>
            <w:r>
              <w:rPr>
                <w:rFonts w:hint="eastAsia" w:ascii="宋体" w:hAnsi="宋体" w:cs="宋体"/>
                <w:color w:val="000000"/>
                <w:kern w:val="0"/>
                <w:sz w:val="18"/>
                <w:szCs w:val="18"/>
              </w:rPr>
              <w:t>5天</w:t>
            </w:r>
          </w:p>
        </w:tc>
        <w:tc>
          <w:tcPr>
            <w:tcW w:w="1013" w:type="dxa"/>
            <w:tcBorders>
              <w:top w:val="single" w:color="000000" w:sz="4" w:space="0"/>
              <w:left w:val="single" w:color="000000" w:sz="4" w:space="0"/>
              <w:bottom w:val="nil"/>
              <w:right w:val="single" w:color="000000" w:sz="4" w:space="0"/>
            </w:tcBorders>
            <w:shd w:val="clear" w:color="auto" w:fill="auto"/>
            <w:vAlign w:val="center"/>
          </w:tcPr>
          <w:p w14:paraId="0975131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0天</w:t>
            </w:r>
          </w:p>
        </w:tc>
        <w:tc>
          <w:tcPr>
            <w:tcW w:w="0" w:type="auto"/>
            <w:tcBorders>
              <w:top w:val="single" w:color="000000" w:sz="4" w:space="0"/>
              <w:left w:val="single" w:color="000000" w:sz="4" w:space="0"/>
              <w:bottom w:val="nil"/>
              <w:right w:val="single" w:color="000000" w:sz="4" w:space="0"/>
            </w:tcBorders>
            <w:shd w:val="clear" w:color="auto" w:fill="auto"/>
            <w:vAlign w:val="center"/>
          </w:tcPr>
          <w:p w14:paraId="62732F6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0" w:type="auto"/>
            <w:tcBorders>
              <w:top w:val="single" w:color="000000" w:sz="4" w:space="0"/>
              <w:left w:val="single" w:color="000000" w:sz="4" w:space="0"/>
              <w:bottom w:val="nil"/>
              <w:right w:val="single" w:color="000000" w:sz="4" w:space="0"/>
            </w:tcBorders>
            <w:shd w:val="clear" w:color="auto" w:fill="auto"/>
            <w:vAlign w:val="center"/>
          </w:tcPr>
          <w:p w14:paraId="054885E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112" w:type="dxa"/>
            <w:tcBorders>
              <w:top w:val="single" w:color="000000" w:sz="4" w:space="0"/>
              <w:left w:val="single" w:color="000000" w:sz="4" w:space="0"/>
              <w:bottom w:val="nil"/>
              <w:right w:val="single" w:color="000000" w:sz="4" w:space="0"/>
            </w:tcBorders>
            <w:shd w:val="clear" w:color="auto" w:fill="auto"/>
            <w:vAlign w:val="center"/>
          </w:tcPr>
          <w:p w14:paraId="265A8968">
            <w:pPr>
              <w:jc w:val="left"/>
              <w:rPr>
                <w:rFonts w:ascii="宋体" w:hAnsi="宋体" w:cs="宋体"/>
                <w:color w:val="000000"/>
                <w:sz w:val="18"/>
                <w:szCs w:val="18"/>
              </w:rPr>
            </w:pPr>
          </w:p>
        </w:tc>
      </w:tr>
      <w:tr w14:paraId="06AAB503">
        <w:tblPrEx>
          <w:tblCellMar>
            <w:top w:w="0" w:type="dxa"/>
            <w:left w:w="108" w:type="dxa"/>
            <w:bottom w:w="0" w:type="dxa"/>
            <w:right w:w="108" w:type="dxa"/>
          </w:tblCellMar>
        </w:tblPrEx>
        <w:trPr>
          <w:trHeight w:val="71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049D85">
            <w:pPr>
              <w:jc w:val="center"/>
              <w:rPr>
                <w:rFonts w:ascii="宋体" w:hAnsi="宋体" w:cs="宋体"/>
                <w:color w:val="000000"/>
                <w:sz w:val="18"/>
                <w:szCs w:val="18"/>
              </w:rPr>
            </w:pPr>
          </w:p>
        </w:tc>
        <w:tc>
          <w:tcPr>
            <w:tcW w:w="1739" w:type="dxa"/>
            <w:vMerge w:val="continue"/>
            <w:tcBorders>
              <w:top w:val="single" w:color="000000" w:sz="4" w:space="0"/>
              <w:left w:val="single" w:color="000000" w:sz="4" w:space="0"/>
              <w:bottom w:val="nil"/>
              <w:right w:val="single" w:color="000000" w:sz="4" w:space="0"/>
            </w:tcBorders>
            <w:shd w:val="clear" w:color="auto" w:fill="auto"/>
            <w:vAlign w:val="center"/>
          </w:tcPr>
          <w:p w14:paraId="0CD85CD6">
            <w:pPr>
              <w:jc w:val="center"/>
              <w:rPr>
                <w:rFonts w:ascii="宋体" w:hAnsi="宋体" w:cs="宋体"/>
                <w:color w:val="000000"/>
                <w:sz w:val="18"/>
                <w:szCs w:val="18"/>
              </w:rPr>
            </w:pPr>
          </w:p>
        </w:tc>
        <w:tc>
          <w:tcPr>
            <w:tcW w:w="2130" w:type="dxa"/>
            <w:gridSpan w:val="2"/>
            <w:tcBorders>
              <w:top w:val="single" w:color="000000" w:sz="4" w:space="0"/>
              <w:left w:val="single" w:color="000000" w:sz="4" w:space="0"/>
              <w:bottom w:val="nil"/>
              <w:right w:val="single" w:color="000000" w:sz="4" w:space="0"/>
            </w:tcBorders>
            <w:shd w:val="clear" w:color="auto" w:fill="auto"/>
            <w:vAlign w:val="center"/>
          </w:tcPr>
          <w:p w14:paraId="1F95B9C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1A2FF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网络故障响应率</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9682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4C5C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37D5E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07C8E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88E0B">
            <w:pPr>
              <w:jc w:val="center"/>
              <w:rPr>
                <w:rFonts w:ascii="宋体" w:hAnsi="宋体" w:cs="宋体"/>
                <w:color w:val="000000"/>
                <w:sz w:val="18"/>
                <w:szCs w:val="18"/>
              </w:rPr>
            </w:pPr>
          </w:p>
        </w:tc>
      </w:tr>
      <w:tr w14:paraId="51EB9F0D">
        <w:tblPrEx>
          <w:tblCellMar>
            <w:top w:w="0" w:type="dxa"/>
            <w:left w:w="108" w:type="dxa"/>
            <w:bottom w:w="0" w:type="dxa"/>
            <w:right w:w="108" w:type="dxa"/>
          </w:tblCellMar>
        </w:tblPrEx>
        <w:trPr>
          <w:trHeight w:val="5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EFFF6">
            <w:pPr>
              <w:jc w:val="center"/>
              <w:rPr>
                <w:rFonts w:ascii="宋体" w:hAnsi="宋体" w:cs="宋体"/>
                <w:color w:val="000000"/>
                <w:sz w:val="18"/>
                <w:szCs w:val="18"/>
              </w:rPr>
            </w:pPr>
          </w:p>
        </w:tc>
        <w:tc>
          <w:tcPr>
            <w:tcW w:w="1739" w:type="dxa"/>
            <w:vMerge w:val="continue"/>
            <w:tcBorders>
              <w:top w:val="single" w:color="000000" w:sz="4" w:space="0"/>
              <w:left w:val="single" w:color="000000" w:sz="4" w:space="0"/>
              <w:bottom w:val="nil"/>
              <w:right w:val="single" w:color="000000" w:sz="4" w:space="0"/>
            </w:tcBorders>
            <w:shd w:val="clear" w:color="auto" w:fill="auto"/>
            <w:vAlign w:val="center"/>
          </w:tcPr>
          <w:p w14:paraId="420D9DC2">
            <w:pPr>
              <w:jc w:val="center"/>
              <w:rPr>
                <w:rFonts w:ascii="宋体" w:hAnsi="宋体" w:cs="宋体"/>
                <w:color w:val="000000"/>
                <w:sz w:val="18"/>
                <w:szCs w:val="18"/>
              </w:rPr>
            </w:pPr>
          </w:p>
        </w:tc>
        <w:tc>
          <w:tcPr>
            <w:tcW w:w="2130" w:type="dxa"/>
            <w:gridSpan w:val="2"/>
            <w:tcBorders>
              <w:top w:val="single" w:color="000000" w:sz="4" w:space="0"/>
              <w:left w:val="single" w:color="000000" w:sz="4" w:space="0"/>
              <w:bottom w:val="nil"/>
              <w:right w:val="single" w:color="000000" w:sz="4" w:space="0"/>
            </w:tcBorders>
            <w:shd w:val="clear" w:color="auto" w:fill="auto"/>
            <w:vAlign w:val="center"/>
          </w:tcPr>
          <w:p w14:paraId="6730649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7F96C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网络故障维修时间</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F3165">
            <w:pPr>
              <w:widowControl/>
              <w:jc w:val="center"/>
              <w:textAlignment w:val="center"/>
              <w:rPr>
                <w:rFonts w:ascii="Arial" w:hAnsi="Arial" w:cs="Arial"/>
                <w:color w:val="000000"/>
                <w:sz w:val="18"/>
                <w:szCs w:val="18"/>
              </w:rPr>
            </w:pPr>
            <w:r>
              <w:rPr>
                <w:rFonts w:ascii="Arial" w:hAnsi="Arial" w:cs="Arial"/>
                <w:color w:val="000000"/>
                <w:kern w:val="0"/>
                <w:sz w:val="18"/>
                <w:szCs w:val="18"/>
              </w:rPr>
              <w:t>≤24</w:t>
            </w:r>
            <w:r>
              <w:rPr>
                <w:rFonts w:hint="eastAsia" w:ascii="宋体" w:hAnsi="宋体" w:cs="宋体"/>
                <w:color w:val="000000"/>
                <w:kern w:val="0"/>
                <w:sz w:val="18"/>
                <w:szCs w:val="18"/>
              </w:rPr>
              <w:t>小时</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329B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8E388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EBFF3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C8413">
            <w:pPr>
              <w:jc w:val="center"/>
              <w:rPr>
                <w:rFonts w:ascii="宋体" w:hAnsi="宋体" w:cs="宋体"/>
                <w:color w:val="000000"/>
                <w:sz w:val="18"/>
                <w:szCs w:val="18"/>
              </w:rPr>
            </w:pPr>
          </w:p>
        </w:tc>
      </w:tr>
      <w:tr w14:paraId="3E717E89">
        <w:tblPrEx>
          <w:tblCellMar>
            <w:top w:w="0" w:type="dxa"/>
            <w:left w:w="108" w:type="dxa"/>
            <w:bottom w:w="0" w:type="dxa"/>
            <w:right w:w="108" w:type="dxa"/>
          </w:tblCellMar>
        </w:tblPrEx>
        <w:trPr>
          <w:trHeight w:val="70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EF078">
            <w:pPr>
              <w:jc w:val="center"/>
              <w:rPr>
                <w:rFonts w:ascii="宋体" w:hAnsi="宋体" w:cs="宋体"/>
                <w:color w:val="000000"/>
                <w:sz w:val="18"/>
                <w:szCs w:val="18"/>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6777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成本指标（10分）</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1FC44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5B6FC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项目成本控制数</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B15CF">
            <w:pPr>
              <w:widowControl/>
              <w:jc w:val="center"/>
              <w:textAlignment w:val="center"/>
              <w:rPr>
                <w:rFonts w:ascii="Arial" w:hAnsi="Arial" w:cs="Arial"/>
                <w:color w:val="000000"/>
                <w:sz w:val="18"/>
                <w:szCs w:val="18"/>
              </w:rPr>
            </w:pPr>
            <w:r>
              <w:rPr>
                <w:rFonts w:ascii="Arial" w:hAnsi="Arial" w:cs="Arial"/>
                <w:color w:val="000000"/>
                <w:kern w:val="0"/>
                <w:sz w:val="18"/>
                <w:szCs w:val="18"/>
              </w:rPr>
              <w:t>≤</w:t>
            </w:r>
            <w:r>
              <w:rPr>
                <w:rFonts w:hint="eastAsia" w:ascii="宋体" w:hAnsi="宋体" w:cs="宋体"/>
                <w:color w:val="000000"/>
                <w:kern w:val="0"/>
                <w:sz w:val="18"/>
                <w:szCs w:val="18"/>
              </w:rPr>
              <w:t>1.8万元</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A364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ED1A3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E5C1E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42582">
            <w:pPr>
              <w:jc w:val="center"/>
              <w:rPr>
                <w:rFonts w:ascii="宋体" w:hAnsi="宋体" w:cs="宋体"/>
                <w:color w:val="000000"/>
                <w:sz w:val="18"/>
                <w:szCs w:val="18"/>
              </w:rPr>
            </w:pPr>
          </w:p>
        </w:tc>
      </w:tr>
      <w:tr w14:paraId="5BC97696">
        <w:tblPrEx>
          <w:tblCellMar>
            <w:top w:w="0" w:type="dxa"/>
            <w:left w:w="108" w:type="dxa"/>
            <w:bottom w:w="0" w:type="dxa"/>
            <w:right w:w="108" w:type="dxa"/>
          </w:tblCellMar>
        </w:tblPrEx>
        <w:trPr>
          <w:trHeight w:val="69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8C9FF">
            <w:pPr>
              <w:jc w:val="center"/>
              <w:rPr>
                <w:rFonts w:ascii="宋体" w:hAnsi="宋体" w:cs="宋体"/>
                <w:color w:val="000000"/>
                <w:sz w:val="18"/>
                <w:szCs w:val="18"/>
              </w:rPr>
            </w:pPr>
          </w:p>
        </w:tc>
        <w:tc>
          <w:tcPr>
            <w:tcW w:w="1739" w:type="dxa"/>
            <w:vMerge w:val="restart"/>
            <w:tcBorders>
              <w:top w:val="single" w:color="000000" w:sz="4" w:space="0"/>
              <w:left w:val="single" w:color="000000" w:sz="4" w:space="0"/>
              <w:bottom w:val="nil"/>
              <w:right w:val="single" w:color="000000" w:sz="4" w:space="0"/>
            </w:tcBorders>
            <w:shd w:val="clear" w:color="auto" w:fill="auto"/>
            <w:vAlign w:val="center"/>
          </w:tcPr>
          <w:p w14:paraId="077D8B0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（30分）</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4D4DE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F1B7E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视频检查数</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4CF31">
            <w:pPr>
              <w:widowControl/>
              <w:jc w:val="center"/>
              <w:textAlignment w:val="center"/>
              <w:rPr>
                <w:rFonts w:ascii="Arial" w:hAnsi="Arial" w:cs="Arial"/>
                <w:color w:val="000000"/>
                <w:sz w:val="18"/>
                <w:szCs w:val="18"/>
              </w:rPr>
            </w:pPr>
            <w:r>
              <w:rPr>
                <w:rFonts w:ascii="Arial" w:hAnsi="Arial" w:cs="Arial"/>
                <w:color w:val="000000"/>
                <w:kern w:val="0"/>
                <w:sz w:val="18"/>
                <w:szCs w:val="18"/>
              </w:rPr>
              <w:t>≥</w:t>
            </w:r>
            <w:r>
              <w:rPr>
                <w:rFonts w:hint="eastAsia" w:ascii="宋体" w:hAnsi="宋体" w:cs="宋体"/>
                <w:color w:val="000000"/>
                <w:kern w:val="0"/>
                <w:sz w:val="18"/>
                <w:szCs w:val="18"/>
              </w:rPr>
              <w:t>4000项次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81FE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9405项次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DD6AE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AD914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4A0BE">
            <w:pPr>
              <w:jc w:val="center"/>
              <w:rPr>
                <w:rFonts w:ascii="宋体" w:hAnsi="宋体" w:cs="宋体"/>
                <w:color w:val="000000"/>
                <w:sz w:val="18"/>
                <w:szCs w:val="18"/>
              </w:rPr>
            </w:pPr>
          </w:p>
        </w:tc>
      </w:tr>
      <w:tr w14:paraId="606751F2">
        <w:tblPrEx>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1A66C">
            <w:pPr>
              <w:jc w:val="center"/>
              <w:rPr>
                <w:rFonts w:ascii="宋体" w:hAnsi="宋体" w:cs="宋体"/>
                <w:color w:val="000000"/>
                <w:sz w:val="18"/>
                <w:szCs w:val="18"/>
              </w:rPr>
            </w:pPr>
          </w:p>
        </w:tc>
        <w:tc>
          <w:tcPr>
            <w:tcW w:w="1739" w:type="dxa"/>
            <w:vMerge w:val="continue"/>
            <w:tcBorders>
              <w:top w:val="single" w:color="000000" w:sz="4" w:space="0"/>
              <w:left w:val="single" w:color="000000" w:sz="4" w:space="0"/>
              <w:bottom w:val="nil"/>
              <w:right w:val="single" w:color="000000" w:sz="4" w:space="0"/>
            </w:tcBorders>
            <w:shd w:val="clear" w:color="auto" w:fill="auto"/>
            <w:vAlign w:val="center"/>
          </w:tcPr>
          <w:p w14:paraId="42D7532B">
            <w:pPr>
              <w:jc w:val="center"/>
              <w:rPr>
                <w:rFonts w:ascii="宋体" w:hAnsi="宋体" w:cs="宋体"/>
                <w:color w:val="000000"/>
                <w:sz w:val="18"/>
                <w:szCs w:val="18"/>
              </w:rPr>
            </w:pPr>
          </w:p>
        </w:tc>
        <w:tc>
          <w:tcPr>
            <w:tcW w:w="2130" w:type="dxa"/>
            <w:gridSpan w:val="2"/>
            <w:tcBorders>
              <w:top w:val="single" w:color="000000" w:sz="4" w:space="0"/>
              <w:left w:val="single" w:color="000000" w:sz="4" w:space="0"/>
              <w:bottom w:val="nil"/>
              <w:right w:val="single" w:color="000000" w:sz="4" w:space="0"/>
            </w:tcBorders>
            <w:shd w:val="clear" w:color="auto" w:fill="auto"/>
            <w:vAlign w:val="center"/>
          </w:tcPr>
          <w:p w14:paraId="0D70B53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可持续影响指标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14:paraId="11B618E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网络正常使用年限</w:t>
            </w:r>
          </w:p>
        </w:tc>
        <w:tc>
          <w:tcPr>
            <w:tcW w:w="2176" w:type="dxa"/>
            <w:tcBorders>
              <w:top w:val="single" w:color="000000" w:sz="4" w:space="0"/>
              <w:left w:val="single" w:color="000000" w:sz="4" w:space="0"/>
              <w:bottom w:val="nil"/>
              <w:right w:val="single" w:color="000000" w:sz="4" w:space="0"/>
            </w:tcBorders>
            <w:shd w:val="clear" w:color="auto" w:fill="auto"/>
            <w:vAlign w:val="center"/>
          </w:tcPr>
          <w:p w14:paraId="526506D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1年</w:t>
            </w:r>
          </w:p>
        </w:tc>
        <w:tc>
          <w:tcPr>
            <w:tcW w:w="1013" w:type="dxa"/>
            <w:tcBorders>
              <w:top w:val="single" w:color="000000" w:sz="4" w:space="0"/>
              <w:left w:val="single" w:color="000000" w:sz="4" w:space="0"/>
              <w:bottom w:val="nil"/>
              <w:right w:val="single" w:color="000000" w:sz="4" w:space="0"/>
            </w:tcBorders>
            <w:shd w:val="clear" w:color="auto" w:fill="auto"/>
            <w:vAlign w:val="center"/>
          </w:tcPr>
          <w:p w14:paraId="534EC78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1年</w:t>
            </w:r>
          </w:p>
        </w:tc>
        <w:tc>
          <w:tcPr>
            <w:tcW w:w="0" w:type="auto"/>
            <w:tcBorders>
              <w:top w:val="single" w:color="000000" w:sz="4" w:space="0"/>
              <w:left w:val="single" w:color="000000" w:sz="4" w:space="0"/>
              <w:bottom w:val="nil"/>
              <w:right w:val="single" w:color="000000" w:sz="4" w:space="0"/>
            </w:tcBorders>
            <w:shd w:val="clear" w:color="auto" w:fill="auto"/>
            <w:vAlign w:val="center"/>
          </w:tcPr>
          <w:p w14:paraId="644F392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14:paraId="59F0677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2112" w:type="dxa"/>
            <w:tcBorders>
              <w:top w:val="single" w:color="000000" w:sz="4" w:space="0"/>
              <w:left w:val="single" w:color="000000" w:sz="4" w:space="0"/>
              <w:bottom w:val="nil"/>
              <w:right w:val="single" w:color="000000" w:sz="4" w:space="0"/>
            </w:tcBorders>
            <w:shd w:val="clear" w:color="auto" w:fill="auto"/>
            <w:vAlign w:val="center"/>
          </w:tcPr>
          <w:p w14:paraId="5AE73EE3">
            <w:pPr>
              <w:jc w:val="center"/>
              <w:rPr>
                <w:rFonts w:ascii="宋体" w:hAnsi="宋体" w:cs="宋体"/>
                <w:color w:val="000000"/>
                <w:sz w:val="18"/>
                <w:szCs w:val="18"/>
              </w:rPr>
            </w:pPr>
          </w:p>
        </w:tc>
      </w:tr>
      <w:tr w14:paraId="4B3FAC15">
        <w:tblPrEx>
          <w:tblCellMar>
            <w:top w:w="0" w:type="dxa"/>
            <w:left w:w="108" w:type="dxa"/>
            <w:bottom w:w="0" w:type="dxa"/>
            <w:right w:w="108" w:type="dxa"/>
          </w:tblCellMar>
        </w:tblPrEx>
        <w:trPr>
          <w:trHeight w:val="54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0B69F">
            <w:pPr>
              <w:jc w:val="center"/>
              <w:rPr>
                <w:rFonts w:ascii="宋体" w:hAnsi="宋体" w:cs="宋体"/>
                <w:color w:val="000000"/>
                <w:sz w:val="18"/>
                <w:szCs w:val="18"/>
              </w:rPr>
            </w:pPr>
          </w:p>
        </w:tc>
        <w:tc>
          <w:tcPr>
            <w:tcW w:w="1739" w:type="dxa"/>
            <w:vMerge w:val="continue"/>
            <w:tcBorders>
              <w:top w:val="single" w:color="000000" w:sz="4" w:space="0"/>
              <w:left w:val="single" w:color="000000" w:sz="4" w:space="0"/>
              <w:bottom w:val="nil"/>
              <w:right w:val="single" w:color="000000" w:sz="4" w:space="0"/>
            </w:tcBorders>
            <w:shd w:val="clear" w:color="auto" w:fill="auto"/>
            <w:vAlign w:val="center"/>
          </w:tcPr>
          <w:p w14:paraId="40435DFB">
            <w:pPr>
              <w:jc w:val="center"/>
              <w:rPr>
                <w:rFonts w:ascii="宋体" w:hAnsi="宋体" w:cs="宋体"/>
                <w:color w:val="000000"/>
                <w:sz w:val="18"/>
                <w:szCs w:val="18"/>
              </w:rPr>
            </w:pPr>
          </w:p>
        </w:tc>
        <w:tc>
          <w:tcPr>
            <w:tcW w:w="2130" w:type="dxa"/>
            <w:gridSpan w:val="2"/>
            <w:tcBorders>
              <w:top w:val="single" w:color="000000" w:sz="4" w:space="0"/>
              <w:left w:val="single" w:color="000000" w:sz="4" w:space="0"/>
              <w:bottom w:val="nil"/>
              <w:right w:val="single" w:color="000000" w:sz="4" w:space="0"/>
            </w:tcBorders>
            <w:shd w:val="clear" w:color="auto" w:fill="auto"/>
            <w:vAlign w:val="center"/>
          </w:tcPr>
          <w:p w14:paraId="2A29CBA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14:paraId="5B867FC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成本增长率</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5699C">
            <w:pPr>
              <w:widowControl/>
              <w:jc w:val="center"/>
              <w:textAlignment w:val="center"/>
              <w:rPr>
                <w:rFonts w:ascii="Arial" w:hAnsi="Arial" w:cs="Arial"/>
                <w:color w:val="000000"/>
                <w:sz w:val="18"/>
                <w:szCs w:val="18"/>
              </w:rPr>
            </w:pPr>
            <w:r>
              <w:rPr>
                <w:rFonts w:ascii="Arial" w:hAnsi="Arial" w:cs="Arial"/>
                <w:color w:val="000000"/>
                <w:kern w:val="0"/>
                <w:sz w:val="18"/>
                <w:szCs w:val="18"/>
              </w:rPr>
              <w:t>≤</w:t>
            </w:r>
            <w:r>
              <w:rPr>
                <w:rFonts w:hint="eastAsia" w:ascii="宋体" w:hAnsi="宋体" w:cs="宋体"/>
                <w:color w:val="000000"/>
                <w:kern w:val="0"/>
                <w:sz w:val="18"/>
                <w:szCs w:val="18"/>
              </w:rPr>
              <w:t>15%</w:t>
            </w:r>
          </w:p>
        </w:tc>
        <w:tc>
          <w:tcPr>
            <w:tcW w:w="1013" w:type="dxa"/>
            <w:tcBorders>
              <w:top w:val="single" w:color="000000" w:sz="4" w:space="0"/>
              <w:left w:val="single" w:color="000000" w:sz="4" w:space="0"/>
              <w:bottom w:val="nil"/>
              <w:right w:val="single" w:color="000000" w:sz="4" w:space="0"/>
            </w:tcBorders>
            <w:shd w:val="clear" w:color="auto" w:fill="auto"/>
            <w:vAlign w:val="center"/>
          </w:tcPr>
          <w:p w14:paraId="462D26C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-40%</w:t>
            </w:r>
          </w:p>
        </w:tc>
        <w:tc>
          <w:tcPr>
            <w:tcW w:w="0" w:type="auto"/>
            <w:tcBorders>
              <w:top w:val="single" w:color="000000" w:sz="4" w:space="0"/>
              <w:left w:val="single" w:color="000000" w:sz="4" w:space="0"/>
              <w:bottom w:val="nil"/>
              <w:right w:val="single" w:color="000000" w:sz="4" w:space="0"/>
            </w:tcBorders>
            <w:shd w:val="clear" w:color="auto" w:fill="auto"/>
            <w:vAlign w:val="center"/>
          </w:tcPr>
          <w:p w14:paraId="3AB4A78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14:paraId="10547ED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2112" w:type="dxa"/>
            <w:tcBorders>
              <w:top w:val="single" w:color="000000" w:sz="4" w:space="0"/>
              <w:left w:val="single" w:color="000000" w:sz="4" w:space="0"/>
              <w:bottom w:val="nil"/>
              <w:right w:val="single" w:color="000000" w:sz="4" w:space="0"/>
            </w:tcBorders>
            <w:shd w:val="clear" w:color="auto" w:fill="auto"/>
            <w:vAlign w:val="center"/>
          </w:tcPr>
          <w:p w14:paraId="2F9FAC8C">
            <w:pPr>
              <w:jc w:val="center"/>
              <w:rPr>
                <w:rFonts w:ascii="宋体" w:hAnsi="宋体" w:cs="宋体"/>
                <w:color w:val="000000"/>
                <w:sz w:val="18"/>
                <w:szCs w:val="18"/>
              </w:rPr>
            </w:pPr>
          </w:p>
        </w:tc>
      </w:tr>
      <w:tr w14:paraId="2E8BB590">
        <w:tblPrEx>
          <w:tblCellMar>
            <w:top w:w="0" w:type="dxa"/>
            <w:left w:w="108" w:type="dxa"/>
            <w:bottom w:w="0" w:type="dxa"/>
            <w:right w:w="108" w:type="dxa"/>
          </w:tblCellMar>
        </w:tblPrEx>
        <w:trPr>
          <w:trHeight w:val="69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5A586">
            <w:pPr>
              <w:jc w:val="center"/>
              <w:rPr>
                <w:rFonts w:ascii="宋体" w:hAnsi="宋体" w:cs="宋体"/>
                <w:color w:val="000000"/>
                <w:sz w:val="18"/>
                <w:szCs w:val="18"/>
              </w:rPr>
            </w:pPr>
          </w:p>
        </w:tc>
        <w:tc>
          <w:tcPr>
            <w:tcW w:w="1739" w:type="dxa"/>
            <w:vMerge w:val="continue"/>
            <w:tcBorders>
              <w:top w:val="single" w:color="000000" w:sz="4" w:space="0"/>
              <w:left w:val="single" w:color="000000" w:sz="4" w:space="0"/>
              <w:bottom w:val="nil"/>
              <w:right w:val="single" w:color="000000" w:sz="4" w:space="0"/>
            </w:tcBorders>
            <w:shd w:val="clear" w:color="auto" w:fill="auto"/>
            <w:vAlign w:val="center"/>
          </w:tcPr>
          <w:p w14:paraId="051D137A">
            <w:pPr>
              <w:jc w:val="center"/>
              <w:rPr>
                <w:rFonts w:ascii="宋体" w:hAnsi="宋体" w:cs="宋体"/>
                <w:color w:val="000000"/>
                <w:sz w:val="18"/>
                <w:szCs w:val="18"/>
              </w:rPr>
            </w:pPr>
          </w:p>
        </w:tc>
        <w:tc>
          <w:tcPr>
            <w:tcW w:w="2130" w:type="dxa"/>
            <w:gridSpan w:val="2"/>
            <w:tcBorders>
              <w:top w:val="single" w:color="000000" w:sz="4" w:space="0"/>
              <w:left w:val="single" w:color="000000" w:sz="4" w:space="0"/>
              <w:bottom w:val="nil"/>
              <w:right w:val="single" w:color="000000" w:sz="4" w:space="0"/>
            </w:tcBorders>
            <w:shd w:val="clear" w:color="auto" w:fill="auto"/>
            <w:vAlign w:val="center"/>
          </w:tcPr>
          <w:p w14:paraId="487FF21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14:paraId="6A86953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扬尘问题整改率</w:t>
            </w:r>
          </w:p>
        </w:tc>
        <w:tc>
          <w:tcPr>
            <w:tcW w:w="2176" w:type="dxa"/>
            <w:tcBorders>
              <w:top w:val="single" w:color="000000" w:sz="4" w:space="0"/>
              <w:left w:val="single" w:color="000000" w:sz="4" w:space="0"/>
              <w:bottom w:val="nil"/>
              <w:right w:val="single" w:color="000000" w:sz="4" w:space="0"/>
            </w:tcBorders>
            <w:shd w:val="clear" w:color="auto" w:fill="auto"/>
            <w:vAlign w:val="center"/>
          </w:tcPr>
          <w:p w14:paraId="266C9A9F">
            <w:pPr>
              <w:widowControl/>
              <w:jc w:val="center"/>
              <w:textAlignment w:val="center"/>
              <w:rPr>
                <w:rFonts w:ascii="Arial" w:hAnsi="Arial" w:cs="Arial"/>
                <w:color w:val="000000"/>
                <w:sz w:val="18"/>
                <w:szCs w:val="18"/>
              </w:rPr>
            </w:pPr>
            <w:r>
              <w:rPr>
                <w:rFonts w:ascii="Arial" w:hAnsi="Arial" w:cs="Arial"/>
                <w:color w:val="000000"/>
                <w:kern w:val="0"/>
                <w:sz w:val="18"/>
                <w:szCs w:val="18"/>
              </w:rPr>
              <w:t>100%</w:t>
            </w:r>
          </w:p>
        </w:tc>
        <w:tc>
          <w:tcPr>
            <w:tcW w:w="1013" w:type="dxa"/>
            <w:tcBorders>
              <w:top w:val="single" w:color="000000" w:sz="4" w:space="0"/>
              <w:left w:val="single" w:color="000000" w:sz="4" w:space="0"/>
              <w:bottom w:val="nil"/>
              <w:right w:val="single" w:color="000000" w:sz="4" w:space="0"/>
            </w:tcBorders>
            <w:shd w:val="clear" w:color="auto" w:fill="auto"/>
            <w:vAlign w:val="center"/>
          </w:tcPr>
          <w:p w14:paraId="56E954F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0" w:type="auto"/>
            <w:tcBorders>
              <w:top w:val="single" w:color="000000" w:sz="4" w:space="0"/>
              <w:left w:val="single" w:color="000000" w:sz="4" w:space="0"/>
              <w:bottom w:val="nil"/>
              <w:right w:val="single" w:color="000000" w:sz="4" w:space="0"/>
            </w:tcBorders>
            <w:shd w:val="clear" w:color="auto" w:fill="auto"/>
            <w:vAlign w:val="center"/>
          </w:tcPr>
          <w:p w14:paraId="3BCCC27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0" w:type="auto"/>
            <w:tcBorders>
              <w:top w:val="single" w:color="000000" w:sz="4" w:space="0"/>
              <w:left w:val="single" w:color="000000" w:sz="4" w:space="0"/>
              <w:bottom w:val="nil"/>
              <w:right w:val="single" w:color="000000" w:sz="4" w:space="0"/>
            </w:tcBorders>
            <w:shd w:val="clear" w:color="auto" w:fill="auto"/>
            <w:vAlign w:val="center"/>
          </w:tcPr>
          <w:p w14:paraId="64086C4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112" w:type="dxa"/>
            <w:tcBorders>
              <w:top w:val="single" w:color="000000" w:sz="4" w:space="0"/>
              <w:left w:val="single" w:color="000000" w:sz="4" w:space="0"/>
              <w:bottom w:val="nil"/>
              <w:right w:val="single" w:color="000000" w:sz="4" w:space="0"/>
            </w:tcBorders>
            <w:shd w:val="clear" w:color="auto" w:fill="auto"/>
            <w:vAlign w:val="center"/>
          </w:tcPr>
          <w:p w14:paraId="2EC8C974">
            <w:pPr>
              <w:jc w:val="center"/>
              <w:rPr>
                <w:rFonts w:ascii="宋体" w:hAnsi="宋体" w:cs="宋体"/>
                <w:color w:val="000000"/>
                <w:sz w:val="18"/>
                <w:szCs w:val="18"/>
              </w:rPr>
            </w:pPr>
          </w:p>
        </w:tc>
      </w:tr>
      <w:tr w14:paraId="463C10D1">
        <w:tblPrEx>
          <w:tblCellMar>
            <w:top w:w="0" w:type="dxa"/>
            <w:left w:w="108" w:type="dxa"/>
            <w:bottom w:w="0" w:type="dxa"/>
            <w:right w:w="108" w:type="dxa"/>
          </w:tblCellMar>
        </w:tblPrEx>
        <w:trPr>
          <w:trHeight w:val="10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82CDA">
            <w:pPr>
              <w:jc w:val="center"/>
              <w:rPr>
                <w:rFonts w:ascii="宋体" w:hAnsi="宋体" w:cs="宋体"/>
                <w:color w:val="000000"/>
                <w:sz w:val="18"/>
                <w:szCs w:val="18"/>
              </w:rPr>
            </w:pP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934BB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满意度指标（10分）</w:t>
            </w:r>
          </w:p>
        </w:tc>
        <w:tc>
          <w:tcPr>
            <w:tcW w:w="213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60055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服务对象满意度指标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5B23E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使用人员满意度</w:t>
            </w:r>
          </w:p>
        </w:tc>
        <w:tc>
          <w:tcPr>
            <w:tcW w:w="2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247FCD">
            <w:pPr>
              <w:widowControl/>
              <w:jc w:val="center"/>
              <w:textAlignment w:val="center"/>
              <w:rPr>
                <w:rFonts w:ascii="Arial" w:hAnsi="Arial" w:cs="Arial"/>
                <w:color w:val="000000"/>
                <w:sz w:val="18"/>
                <w:szCs w:val="18"/>
              </w:rPr>
            </w:pPr>
            <w:r>
              <w:rPr>
                <w:rFonts w:ascii="Arial" w:hAnsi="Arial" w:cs="Arial"/>
                <w:color w:val="000000"/>
                <w:kern w:val="0"/>
                <w:sz w:val="18"/>
                <w:szCs w:val="18"/>
              </w:rPr>
              <w:t>≥</w:t>
            </w:r>
            <w:r>
              <w:rPr>
                <w:rFonts w:hint="eastAsia" w:ascii="宋体" w:hAnsi="宋体" w:cs="宋体"/>
                <w:color w:val="000000"/>
                <w:kern w:val="0"/>
                <w:sz w:val="18"/>
                <w:szCs w:val="18"/>
              </w:rPr>
              <w:t>95%</w:t>
            </w:r>
          </w:p>
        </w:tc>
        <w:tc>
          <w:tcPr>
            <w:tcW w:w="10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B0968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A2FB0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A9075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1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42F062">
            <w:pPr>
              <w:jc w:val="center"/>
              <w:rPr>
                <w:rFonts w:ascii="宋体" w:hAnsi="宋体" w:cs="宋体"/>
                <w:color w:val="000000"/>
                <w:sz w:val="18"/>
                <w:szCs w:val="18"/>
              </w:rPr>
            </w:pPr>
          </w:p>
        </w:tc>
      </w:tr>
      <w:tr w14:paraId="457FCDD2">
        <w:tblPrEx>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91B8E">
            <w:pPr>
              <w:jc w:val="center"/>
              <w:rPr>
                <w:rFonts w:ascii="宋体" w:hAnsi="宋体" w:cs="宋体"/>
                <w:color w:val="000000"/>
                <w:sz w:val="18"/>
                <w:szCs w:val="18"/>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3DEFB">
            <w:pPr>
              <w:jc w:val="center"/>
              <w:rPr>
                <w:rFonts w:ascii="宋体" w:hAnsi="宋体" w:cs="宋体"/>
                <w:color w:val="000000"/>
                <w:sz w:val="18"/>
                <w:szCs w:val="18"/>
              </w:rPr>
            </w:pPr>
          </w:p>
        </w:tc>
        <w:tc>
          <w:tcPr>
            <w:tcW w:w="21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E1EFE">
            <w:pPr>
              <w:jc w:val="center"/>
              <w:rPr>
                <w:rFonts w:ascii="宋体" w:hAnsi="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B5467E">
            <w:pPr>
              <w:jc w:val="center"/>
              <w:rPr>
                <w:rFonts w:ascii="宋体" w:hAnsi="宋体" w:cs="宋体"/>
                <w:color w:val="000000"/>
                <w:sz w:val="18"/>
                <w:szCs w:val="18"/>
              </w:rPr>
            </w:pPr>
          </w:p>
        </w:tc>
        <w:tc>
          <w:tcPr>
            <w:tcW w:w="2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31892">
            <w:pPr>
              <w:jc w:val="center"/>
              <w:rPr>
                <w:rFonts w:ascii="Arial" w:hAnsi="Arial" w:cs="Arial"/>
                <w:color w:val="000000"/>
                <w:sz w:val="18"/>
                <w:szCs w:val="18"/>
              </w:rPr>
            </w:pPr>
          </w:p>
        </w:tc>
        <w:tc>
          <w:tcPr>
            <w:tcW w:w="10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D0BBF">
            <w:pPr>
              <w:jc w:val="center"/>
              <w:rPr>
                <w:rFonts w:ascii="宋体" w:hAnsi="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6AE751">
            <w:pPr>
              <w:jc w:val="center"/>
              <w:rPr>
                <w:rFonts w:ascii="宋体" w:hAnsi="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CD03A">
            <w:pPr>
              <w:jc w:val="center"/>
              <w:rPr>
                <w:rFonts w:ascii="宋体" w:hAnsi="宋体" w:cs="宋体"/>
                <w:color w:val="000000"/>
                <w:sz w:val="18"/>
                <w:szCs w:val="18"/>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37CE8">
            <w:pPr>
              <w:jc w:val="center"/>
              <w:rPr>
                <w:rFonts w:ascii="宋体" w:hAnsi="宋体" w:cs="宋体"/>
                <w:color w:val="000000"/>
                <w:sz w:val="18"/>
                <w:szCs w:val="18"/>
              </w:rPr>
            </w:pPr>
          </w:p>
        </w:tc>
      </w:tr>
      <w:tr w14:paraId="5E7E8149">
        <w:tblPrEx>
          <w:tblCellMar>
            <w:top w:w="0" w:type="dxa"/>
            <w:left w:w="108" w:type="dxa"/>
            <w:bottom w:w="0" w:type="dxa"/>
            <w:right w:w="108" w:type="dxa"/>
          </w:tblCellMar>
        </w:tblPrEx>
        <w:trPr>
          <w:trHeight w:val="500" w:hRule="atLeast"/>
        </w:trPr>
        <w:tc>
          <w:tcPr>
            <w:tcW w:w="0" w:type="auto"/>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FC3AF9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总分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AB5E8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E4515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F09B0">
            <w:pPr>
              <w:rPr>
                <w:rFonts w:ascii="宋体" w:hAnsi="宋体" w:cs="宋体"/>
                <w:color w:val="000000"/>
                <w:sz w:val="22"/>
                <w:szCs w:val="22"/>
              </w:rPr>
            </w:pPr>
          </w:p>
        </w:tc>
      </w:tr>
      <w:tr w14:paraId="3DAAC007">
        <w:tblPrEx>
          <w:tblCellMar>
            <w:top w:w="0" w:type="dxa"/>
            <w:left w:w="108" w:type="dxa"/>
            <w:bottom w:w="0" w:type="dxa"/>
            <w:right w:w="108" w:type="dxa"/>
          </w:tblCellMar>
        </w:tblPrEx>
        <w:trPr>
          <w:trHeight w:val="405" w:hRule="atLeast"/>
        </w:trPr>
        <w:tc>
          <w:tcPr>
            <w:tcW w:w="14693" w:type="dxa"/>
            <w:gridSpan w:val="10"/>
            <w:tcBorders>
              <w:top w:val="nil"/>
              <w:left w:val="nil"/>
              <w:bottom w:val="nil"/>
              <w:right w:val="nil"/>
            </w:tcBorders>
            <w:shd w:val="clear" w:color="auto" w:fill="auto"/>
            <w:vAlign w:val="center"/>
          </w:tcPr>
          <w:p w14:paraId="53796117">
            <w:pPr>
              <w:widowControl/>
              <w:jc w:val="center"/>
              <w:textAlignment w:val="center"/>
              <w:rPr>
                <w:rFonts w:hint="eastAsia" w:ascii="宋体" w:hAnsi="宋体" w:cs="宋体"/>
                <w:b/>
                <w:bCs/>
                <w:color w:val="000000"/>
                <w:kern w:val="0"/>
                <w:sz w:val="32"/>
                <w:szCs w:val="32"/>
              </w:rPr>
            </w:pPr>
          </w:p>
          <w:p w14:paraId="6C9588EC">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项目支出绩效自评表</w:t>
            </w:r>
          </w:p>
        </w:tc>
      </w:tr>
      <w:tr w14:paraId="749950D8">
        <w:tblPrEx>
          <w:tblCellMar>
            <w:top w:w="0" w:type="dxa"/>
            <w:left w:w="108" w:type="dxa"/>
            <w:bottom w:w="0" w:type="dxa"/>
            <w:right w:w="108" w:type="dxa"/>
          </w:tblCellMar>
        </w:tblPrEx>
        <w:trPr>
          <w:trHeight w:val="315" w:hRule="atLeast"/>
        </w:trPr>
        <w:tc>
          <w:tcPr>
            <w:tcW w:w="14693" w:type="dxa"/>
            <w:gridSpan w:val="10"/>
            <w:tcBorders>
              <w:top w:val="nil"/>
              <w:left w:val="nil"/>
              <w:bottom w:val="nil"/>
              <w:right w:val="nil"/>
            </w:tcBorders>
            <w:shd w:val="clear" w:color="auto" w:fill="auto"/>
          </w:tcPr>
          <w:p w14:paraId="1FDA0709">
            <w:pPr>
              <w:widowControl/>
              <w:jc w:val="center"/>
              <w:textAlignment w:val="top"/>
              <w:rPr>
                <w:rFonts w:ascii="宋体" w:hAnsi="宋体" w:cs="宋体"/>
                <w:color w:val="000000"/>
                <w:sz w:val="22"/>
                <w:szCs w:val="22"/>
              </w:rPr>
            </w:pPr>
            <w:r>
              <w:rPr>
                <w:rFonts w:hint="eastAsia" w:ascii="宋体" w:hAnsi="宋体" w:cs="宋体"/>
                <w:color w:val="000000"/>
                <w:kern w:val="0"/>
                <w:sz w:val="22"/>
                <w:szCs w:val="22"/>
              </w:rPr>
              <w:t>（2024年度）</w:t>
            </w:r>
          </w:p>
        </w:tc>
      </w:tr>
      <w:tr w14:paraId="233F7BFF">
        <w:tblPrEx>
          <w:tblCellMar>
            <w:top w:w="0" w:type="dxa"/>
            <w:left w:w="108" w:type="dxa"/>
            <w:bottom w:w="0" w:type="dxa"/>
            <w:right w:w="108" w:type="dxa"/>
          </w:tblCellMar>
        </w:tblPrEx>
        <w:trPr>
          <w:trHeight w:val="31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6CF9C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项目名称</w:t>
            </w:r>
          </w:p>
        </w:tc>
        <w:tc>
          <w:tcPr>
            <w:tcW w:w="1255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6CAA58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装配式住宅工程监督检查服务</w:t>
            </w:r>
          </w:p>
        </w:tc>
      </w:tr>
      <w:tr w14:paraId="22F1D643">
        <w:tblPrEx>
          <w:tblCellMar>
            <w:top w:w="0" w:type="dxa"/>
            <w:left w:w="108" w:type="dxa"/>
            <w:bottom w:w="0" w:type="dxa"/>
            <w:right w:w="108" w:type="dxa"/>
          </w:tblCellMar>
        </w:tblPrEx>
        <w:trPr>
          <w:trHeight w:val="31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58DFA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主管部门</w:t>
            </w:r>
          </w:p>
        </w:tc>
        <w:tc>
          <w:tcPr>
            <w:tcW w:w="72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3626B0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北京市大兴区住房和城乡建设委员会</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A008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实施单位</w:t>
            </w:r>
          </w:p>
        </w:tc>
        <w:tc>
          <w:tcPr>
            <w:tcW w:w="42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D491D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北京市大兴区建设工程安全质量监督站</w:t>
            </w:r>
          </w:p>
        </w:tc>
      </w:tr>
      <w:tr w14:paraId="63B369D2">
        <w:tblPrEx>
          <w:tblCellMar>
            <w:top w:w="0" w:type="dxa"/>
            <w:left w:w="108" w:type="dxa"/>
            <w:bottom w:w="0" w:type="dxa"/>
            <w:right w:w="108" w:type="dxa"/>
          </w:tblCellMar>
        </w:tblPrEx>
        <w:trPr>
          <w:trHeight w:val="315" w:hRule="atLeast"/>
        </w:trPr>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F6645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项目资金</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（万元）</w:t>
            </w: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E69106">
            <w:pPr>
              <w:jc w:val="center"/>
              <w:rPr>
                <w:rFonts w:ascii="宋体" w:hAnsi="宋体" w:cs="宋体"/>
                <w:color w:val="000000"/>
                <w:sz w:val="18"/>
                <w:szCs w:val="18"/>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41C45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年初预算</w:t>
            </w:r>
          </w:p>
        </w:tc>
        <w:tc>
          <w:tcPr>
            <w:tcW w:w="2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8065B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全年预算数</w:t>
            </w:r>
          </w:p>
        </w:tc>
        <w:tc>
          <w:tcPr>
            <w:tcW w:w="10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23F00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全年执行数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8FE43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分值</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B334C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执行率</w:t>
            </w:r>
          </w:p>
        </w:tc>
        <w:tc>
          <w:tcPr>
            <w:tcW w:w="21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8321C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得分</w:t>
            </w:r>
          </w:p>
        </w:tc>
      </w:tr>
      <w:tr w14:paraId="11AB802E">
        <w:tblPrEx>
          <w:tblCellMar>
            <w:top w:w="0" w:type="dxa"/>
            <w:left w:w="108" w:type="dxa"/>
            <w:bottom w:w="0" w:type="dxa"/>
            <w:right w:w="108" w:type="dxa"/>
          </w:tblCellMar>
        </w:tblPrEx>
        <w:trPr>
          <w:trHeight w:val="315"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A99E1">
            <w:pPr>
              <w:jc w:val="center"/>
              <w:rPr>
                <w:rFonts w:ascii="宋体" w:hAnsi="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8A49D5">
            <w:pPr>
              <w:jc w:val="center"/>
              <w:rPr>
                <w:rFonts w:ascii="宋体" w:hAnsi="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BA769">
            <w:pPr>
              <w:jc w:val="center"/>
              <w:rPr>
                <w:rFonts w:ascii="宋体" w:hAnsi="宋体" w:cs="宋体"/>
                <w:color w:val="000000"/>
                <w:sz w:val="18"/>
                <w:szCs w:val="18"/>
              </w:rPr>
            </w:pPr>
          </w:p>
        </w:tc>
        <w:tc>
          <w:tcPr>
            <w:tcW w:w="2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CA9F1">
            <w:pPr>
              <w:jc w:val="center"/>
              <w:rPr>
                <w:rFonts w:ascii="宋体" w:hAnsi="宋体" w:cs="宋体"/>
                <w:color w:val="000000"/>
                <w:sz w:val="18"/>
                <w:szCs w:val="18"/>
              </w:rPr>
            </w:pPr>
          </w:p>
        </w:tc>
        <w:tc>
          <w:tcPr>
            <w:tcW w:w="10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49E07">
            <w:pPr>
              <w:jc w:val="center"/>
              <w:rPr>
                <w:rFonts w:ascii="宋体" w:hAnsi="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16AC1">
            <w:pPr>
              <w:jc w:val="center"/>
              <w:rPr>
                <w:rFonts w:ascii="宋体" w:hAnsi="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A1677">
            <w:pPr>
              <w:jc w:val="center"/>
              <w:rPr>
                <w:rFonts w:ascii="宋体" w:hAnsi="宋体" w:cs="宋体"/>
                <w:color w:val="000000"/>
                <w:sz w:val="18"/>
                <w:szCs w:val="18"/>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BF4D5">
            <w:pPr>
              <w:jc w:val="center"/>
              <w:rPr>
                <w:rFonts w:ascii="宋体" w:hAnsi="宋体" w:cs="宋体"/>
                <w:color w:val="000000"/>
                <w:sz w:val="18"/>
                <w:szCs w:val="18"/>
              </w:rPr>
            </w:pPr>
          </w:p>
        </w:tc>
      </w:tr>
      <w:tr w14:paraId="7A23B013">
        <w:tblPrEx>
          <w:tblCellMar>
            <w:top w:w="0" w:type="dxa"/>
            <w:left w:w="108" w:type="dxa"/>
            <w:bottom w:w="0" w:type="dxa"/>
            <w:right w:w="108" w:type="dxa"/>
          </w:tblCellMar>
        </w:tblPrEx>
        <w:trPr>
          <w:trHeight w:val="315"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97FC5">
            <w:pPr>
              <w:jc w:val="center"/>
              <w:rPr>
                <w:rFonts w:ascii="宋体" w:hAnsi="宋体" w:cs="宋体"/>
                <w:color w:val="000000"/>
                <w:sz w:val="18"/>
                <w:szCs w:val="18"/>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20CF3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年度资金总额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103FC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FB9C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7.9</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5C50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BC714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A3CDC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C239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r>
      <w:tr w14:paraId="2AEE3F4C">
        <w:tblPrEx>
          <w:tblCellMar>
            <w:top w:w="0" w:type="dxa"/>
            <w:left w:w="108" w:type="dxa"/>
            <w:bottom w:w="0" w:type="dxa"/>
            <w:right w:w="108" w:type="dxa"/>
          </w:tblCellMar>
        </w:tblPrEx>
        <w:trPr>
          <w:trHeight w:val="315"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BAE22">
            <w:pPr>
              <w:jc w:val="center"/>
              <w:rPr>
                <w:rFonts w:ascii="宋体" w:hAnsi="宋体" w:cs="宋体"/>
                <w:color w:val="000000"/>
                <w:sz w:val="18"/>
                <w:szCs w:val="18"/>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7C446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其中：当年财政拨款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EC606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CC11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7.9</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4168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928BA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58006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9C27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6E1755FA">
        <w:tblPrEx>
          <w:tblCellMar>
            <w:top w:w="0" w:type="dxa"/>
            <w:left w:w="108" w:type="dxa"/>
            <w:bottom w:w="0" w:type="dxa"/>
            <w:right w:w="108" w:type="dxa"/>
          </w:tblCellMar>
        </w:tblPrEx>
        <w:trPr>
          <w:trHeight w:val="315"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BEF0D">
            <w:pPr>
              <w:jc w:val="center"/>
              <w:rPr>
                <w:rFonts w:ascii="宋体" w:hAnsi="宋体" w:cs="宋体"/>
                <w:color w:val="000000"/>
                <w:sz w:val="18"/>
                <w:szCs w:val="18"/>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0AA04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          上年结转资金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D3B28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DBC0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4EA11">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42FEC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2C2618">
            <w:pPr>
              <w:jc w:val="center"/>
              <w:rPr>
                <w:rFonts w:ascii="宋体" w:hAnsi="宋体" w:cs="宋体"/>
                <w:color w:val="000000"/>
                <w:sz w:val="18"/>
                <w:szCs w:val="18"/>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492B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067A3C72">
        <w:tblPrEx>
          <w:tblCellMar>
            <w:top w:w="0" w:type="dxa"/>
            <w:left w:w="108" w:type="dxa"/>
            <w:bottom w:w="0" w:type="dxa"/>
            <w:right w:w="108" w:type="dxa"/>
          </w:tblCellMar>
        </w:tblPrEx>
        <w:trPr>
          <w:trHeight w:val="315"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EB0A7">
            <w:pPr>
              <w:jc w:val="center"/>
              <w:rPr>
                <w:rFonts w:ascii="宋体" w:hAnsi="宋体" w:cs="宋体"/>
                <w:color w:val="000000"/>
                <w:sz w:val="18"/>
                <w:szCs w:val="18"/>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F340B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  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A80F0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ADE4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41569">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0F8E1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844F37">
            <w:pPr>
              <w:jc w:val="center"/>
              <w:rPr>
                <w:rFonts w:ascii="宋体" w:hAnsi="宋体" w:cs="宋体"/>
                <w:color w:val="000000"/>
                <w:sz w:val="18"/>
                <w:szCs w:val="18"/>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0AE2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091253F8">
        <w:tblPrEx>
          <w:tblCellMar>
            <w:top w:w="0" w:type="dxa"/>
            <w:left w:w="108" w:type="dxa"/>
            <w:bottom w:w="0" w:type="dxa"/>
            <w:right w:w="108" w:type="dxa"/>
          </w:tblCellMar>
        </w:tblPrEx>
        <w:trPr>
          <w:trHeight w:val="315"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1E7A8">
            <w:pPr>
              <w:jc w:val="center"/>
              <w:rPr>
                <w:rFonts w:ascii="宋体" w:hAnsi="宋体" w:cs="宋体"/>
                <w:color w:val="000000"/>
                <w:sz w:val="18"/>
                <w:szCs w:val="18"/>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568DC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        中央直达资金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56408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FA68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9E8E5">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6127A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C6DB7E">
            <w:pPr>
              <w:jc w:val="center"/>
              <w:rPr>
                <w:rFonts w:ascii="宋体" w:hAnsi="宋体" w:cs="宋体"/>
                <w:color w:val="000000"/>
                <w:sz w:val="18"/>
                <w:szCs w:val="18"/>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23D3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70CF7171">
        <w:tblPrEx>
          <w:tblCellMar>
            <w:top w:w="0" w:type="dxa"/>
            <w:left w:w="108" w:type="dxa"/>
            <w:bottom w:w="0" w:type="dxa"/>
            <w:right w:w="108" w:type="dxa"/>
          </w:tblCellMar>
        </w:tblPrEx>
        <w:trPr>
          <w:trHeight w:val="4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9B153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年度总体目标</w:t>
            </w:r>
          </w:p>
        </w:tc>
        <w:tc>
          <w:tcPr>
            <w:tcW w:w="90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F7EF79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预期目标</w:t>
            </w:r>
          </w:p>
        </w:tc>
        <w:tc>
          <w:tcPr>
            <w:tcW w:w="52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53B0AA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实际完成情况</w:t>
            </w:r>
          </w:p>
        </w:tc>
      </w:tr>
      <w:tr w14:paraId="0FB7FBF5">
        <w:tblPrEx>
          <w:tblCellMar>
            <w:top w:w="0" w:type="dxa"/>
            <w:left w:w="108" w:type="dxa"/>
            <w:bottom w:w="0" w:type="dxa"/>
            <w:right w:w="108" w:type="dxa"/>
          </w:tblCellMar>
        </w:tblPrEx>
        <w:trPr>
          <w:trHeight w:val="13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3E7A7">
            <w:pPr>
              <w:jc w:val="center"/>
              <w:rPr>
                <w:rFonts w:ascii="宋体" w:hAnsi="宋体" w:cs="宋体"/>
                <w:color w:val="000000"/>
                <w:sz w:val="18"/>
                <w:szCs w:val="18"/>
              </w:rPr>
            </w:pPr>
          </w:p>
        </w:tc>
        <w:tc>
          <w:tcPr>
            <w:tcW w:w="90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F7A22B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通过对大兴区在施装配式住宅工程开展检查服务，切实加强装配式工程施工工序质量控制，严格规范企业和项目在建设过程中的质量行为，加强质量管理体系建设，提升工程实体质量及参建各方质量管理水平。</w:t>
            </w:r>
          </w:p>
        </w:tc>
        <w:tc>
          <w:tcPr>
            <w:tcW w:w="52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05DA78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开展大兴区在施装配式住宅工程开展检查服务50次，检查人员深入施工现场，认真记录项目问题，同时出具《服务咨询表》，检查工作全部完成后出具检查报告。通过检查切实加强装配式工程施工工序质量控制，帮助参建单位规范建设过程中的质量行为，加强项目质量管理体系建设，提升了工程实体质量及参建各方质量管理水平。</w:t>
            </w:r>
          </w:p>
        </w:tc>
      </w:tr>
      <w:tr w14:paraId="501C9559">
        <w:tblPrEx>
          <w:tblCellMar>
            <w:top w:w="0" w:type="dxa"/>
            <w:left w:w="108" w:type="dxa"/>
            <w:bottom w:w="0" w:type="dxa"/>
            <w:right w:w="108" w:type="dxa"/>
          </w:tblCellMar>
        </w:tblPrEx>
        <w:trPr>
          <w:trHeight w:val="760" w:hRule="atLeast"/>
        </w:trPr>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14:paraId="7150FBB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绩</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效</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44AEB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一级指标</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C9FBD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33BCD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三级指标</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2383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年度指标值</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3663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C64BC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分值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CB182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得分</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9DD6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偏差原因分析及改进措施</w:t>
            </w:r>
          </w:p>
        </w:tc>
      </w:tr>
      <w:tr w14:paraId="685C3D26">
        <w:tblPrEx>
          <w:tblCellMar>
            <w:top w:w="0" w:type="dxa"/>
            <w:left w:w="108" w:type="dxa"/>
            <w:bottom w:w="0" w:type="dxa"/>
            <w:right w:w="108" w:type="dxa"/>
          </w:tblCellMar>
        </w:tblPrEx>
        <w:trPr>
          <w:trHeight w:val="56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0210CBAA">
            <w:pPr>
              <w:jc w:val="center"/>
              <w:rPr>
                <w:rFonts w:ascii="宋体" w:hAnsi="宋体" w:cs="宋体"/>
                <w:color w:val="000000"/>
                <w:sz w:val="18"/>
                <w:szCs w:val="18"/>
              </w:rPr>
            </w:pPr>
          </w:p>
        </w:tc>
        <w:tc>
          <w:tcPr>
            <w:tcW w:w="0" w:type="auto"/>
            <w:tcBorders>
              <w:top w:val="single" w:color="000000" w:sz="4" w:space="0"/>
              <w:left w:val="single" w:color="000000" w:sz="4" w:space="0"/>
              <w:bottom w:val="nil"/>
              <w:right w:val="single" w:color="000000" w:sz="4" w:space="0"/>
            </w:tcBorders>
            <w:shd w:val="clear" w:color="auto" w:fill="auto"/>
            <w:vAlign w:val="center"/>
          </w:tcPr>
          <w:p w14:paraId="4419547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产出指标（40分）</w:t>
            </w:r>
          </w:p>
        </w:tc>
        <w:tc>
          <w:tcPr>
            <w:tcW w:w="0" w:type="auto"/>
            <w:gridSpan w:val="2"/>
            <w:tcBorders>
              <w:top w:val="single" w:color="000000" w:sz="4" w:space="0"/>
              <w:left w:val="single" w:color="000000" w:sz="4" w:space="0"/>
              <w:bottom w:val="nil"/>
              <w:right w:val="single" w:color="000000" w:sz="4" w:space="0"/>
            </w:tcBorders>
            <w:shd w:val="clear" w:color="auto" w:fill="auto"/>
            <w:vAlign w:val="center"/>
          </w:tcPr>
          <w:p w14:paraId="5FEA32A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0531B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指标1:检查装配式住宅项目</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CCA0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50</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9EEB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B3EFC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45A49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6114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6328FD29">
        <w:tblPrEx>
          <w:tblCellMar>
            <w:top w:w="0" w:type="dxa"/>
            <w:left w:w="108" w:type="dxa"/>
            <w:bottom w:w="0" w:type="dxa"/>
            <w:right w:w="108" w:type="dxa"/>
          </w:tblCellMar>
        </w:tblPrEx>
        <w:trPr>
          <w:trHeight w:val="1138"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0CABB7AB">
            <w:pPr>
              <w:jc w:val="center"/>
              <w:rPr>
                <w:rFonts w:ascii="宋体" w:hAnsi="宋体" w:cs="宋体"/>
                <w:color w:val="000000"/>
                <w:sz w:val="18"/>
                <w:szCs w:val="18"/>
              </w:rPr>
            </w:pPr>
          </w:p>
        </w:tc>
        <w:tc>
          <w:tcPr>
            <w:tcW w:w="0" w:type="auto"/>
            <w:tcBorders>
              <w:top w:val="nil"/>
              <w:left w:val="single" w:color="000000" w:sz="4" w:space="0"/>
              <w:bottom w:val="nil"/>
              <w:right w:val="single" w:color="000000" w:sz="4" w:space="0"/>
            </w:tcBorders>
            <w:shd w:val="clear" w:color="auto" w:fill="auto"/>
            <w:vAlign w:val="center"/>
          </w:tcPr>
          <w:p w14:paraId="6BC6542F">
            <w:pPr>
              <w:jc w:val="center"/>
              <w:rPr>
                <w:rFonts w:ascii="宋体" w:hAnsi="宋体" w:cs="宋体"/>
                <w:color w:val="000000"/>
                <w:sz w:val="18"/>
                <w:szCs w:val="18"/>
              </w:rPr>
            </w:pPr>
          </w:p>
        </w:tc>
        <w:tc>
          <w:tcPr>
            <w:tcW w:w="0" w:type="auto"/>
            <w:gridSpan w:val="2"/>
            <w:tcBorders>
              <w:top w:val="single" w:color="000000" w:sz="4" w:space="0"/>
              <w:left w:val="single" w:color="000000" w:sz="4" w:space="0"/>
              <w:bottom w:val="nil"/>
              <w:right w:val="single" w:color="000000" w:sz="4" w:space="0"/>
            </w:tcBorders>
            <w:shd w:val="clear" w:color="auto" w:fill="auto"/>
            <w:vAlign w:val="center"/>
          </w:tcPr>
          <w:p w14:paraId="668A8AD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3FAA8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指标1：检查工作质量质量达标率</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4FDE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451F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646E0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1114E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B226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2F11A4C9">
        <w:tblPrEx>
          <w:tblCellMar>
            <w:top w:w="0" w:type="dxa"/>
            <w:left w:w="108" w:type="dxa"/>
            <w:bottom w:w="0" w:type="dxa"/>
            <w:right w:w="108" w:type="dxa"/>
          </w:tblCellMar>
        </w:tblPrEx>
        <w:trPr>
          <w:trHeight w:val="804"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1DA5A1A3">
            <w:pPr>
              <w:jc w:val="center"/>
              <w:rPr>
                <w:rFonts w:ascii="宋体" w:hAnsi="宋体" w:cs="宋体"/>
                <w:color w:val="000000"/>
                <w:sz w:val="18"/>
                <w:szCs w:val="18"/>
              </w:rPr>
            </w:pPr>
          </w:p>
        </w:tc>
        <w:tc>
          <w:tcPr>
            <w:tcW w:w="0" w:type="auto"/>
            <w:tcBorders>
              <w:top w:val="nil"/>
              <w:left w:val="single" w:color="000000" w:sz="4" w:space="0"/>
              <w:bottom w:val="nil"/>
              <w:right w:val="single" w:color="000000" w:sz="4" w:space="0"/>
            </w:tcBorders>
            <w:shd w:val="clear" w:color="auto" w:fill="auto"/>
            <w:vAlign w:val="center"/>
          </w:tcPr>
          <w:p w14:paraId="225DBE55">
            <w:pPr>
              <w:jc w:val="center"/>
              <w:rPr>
                <w:rFonts w:ascii="宋体" w:hAnsi="宋体" w:cs="宋体"/>
                <w:color w:val="000000"/>
                <w:sz w:val="18"/>
                <w:szCs w:val="18"/>
              </w:rPr>
            </w:pPr>
          </w:p>
        </w:tc>
        <w:tc>
          <w:tcPr>
            <w:tcW w:w="0" w:type="auto"/>
            <w:gridSpan w:val="2"/>
            <w:vMerge w:val="restart"/>
            <w:tcBorders>
              <w:top w:val="single" w:color="000000" w:sz="4" w:space="0"/>
              <w:left w:val="single" w:color="000000" w:sz="4" w:space="0"/>
              <w:bottom w:val="nil"/>
              <w:right w:val="single" w:color="000000" w:sz="4" w:space="0"/>
            </w:tcBorders>
            <w:shd w:val="clear" w:color="auto" w:fill="auto"/>
            <w:vAlign w:val="center"/>
          </w:tcPr>
          <w:p w14:paraId="5AF96F0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C0BF4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指标1：签订服务合同</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4792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4月底前</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F755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4月18日签订合同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524AE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7AB20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7F95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25F8219E">
        <w:tblPrEx>
          <w:tblCellMar>
            <w:top w:w="0" w:type="dxa"/>
            <w:left w:w="108" w:type="dxa"/>
            <w:bottom w:w="0" w:type="dxa"/>
            <w:right w:w="108" w:type="dxa"/>
          </w:tblCellMar>
        </w:tblPrEx>
        <w:trPr>
          <w:trHeight w:val="946"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677C9A10">
            <w:pPr>
              <w:jc w:val="center"/>
              <w:rPr>
                <w:rFonts w:ascii="宋体" w:hAnsi="宋体" w:cs="宋体"/>
                <w:color w:val="000000"/>
                <w:sz w:val="18"/>
                <w:szCs w:val="18"/>
              </w:rPr>
            </w:pPr>
          </w:p>
        </w:tc>
        <w:tc>
          <w:tcPr>
            <w:tcW w:w="0" w:type="auto"/>
            <w:tcBorders>
              <w:top w:val="nil"/>
              <w:left w:val="single" w:color="000000" w:sz="4" w:space="0"/>
              <w:bottom w:val="nil"/>
              <w:right w:val="single" w:color="000000" w:sz="4" w:space="0"/>
            </w:tcBorders>
            <w:shd w:val="clear" w:color="auto" w:fill="auto"/>
            <w:vAlign w:val="center"/>
          </w:tcPr>
          <w:p w14:paraId="481536D4">
            <w:pPr>
              <w:jc w:val="center"/>
              <w:rPr>
                <w:rFonts w:ascii="宋体" w:hAnsi="宋体" w:cs="宋体"/>
                <w:color w:val="000000"/>
                <w:sz w:val="18"/>
                <w:szCs w:val="18"/>
              </w:rPr>
            </w:pPr>
          </w:p>
        </w:tc>
        <w:tc>
          <w:tcPr>
            <w:tcW w:w="0" w:type="auto"/>
            <w:gridSpan w:val="2"/>
            <w:vMerge w:val="continue"/>
            <w:tcBorders>
              <w:top w:val="single" w:color="000000" w:sz="4" w:space="0"/>
              <w:left w:val="single" w:color="000000" w:sz="4" w:space="0"/>
              <w:bottom w:val="nil"/>
              <w:right w:val="single" w:color="000000" w:sz="4" w:space="0"/>
            </w:tcBorders>
            <w:shd w:val="clear" w:color="auto" w:fill="auto"/>
            <w:vAlign w:val="center"/>
          </w:tcPr>
          <w:p w14:paraId="57491417">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EED79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指标1：完成检查任务</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625D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10月底前</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F817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10月31日完成全部检查任务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2ABC1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D5FC6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6040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36EEE828">
        <w:tblPrEx>
          <w:tblCellMar>
            <w:top w:w="0" w:type="dxa"/>
            <w:left w:w="108" w:type="dxa"/>
            <w:bottom w:w="0" w:type="dxa"/>
            <w:right w:w="108" w:type="dxa"/>
          </w:tblCellMar>
        </w:tblPrEx>
        <w:trPr>
          <w:trHeight w:val="98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37E910F3">
            <w:pPr>
              <w:jc w:val="center"/>
              <w:rPr>
                <w:rFonts w:ascii="宋体" w:hAnsi="宋体" w:cs="宋体"/>
                <w:color w:val="000000"/>
                <w:sz w:val="18"/>
                <w:szCs w:val="18"/>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FC7C8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成本指标（10分）</w:t>
            </w: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902C5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594D7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指标1：项目总成本</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2BAE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≤80000元</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3FFB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79000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CECC3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6F3CE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EFAE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7A1BB016">
        <w:tblPrEx>
          <w:tblCellMar>
            <w:top w:w="0" w:type="dxa"/>
            <w:left w:w="108" w:type="dxa"/>
            <w:bottom w:w="0" w:type="dxa"/>
            <w:right w:w="108" w:type="dxa"/>
          </w:tblCellMar>
        </w:tblPrEx>
        <w:trPr>
          <w:trHeight w:val="96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1AC0500D">
            <w:pPr>
              <w:jc w:val="center"/>
              <w:rPr>
                <w:rFonts w:ascii="宋体" w:hAnsi="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D84FD5">
            <w:pPr>
              <w:jc w:val="center"/>
              <w:rPr>
                <w:rFonts w:ascii="宋体" w:hAnsi="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015E9">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0A15C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指标2：单次检查成本</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1A6B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≤1600元</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E2FC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BFB8B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29A46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2381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58D2B7FD">
        <w:tblPrEx>
          <w:tblCellMar>
            <w:top w:w="0" w:type="dxa"/>
            <w:left w:w="108" w:type="dxa"/>
            <w:bottom w:w="0" w:type="dxa"/>
            <w:right w:w="108" w:type="dxa"/>
          </w:tblCellMar>
        </w:tblPrEx>
        <w:trPr>
          <w:trHeight w:val="315"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075C2F3A">
            <w:pPr>
              <w:jc w:val="center"/>
              <w:rPr>
                <w:rFonts w:ascii="宋体" w:hAnsi="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8C6A7">
            <w:pPr>
              <w:jc w:val="center"/>
              <w:rPr>
                <w:rFonts w:ascii="宋体" w:hAnsi="宋体" w:cs="宋体"/>
                <w:color w:val="000000"/>
                <w:sz w:val="18"/>
                <w:szCs w:val="18"/>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97AC9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生态环境成本指标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31C84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指标1：</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3F0E2">
            <w:pPr>
              <w:jc w:val="center"/>
              <w:rPr>
                <w:rFonts w:ascii="宋体" w:hAnsi="宋体" w:cs="宋体"/>
                <w:color w:val="000000"/>
                <w:sz w:val="18"/>
                <w:szCs w:val="18"/>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4D66F">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40BE8A">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013A30">
            <w:pPr>
              <w:jc w:val="center"/>
              <w:rPr>
                <w:rFonts w:ascii="宋体" w:hAnsi="宋体" w:cs="宋体"/>
                <w:color w:val="000000"/>
                <w:sz w:val="18"/>
                <w:szCs w:val="18"/>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A1934">
            <w:pPr>
              <w:jc w:val="center"/>
              <w:rPr>
                <w:rFonts w:ascii="宋体" w:hAnsi="宋体" w:cs="宋体"/>
                <w:color w:val="000000"/>
                <w:sz w:val="18"/>
                <w:szCs w:val="18"/>
              </w:rPr>
            </w:pPr>
          </w:p>
        </w:tc>
      </w:tr>
      <w:tr w14:paraId="49E12C8B">
        <w:tblPrEx>
          <w:tblCellMar>
            <w:top w:w="0" w:type="dxa"/>
            <w:left w:w="108" w:type="dxa"/>
            <w:bottom w:w="0" w:type="dxa"/>
            <w:right w:w="108" w:type="dxa"/>
          </w:tblCellMar>
        </w:tblPrEx>
        <w:trPr>
          <w:trHeight w:val="851"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6979D585">
            <w:pPr>
              <w:jc w:val="center"/>
              <w:rPr>
                <w:rFonts w:ascii="宋体" w:hAnsi="宋体" w:cs="宋体"/>
                <w:color w:val="000000"/>
                <w:sz w:val="18"/>
                <w:szCs w:val="18"/>
              </w:rPr>
            </w:pP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14:paraId="65C3791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效益指标（30分）</w:t>
            </w:r>
          </w:p>
        </w:tc>
        <w:tc>
          <w:tcPr>
            <w:tcW w:w="0" w:type="auto"/>
            <w:gridSpan w:val="2"/>
            <w:tcBorders>
              <w:top w:val="single" w:color="000000" w:sz="4" w:space="0"/>
              <w:left w:val="single" w:color="000000" w:sz="4" w:space="0"/>
              <w:bottom w:val="nil"/>
              <w:right w:val="single" w:color="000000" w:sz="4" w:space="0"/>
            </w:tcBorders>
            <w:shd w:val="clear" w:color="auto" w:fill="auto"/>
            <w:vAlign w:val="center"/>
          </w:tcPr>
          <w:p w14:paraId="6261A3D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8586D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指标1：装配式住宅工程较大以上质量事故</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4C06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0946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C9AD9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5C0EA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1B03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30CFC41E">
        <w:tblPrEx>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1189B0B0">
            <w:pPr>
              <w:jc w:val="center"/>
              <w:rPr>
                <w:rFonts w:ascii="宋体" w:hAnsi="宋体" w:cs="宋体"/>
                <w:color w:val="000000"/>
                <w:sz w:val="18"/>
                <w:szCs w:val="18"/>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1FE3BCE4">
            <w:pPr>
              <w:jc w:val="center"/>
              <w:rPr>
                <w:rFonts w:ascii="宋体" w:hAnsi="宋体" w:cs="宋体"/>
                <w:color w:val="000000"/>
                <w:sz w:val="18"/>
                <w:szCs w:val="18"/>
              </w:rPr>
            </w:pPr>
          </w:p>
        </w:tc>
        <w:tc>
          <w:tcPr>
            <w:tcW w:w="0" w:type="auto"/>
            <w:gridSpan w:val="2"/>
            <w:tcBorders>
              <w:top w:val="single" w:color="000000" w:sz="4" w:space="0"/>
              <w:left w:val="single" w:color="000000" w:sz="4" w:space="0"/>
              <w:bottom w:val="nil"/>
              <w:right w:val="single" w:color="000000" w:sz="4" w:space="0"/>
            </w:tcBorders>
            <w:shd w:val="clear" w:color="auto" w:fill="auto"/>
            <w:vAlign w:val="center"/>
          </w:tcPr>
          <w:p w14:paraId="55E1CDB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7A57F9">
            <w:pPr>
              <w:jc w:val="center"/>
              <w:rPr>
                <w:rFonts w:ascii="宋体" w:hAnsi="宋体" w:cs="宋体"/>
                <w:color w:val="000000"/>
                <w:sz w:val="18"/>
                <w:szCs w:val="18"/>
              </w:rPr>
            </w:pP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231C7">
            <w:pPr>
              <w:jc w:val="center"/>
              <w:rPr>
                <w:rFonts w:ascii="宋体" w:hAnsi="宋体" w:cs="宋体"/>
                <w:color w:val="000000"/>
                <w:sz w:val="18"/>
                <w:szCs w:val="18"/>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53F1A">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291E43">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2D23BB">
            <w:pPr>
              <w:jc w:val="center"/>
              <w:rPr>
                <w:rFonts w:ascii="宋体" w:hAnsi="宋体" w:cs="宋体"/>
                <w:color w:val="000000"/>
                <w:sz w:val="18"/>
                <w:szCs w:val="18"/>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A3D85">
            <w:pPr>
              <w:jc w:val="center"/>
              <w:rPr>
                <w:rFonts w:ascii="宋体" w:hAnsi="宋体" w:cs="宋体"/>
                <w:color w:val="000000"/>
                <w:sz w:val="18"/>
                <w:szCs w:val="18"/>
              </w:rPr>
            </w:pPr>
          </w:p>
        </w:tc>
      </w:tr>
      <w:tr w14:paraId="2CF1D293">
        <w:tblPrEx>
          <w:tblCellMar>
            <w:top w:w="0" w:type="dxa"/>
            <w:left w:w="108" w:type="dxa"/>
            <w:bottom w:w="0" w:type="dxa"/>
            <w:right w:w="108" w:type="dxa"/>
          </w:tblCellMar>
        </w:tblPrEx>
        <w:trPr>
          <w:trHeight w:val="30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16700E5A">
            <w:pPr>
              <w:jc w:val="center"/>
              <w:rPr>
                <w:rFonts w:ascii="宋体" w:hAnsi="宋体" w:cs="宋体"/>
                <w:color w:val="000000"/>
                <w:sz w:val="18"/>
                <w:szCs w:val="18"/>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37AB1939">
            <w:pPr>
              <w:jc w:val="center"/>
              <w:rPr>
                <w:rFonts w:ascii="宋体" w:hAnsi="宋体" w:cs="宋体"/>
                <w:color w:val="000000"/>
                <w:sz w:val="18"/>
                <w:szCs w:val="18"/>
              </w:rPr>
            </w:pPr>
          </w:p>
        </w:tc>
        <w:tc>
          <w:tcPr>
            <w:tcW w:w="0" w:type="auto"/>
            <w:gridSpan w:val="2"/>
            <w:tcBorders>
              <w:top w:val="single" w:color="000000" w:sz="4" w:space="0"/>
              <w:left w:val="single" w:color="000000" w:sz="4" w:space="0"/>
              <w:bottom w:val="nil"/>
              <w:right w:val="single" w:color="000000" w:sz="4" w:space="0"/>
            </w:tcBorders>
            <w:shd w:val="clear" w:color="auto" w:fill="auto"/>
            <w:vAlign w:val="center"/>
          </w:tcPr>
          <w:p w14:paraId="113B5DA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3CBF3E">
            <w:pPr>
              <w:jc w:val="center"/>
              <w:rPr>
                <w:rFonts w:ascii="宋体" w:hAnsi="宋体" w:cs="宋体"/>
                <w:color w:val="000000"/>
                <w:sz w:val="18"/>
                <w:szCs w:val="18"/>
              </w:rPr>
            </w:pP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0F768">
            <w:pPr>
              <w:jc w:val="center"/>
              <w:rPr>
                <w:rFonts w:ascii="宋体" w:hAnsi="宋体" w:cs="宋体"/>
                <w:color w:val="000000"/>
                <w:sz w:val="18"/>
                <w:szCs w:val="18"/>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466BB">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82AAEA">
            <w:pPr>
              <w:jc w:val="center"/>
              <w:rPr>
                <w:rFonts w:ascii="宋体" w:hAnsi="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259114">
            <w:pPr>
              <w:jc w:val="center"/>
              <w:rPr>
                <w:rFonts w:ascii="宋体" w:hAnsi="宋体" w:cs="宋体"/>
                <w:color w:val="000000"/>
                <w:sz w:val="18"/>
                <w:szCs w:val="18"/>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E72A2">
            <w:pPr>
              <w:jc w:val="center"/>
              <w:rPr>
                <w:rFonts w:ascii="宋体" w:hAnsi="宋体" w:cs="宋体"/>
                <w:color w:val="000000"/>
                <w:sz w:val="18"/>
                <w:szCs w:val="18"/>
              </w:rPr>
            </w:pPr>
          </w:p>
        </w:tc>
      </w:tr>
      <w:tr w14:paraId="2268E17F">
        <w:tblPrEx>
          <w:tblCellMar>
            <w:top w:w="0" w:type="dxa"/>
            <w:left w:w="108" w:type="dxa"/>
            <w:bottom w:w="0" w:type="dxa"/>
            <w:right w:w="108" w:type="dxa"/>
          </w:tblCellMar>
        </w:tblPrEx>
        <w:trPr>
          <w:trHeight w:val="32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7DA5C4C9">
            <w:pPr>
              <w:jc w:val="center"/>
              <w:rPr>
                <w:rFonts w:ascii="宋体" w:hAnsi="宋体" w:cs="宋体"/>
                <w:color w:val="000000"/>
                <w:sz w:val="18"/>
                <w:szCs w:val="18"/>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617F442A">
            <w:pPr>
              <w:jc w:val="center"/>
              <w:rPr>
                <w:rFonts w:ascii="宋体" w:hAnsi="宋体" w:cs="宋体"/>
                <w:color w:val="000000"/>
                <w:sz w:val="18"/>
                <w:szCs w:val="18"/>
              </w:rPr>
            </w:pPr>
          </w:p>
        </w:tc>
        <w:tc>
          <w:tcPr>
            <w:tcW w:w="0" w:type="auto"/>
            <w:gridSpan w:val="2"/>
            <w:tcBorders>
              <w:top w:val="single" w:color="000000" w:sz="4" w:space="0"/>
              <w:left w:val="single" w:color="000000" w:sz="4" w:space="0"/>
              <w:bottom w:val="nil"/>
              <w:right w:val="single" w:color="000000" w:sz="4" w:space="0"/>
            </w:tcBorders>
            <w:shd w:val="clear" w:color="auto" w:fill="auto"/>
            <w:vAlign w:val="center"/>
          </w:tcPr>
          <w:p w14:paraId="44B30ED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可持续影响指标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14:paraId="0CCC8BF9">
            <w:pPr>
              <w:jc w:val="center"/>
              <w:rPr>
                <w:rFonts w:ascii="宋体" w:hAnsi="宋体" w:cs="宋体"/>
                <w:color w:val="000000"/>
                <w:sz w:val="18"/>
                <w:szCs w:val="18"/>
              </w:rPr>
            </w:pPr>
          </w:p>
        </w:tc>
        <w:tc>
          <w:tcPr>
            <w:tcW w:w="2176" w:type="dxa"/>
            <w:tcBorders>
              <w:top w:val="single" w:color="000000" w:sz="4" w:space="0"/>
              <w:left w:val="single" w:color="000000" w:sz="4" w:space="0"/>
              <w:bottom w:val="nil"/>
              <w:right w:val="single" w:color="000000" w:sz="4" w:space="0"/>
            </w:tcBorders>
            <w:shd w:val="clear" w:color="auto" w:fill="auto"/>
            <w:vAlign w:val="center"/>
          </w:tcPr>
          <w:p w14:paraId="22D73167">
            <w:pPr>
              <w:jc w:val="center"/>
              <w:rPr>
                <w:rFonts w:ascii="宋体" w:hAnsi="宋体" w:cs="宋体"/>
                <w:color w:val="000000"/>
                <w:sz w:val="18"/>
                <w:szCs w:val="18"/>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4406E">
            <w:pPr>
              <w:jc w:val="center"/>
              <w:rPr>
                <w:rFonts w:ascii="宋体" w:hAnsi="宋体" w:cs="宋体"/>
                <w:color w:val="000000"/>
                <w:sz w:val="18"/>
                <w:szCs w:val="18"/>
              </w:rPr>
            </w:pPr>
          </w:p>
        </w:tc>
        <w:tc>
          <w:tcPr>
            <w:tcW w:w="0" w:type="auto"/>
            <w:tcBorders>
              <w:top w:val="single" w:color="000000" w:sz="4" w:space="0"/>
              <w:left w:val="single" w:color="000000" w:sz="4" w:space="0"/>
              <w:bottom w:val="nil"/>
              <w:right w:val="single" w:color="000000" w:sz="4" w:space="0"/>
            </w:tcBorders>
            <w:shd w:val="clear" w:color="auto" w:fill="auto"/>
            <w:vAlign w:val="center"/>
          </w:tcPr>
          <w:p w14:paraId="0CBCF827">
            <w:pPr>
              <w:jc w:val="center"/>
              <w:rPr>
                <w:rFonts w:ascii="宋体" w:hAnsi="宋体" w:cs="宋体"/>
                <w:color w:val="000000"/>
                <w:sz w:val="18"/>
                <w:szCs w:val="18"/>
              </w:rPr>
            </w:pPr>
          </w:p>
        </w:tc>
        <w:tc>
          <w:tcPr>
            <w:tcW w:w="0" w:type="auto"/>
            <w:tcBorders>
              <w:top w:val="single" w:color="000000" w:sz="4" w:space="0"/>
              <w:left w:val="single" w:color="000000" w:sz="4" w:space="0"/>
              <w:bottom w:val="nil"/>
              <w:right w:val="single" w:color="000000" w:sz="4" w:space="0"/>
            </w:tcBorders>
            <w:shd w:val="clear" w:color="auto" w:fill="auto"/>
            <w:vAlign w:val="center"/>
          </w:tcPr>
          <w:p w14:paraId="2497AB8B">
            <w:pPr>
              <w:jc w:val="center"/>
              <w:rPr>
                <w:rFonts w:ascii="宋体" w:hAnsi="宋体" w:cs="宋体"/>
                <w:color w:val="000000"/>
                <w:sz w:val="18"/>
                <w:szCs w:val="18"/>
              </w:rPr>
            </w:pPr>
          </w:p>
        </w:tc>
        <w:tc>
          <w:tcPr>
            <w:tcW w:w="2112" w:type="dxa"/>
            <w:tcBorders>
              <w:top w:val="single" w:color="000000" w:sz="4" w:space="0"/>
              <w:left w:val="single" w:color="000000" w:sz="4" w:space="0"/>
              <w:bottom w:val="nil"/>
              <w:right w:val="single" w:color="000000" w:sz="4" w:space="0"/>
            </w:tcBorders>
            <w:shd w:val="clear" w:color="auto" w:fill="auto"/>
            <w:vAlign w:val="center"/>
          </w:tcPr>
          <w:p w14:paraId="6237D07C">
            <w:pPr>
              <w:jc w:val="center"/>
              <w:rPr>
                <w:rFonts w:ascii="宋体" w:hAnsi="宋体" w:cs="宋体"/>
                <w:color w:val="000000"/>
                <w:sz w:val="18"/>
                <w:szCs w:val="18"/>
              </w:rPr>
            </w:pPr>
          </w:p>
        </w:tc>
      </w:tr>
      <w:tr w14:paraId="53AA9117">
        <w:tblPrEx>
          <w:tblCellMar>
            <w:top w:w="0" w:type="dxa"/>
            <w:left w:w="108" w:type="dxa"/>
            <w:bottom w:w="0" w:type="dxa"/>
            <w:right w:w="108" w:type="dxa"/>
          </w:tblCellMar>
        </w:tblPrEx>
        <w:trPr>
          <w:trHeight w:val="56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7F1787BE">
            <w:pPr>
              <w:jc w:val="center"/>
              <w:rPr>
                <w:rFonts w:ascii="宋体" w:hAnsi="宋体" w:cs="宋体"/>
                <w:color w:val="000000"/>
                <w:sz w:val="18"/>
                <w:szCs w:val="18"/>
              </w:rPr>
            </w:pPr>
          </w:p>
        </w:tc>
        <w:tc>
          <w:tcPr>
            <w:tcW w:w="0" w:type="auto"/>
            <w:tcBorders>
              <w:top w:val="single" w:color="000000" w:sz="4" w:space="0"/>
              <w:left w:val="single" w:color="000000" w:sz="4" w:space="0"/>
              <w:bottom w:val="nil"/>
              <w:right w:val="single" w:color="000000" w:sz="4" w:space="0"/>
            </w:tcBorders>
            <w:shd w:val="clear" w:color="auto" w:fill="auto"/>
            <w:vAlign w:val="center"/>
          </w:tcPr>
          <w:p w14:paraId="7F50EA9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满意度指标（10分）</w:t>
            </w:r>
          </w:p>
        </w:tc>
        <w:tc>
          <w:tcPr>
            <w:tcW w:w="0" w:type="auto"/>
            <w:gridSpan w:val="2"/>
            <w:tcBorders>
              <w:top w:val="single" w:color="000000" w:sz="4" w:space="0"/>
              <w:left w:val="single" w:color="000000" w:sz="4" w:space="0"/>
              <w:bottom w:val="nil"/>
              <w:right w:val="single" w:color="000000" w:sz="4" w:space="0"/>
            </w:tcBorders>
            <w:shd w:val="clear" w:color="auto" w:fill="auto"/>
            <w:vAlign w:val="center"/>
          </w:tcPr>
          <w:p w14:paraId="74D7AE5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240F0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指标1：满意度</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6D7D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满意度不低于95%</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D341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满意度为100%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1D6C2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7DC03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62C8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无偏差</w:t>
            </w:r>
          </w:p>
        </w:tc>
      </w:tr>
      <w:tr w14:paraId="79E5DA9F">
        <w:tblPrEx>
          <w:tblCellMar>
            <w:top w:w="0" w:type="dxa"/>
            <w:left w:w="108" w:type="dxa"/>
            <w:bottom w:w="0" w:type="dxa"/>
            <w:right w:w="108" w:type="dxa"/>
          </w:tblCellMar>
        </w:tblPrEx>
        <w:trPr>
          <w:trHeight w:val="315" w:hRule="atLeast"/>
        </w:trPr>
        <w:tc>
          <w:tcPr>
            <w:tcW w:w="0" w:type="auto"/>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9BD1B7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总分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F7B09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97CC2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1EF01">
            <w:pPr>
              <w:jc w:val="center"/>
              <w:rPr>
                <w:rFonts w:ascii="宋体" w:hAnsi="宋体" w:cs="宋体"/>
                <w:color w:val="000000"/>
                <w:sz w:val="22"/>
                <w:szCs w:val="22"/>
              </w:rPr>
            </w:pPr>
          </w:p>
        </w:tc>
      </w:tr>
    </w:tbl>
    <w:p w14:paraId="2131AD2E">
      <w:pPr>
        <w:rPr>
          <w:rFonts w:hint="eastAsia"/>
        </w:rPr>
      </w:pPr>
    </w:p>
    <w:p w14:paraId="3F9828D5">
      <w:pPr>
        <w:rPr>
          <w:rFonts w:hint="eastAsia"/>
        </w:rPr>
      </w:pPr>
    </w:p>
    <w:tbl>
      <w:tblPr>
        <w:tblStyle w:val="3"/>
        <w:tblW w:w="14205" w:type="dxa"/>
        <w:tblInd w:w="93" w:type="dxa"/>
        <w:tblLayout w:type="fixed"/>
        <w:tblCellMar>
          <w:top w:w="0" w:type="dxa"/>
          <w:left w:w="108" w:type="dxa"/>
          <w:bottom w:w="0" w:type="dxa"/>
          <w:right w:w="108" w:type="dxa"/>
        </w:tblCellMar>
      </w:tblPr>
      <w:tblGrid>
        <w:gridCol w:w="700"/>
        <w:gridCol w:w="1050"/>
        <w:gridCol w:w="1256"/>
        <w:gridCol w:w="1403"/>
        <w:gridCol w:w="1126"/>
        <w:gridCol w:w="353"/>
        <w:gridCol w:w="1813"/>
        <w:gridCol w:w="1368"/>
        <w:gridCol w:w="458"/>
        <w:gridCol w:w="289"/>
        <w:gridCol w:w="779"/>
        <w:gridCol w:w="477"/>
        <w:gridCol w:w="811"/>
        <w:gridCol w:w="2322"/>
      </w:tblGrid>
      <w:tr w14:paraId="29F2E455">
        <w:tblPrEx>
          <w:tblCellMar>
            <w:top w:w="0" w:type="dxa"/>
            <w:left w:w="108" w:type="dxa"/>
            <w:bottom w:w="0" w:type="dxa"/>
            <w:right w:w="108" w:type="dxa"/>
          </w:tblCellMar>
        </w:tblPrEx>
        <w:trPr>
          <w:trHeight w:val="405" w:hRule="atLeast"/>
        </w:trPr>
        <w:tc>
          <w:tcPr>
            <w:tcW w:w="14205" w:type="dxa"/>
            <w:gridSpan w:val="14"/>
            <w:tcBorders>
              <w:top w:val="nil"/>
              <w:left w:val="nil"/>
              <w:bottom w:val="nil"/>
              <w:right w:val="nil"/>
            </w:tcBorders>
            <w:shd w:val="clear" w:color="auto" w:fill="auto"/>
            <w:vAlign w:val="center"/>
          </w:tcPr>
          <w:p w14:paraId="2373F400">
            <w:pPr>
              <w:widowControl/>
              <w:textAlignment w:val="center"/>
              <w:rPr>
                <w:rFonts w:ascii="宋体" w:hAnsi="宋体" w:cs="宋体"/>
                <w:b/>
                <w:bCs/>
                <w:color w:val="000000"/>
                <w:kern w:val="0"/>
                <w:sz w:val="32"/>
                <w:szCs w:val="32"/>
              </w:rPr>
            </w:pPr>
          </w:p>
          <w:p w14:paraId="1AD9D2DF">
            <w:pPr>
              <w:widowControl/>
              <w:jc w:val="center"/>
              <w:textAlignment w:val="center"/>
              <w:rPr>
                <w:rFonts w:ascii="宋体" w:hAnsi="宋体" w:cs="宋体"/>
                <w:b/>
                <w:bCs/>
                <w:color w:val="000000"/>
                <w:kern w:val="0"/>
                <w:sz w:val="32"/>
                <w:szCs w:val="32"/>
              </w:rPr>
            </w:pPr>
          </w:p>
          <w:p w14:paraId="7C07FAC8">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项目支出绩效自评表</w:t>
            </w:r>
          </w:p>
        </w:tc>
      </w:tr>
      <w:tr w14:paraId="7E7E3BDB">
        <w:tblPrEx>
          <w:tblCellMar>
            <w:top w:w="0" w:type="dxa"/>
            <w:left w:w="108" w:type="dxa"/>
            <w:bottom w:w="0" w:type="dxa"/>
            <w:right w:w="108" w:type="dxa"/>
          </w:tblCellMar>
        </w:tblPrEx>
        <w:trPr>
          <w:trHeight w:val="315" w:hRule="atLeast"/>
        </w:trPr>
        <w:tc>
          <w:tcPr>
            <w:tcW w:w="14205" w:type="dxa"/>
            <w:gridSpan w:val="14"/>
            <w:tcBorders>
              <w:top w:val="nil"/>
              <w:left w:val="nil"/>
              <w:bottom w:val="nil"/>
              <w:right w:val="nil"/>
            </w:tcBorders>
            <w:shd w:val="clear" w:color="auto" w:fill="auto"/>
          </w:tcPr>
          <w:p w14:paraId="221646E5">
            <w:pPr>
              <w:widowControl/>
              <w:jc w:val="center"/>
              <w:textAlignment w:val="top"/>
              <w:rPr>
                <w:rFonts w:ascii="宋体" w:hAnsi="宋体" w:cs="宋体"/>
                <w:color w:val="000000"/>
                <w:sz w:val="22"/>
                <w:szCs w:val="22"/>
              </w:rPr>
            </w:pPr>
            <w:r>
              <w:rPr>
                <w:rFonts w:hint="eastAsia" w:ascii="宋体" w:hAnsi="宋体" w:cs="宋体"/>
                <w:color w:val="000000"/>
                <w:kern w:val="0"/>
                <w:sz w:val="22"/>
                <w:szCs w:val="22"/>
              </w:rPr>
              <w:t>（2024年度）</w:t>
            </w:r>
          </w:p>
        </w:tc>
      </w:tr>
      <w:tr w14:paraId="05901D52">
        <w:tblPrEx>
          <w:tblCellMar>
            <w:top w:w="0" w:type="dxa"/>
            <w:left w:w="108" w:type="dxa"/>
            <w:bottom w:w="0" w:type="dxa"/>
            <w:right w:w="108" w:type="dxa"/>
          </w:tblCellMar>
        </w:tblPrEx>
        <w:trPr>
          <w:trHeight w:val="315" w:hRule="atLeast"/>
        </w:trPr>
        <w:tc>
          <w:tcPr>
            <w:tcW w:w="1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D6189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项目名称</w:t>
            </w:r>
          </w:p>
        </w:tc>
        <w:tc>
          <w:tcPr>
            <w:tcW w:w="1245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FCCB6D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临时辅助用工工资及管理费（2024）</w:t>
            </w:r>
          </w:p>
        </w:tc>
      </w:tr>
      <w:tr w14:paraId="2ADF78D5">
        <w:tblPrEx>
          <w:tblCellMar>
            <w:top w:w="0" w:type="dxa"/>
            <w:left w:w="108" w:type="dxa"/>
            <w:bottom w:w="0" w:type="dxa"/>
            <w:right w:w="108" w:type="dxa"/>
          </w:tblCellMar>
        </w:tblPrEx>
        <w:trPr>
          <w:trHeight w:val="315" w:hRule="atLeast"/>
        </w:trPr>
        <w:tc>
          <w:tcPr>
            <w:tcW w:w="1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5336E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主管部门</w:t>
            </w:r>
          </w:p>
        </w:tc>
        <w:tc>
          <w:tcPr>
            <w:tcW w:w="59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C37AE4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大兴区住房和城乡建设委员会</w:t>
            </w:r>
          </w:p>
        </w:tc>
        <w:tc>
          <w:tcPr>
            <w:tcW w:w="18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663F7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实施单位</w:t>
            </w:r>
          </w:p>
        </w:tc>
        <w:tc>
          <w:tcPr>
            <w:tcW w:w="46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FC3B7E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北京市大兴区建设工程质量监督站</w:t>
            </w:r>
          </w:p>
        </w:tc>
      </w:tr>
      <w:tr w14:paraId="1884FD5F">
        <w:tblPrEx>
          <w:tblCellMar>
            <w:top w:w="0" w:type="dxa"/>
            <w:left w:w="108" w:type="dxa"/>
            <w:bottom w:w="0" w:type="dxa"/>
            <w:right w:w="108" w:type="dxa"/>
          </w:tblCellMar>
        </w:tblPrEx>
        <w:trPr>
          <w:trHeight w:val="315" w:hRule="atLeast"/>
        </w:trPr>
        <w:tc>
          <w:tcPr>
            <w:tcW w:w="17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C60F62">
            <w:pPr>
              <w:widowControl/>
              <w:jc w:val="center"/>
              <w:textAlignment w:val="center"/>
              <w:rPr>
                <w:rFonts w:ascii="宋体" w:hAnsi="宋体" w:cs="宋体"/>
                <w:color w:val="000000"/>
                <w:sz w:val="18"/>
                <w:szCs w:val="18"/>
              </w:rPr>
            </w:pPr>
            <w:bookmarkStart w:id="0" w:name="_GoBack"/>
            <w:bookmarkEnd w:id="0"/>
            <w:r>
              <w:rPr>
                <w:rFonts w:hint="eastAsia" w:ascii="宋体" w:hAnsi="宋体" w:cs="宋体"/>
                <w:color w:val="000000"/>
                <w:kern w:val="0"/>
                <w:sz w:val="18"/>
                <w:szCs w:val="18"/>
              </w:rPr>
              <w:t>项目资金</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（万元）</w:t>
            </w:r>
          </w:p>
        </w:tc>
        <w:tc>
          <w:tcPr>
            <w:tcW w:w="265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7C3D0A">
            <w:pPr>
              <w:jc w:val="center"/>
              <w:rPr>
                <w:rFonts w:ascii="宋体" w:hAnsi="宋体" w:cs="宋体"/>
                <w:color w:val="000000"/>
                <w:sz w:val="18"/>
                <w:szCs w:val="18"/>
              </w:rPr>
            </w:pPr>
          </w:p>
        </w:tc>
        <w:tc>
          <w:tcPr>
            <w:tcW w:w="147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389B3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年初预算</w:t>
            </w:r>
          </w:p>
        </w:tc>
        <w:tc>
          <w:tcPr>
            <w:tcW w:w="18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EC82B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全年预算数</w:t>
            </w:r>
          </w:p>
        </w:tc>
        <w:tc>
          <w:tcPr>
            <w:tcW w:w="18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5761B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全年执行数</w:t>
            </w:r>
          </w:p>
        </w:tc>
        <w:tc>
          <w:tcPr>
            <w:tcW w:w="106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FE19C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分值</w:t>
            </w:r>
          </w:p>
        </w:tc>
        <w:tc>
          <w:tcPr>
            <w:tcW w:w="128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8AB95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执行率</w:t>
            </w:r>
          </w:p>
        </w:tc>
        <w:tc>
          <w:tcPr>
            <w:tcW w:w="2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D3776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得分</w:t>
            </w:r>
          </w:p>
        </w:tc>
      </w:tr>
      <w:tr w14:paraId="416C4146">
        <w:tblPrEx>
          <w:tblCellMar>
            <w:top w:w="0" w:type="dxa"/>
            <w:left w:w="108" w:type="dxa"/>
            <w:bottom w:w="0" w:type="dxa"/>
            <w:right w:w="108" w:type="dxa"/>
          </w:tblCellMar>
        </w:tblPrEx>
        <w:trPr>
          <w:trHeight w:val="315" w:hRule="atLeast"/>
        </w:trPr>
        <w:tc>
          <w:tcPr>
            <w:tcW w:w="17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1B08A">
            <w:pPr>
              <w:jc w:val="center"/>
              <w:rPr>
                <w:rFonts w:ascii="宋体" w:hAnsi="宋体" w:cs="宋体"/>
                <w:color w:val="000000"/>
                <w:sz w:val="18"/>
                <w:szCs w:val="18"/>
              </w:rPr>
            </w:pPr>
          </w:p>
        </w:tc>
        <w:tc>
          <w:tcPr>
            <w:tcW w:w="265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0FFD90">
            <w:pPr>
              <w:jc w:val="center"/>
              <w:rPr>
                <w:rFonts w:ascii="宋体" w:hAnsi="宋体" w:cs="宋体"/>
                <w:color w:val="000000"/>
                <w:sz w:val="18"/>
                <w:szCs w:val="18"/>
              </w:rPr>
            </w:pPr>
          </w:p>
        </w:tc>
        <w:tc>
          <w:tcPr>
            <w:tcW w:w="14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797DAC">
            <w:pPr>
              <w:jc w:val="center"/>
              <w:rPr>
                <w:rFonts w:ascii="宋体" w:hAnsi="宋体" w:cs="宋体"/>
                <w:color w:val="000000"/>
                <w:sz w:val="18"/>
                <w:szCs w:val="18"/>
              </w:rPr>
            </w:pPr>
          </w:p>
        </w:tc>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E8A7BD">
            <w:pPr>
              <w:jc w:val="center"/>
              <w:rPr>
                <w:rFonts w:ascii="宋体" w:hAnsi="宋体" w:cs="宋体"/>
                <w:color w:val="000000"/>
                <w:sz w:val="18"/>
                <w:szCs w:val="18"/>
              </w:rPr>
            </w:pPr>
          </w:p>
        </w:tc>
        <w:tc>
          <w:tcPr>
            <w:tcW w:w="18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4D488">
            <w:pPr>
              <w:jc w:val="center"/>
              <w:rPr>
                <w:rFonts w:ascii="宋体" w:hAnsi="宋体" w:cs="宋体"/>
                <w:color w:val="000000"/>
                <w:sz w:val="18"/>
                <w:szCs w:val="18"/>
              </w:rPr>
            </w:pPr>
          </w:p>
        </w:tc>
        <w:tc>
          <w:tcPr>
            <w:tcW w:w="10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48FF88">
            <w:pPr>
              <w:jc w:val="center"/>
              <w:rPr>
                <w:rFonts w:ascii="宋体" w:hAnsi="宋体" w:cs="宋体"/>
                <w:color w:val="000000"/>
                <w:sz w:val="18"/>
                <w:szCs w:val="18"/>
              </w:rPr>
            </w:pPr>
          </w:p>
        </w:tc>
        <w:tc>
          <w:tcPr>
            <w:tcW w:w="12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906A01">
            <w:pPr>
              <w:jc w:val="center"/>
              <w:rPr>
                <w:rFonts w:ascii="宋体" w:hAnsi="宋体" w:cs="宋体"/>
                <w:color w:val="000000"/>
                <w:sz w:val="18"/>
                <w:szCs w:val="18"/>
              </w:rPr>
            </w:pPr>
          </w:p>
        </w:tc>
        <w:tc>
          <w:tcPr>
            <w:tcW w:w="2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4CD4DB">
            <w:pPr>
              <w:jc w:val="center"/>
              <w:rPr>
                <w:rFonts w:ascii="宋体" w:hAnsi="宋体" w:cs="宋体"/>
                <w:color w:val="000000"/>
                <w:sz w:val="18"/>
                <w:szCs w:val="18"/>
              </w:rPr>
            </w:pPr>
          </w:p>
        </w:tc>
      </w:tr>
      <w:tr w14:paraId="5F4A0A50">
        <w:tblPrEx>
          <w:tblCellMar>
            <w:top w:w="0" w:type="dxa"/>
            <w:left w:w="108" w:type="dxa"/>
            <w:bottom w:w="0" w:type="dxa"/>
            <w:right w:w="108" w:type="dxa"/>
          </w:tblCellMar>
        </w:tblPrEx>
        <w:trPr>
          <w:trHeight w:val="315" w:hRule="atLeast"/>
        </w:trPr>
        <w:tc>
          <w:tcPr>
            <w:tcW w:w="17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0EC22">
            <w:pPr>
              <w:jc w:val="center"/>
              <w:rPr>
                <w:rFonts w:ascii="宋体" w:hAnsi="宋体" w:cs="宋体"/>
                <w:color w:val="000000"/>
                <w:sz w:val="18"/>
                <w:szCs w:val="18"/>
              </w:rPr>
            </w:pPr>
          </w:p>
        </w:tc>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F24A96">
            <w:pPr>
              <w:widowControl/>
              <w:textAlignment w:val="center"/>
              <w:rPr>
                <w:rFonts w:ascii="宋体" w:hAnsi="宋体" w:cs="宋体"/>
                <w:color w:val="000000"/>
                <w:sz w:val="18"/>
                <w:szCs w:val="18"/>
              </w:rPr>
            </w:pPr>
            <w:r>
              <w:rPr>
                <w:rFonts w:hint="eastAsia" w:ascii="宋体" w:hAnsi="宋体" w:cs="宋体"/>
                <w:color w:val="000000"/>
                <w:kern w:val="0"/>
                <w:sz w:val="18"/>
                <w:szCs w:val="18"/>
              </w:rPr>
              <w:t>年度资金总额</w:t>
            </w:r>
          </w:p>
        </w:tc>
        <w:tc>
          <w:tcPr>
            <w:tcW w:w="14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8C4E7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18</w:t>
            </w: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A709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17.13</w:t>
            </w:r>
          </w:p>
        </w:tc>
        <w:tc>
          <w:tcPr>
            <w:tcW w:w="18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855D2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17.13</w:t>
            </w: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89CB4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34D55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F952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r>
      <w:tr w14:paraId="6B2F6A2B">
        <w:tblPrEx>
          <w:tblCellMar>
            <w:top w:w="0" w:type="dxa"/>
            <w:left w:w="108" w:type="dxa"/>
            <w:bottom w:w="0" w:type="dxa"/>
            <w:right w:w="108" w:type="dxa"/>
          </w:tblCellMar>
        </w:tblPrEx>
        <w:trPr>
          <w:trHeight w:val="315" w:hRule="atLeast"/>
        </w:trPr>
        <w:tc>
          <w:tcPr>
            <w:tcW w:w="17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E11B2">
            <w:pPr>
              <w:jc w:val="center"/>
              <w:rPr>
                <w:rFonts w:ascii="宋体" w:hAnsi="宋体" w:cs="宋体"/>
                <w:color w:val="000000"/>
                <w:sz w:val="18"/>
                <w:szCs w:val="18"/>
              </w:rPr>
            </w:pPr>
          </w:p>
        </w:tc>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30204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其中：当年财政拨款</w:t>
            </w:r>
          </w:p>
        </w:tc>
        <w:tc>
          <w:tcPr>
            <w:tcW w:w="14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B4BCE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18</w:t>
            </w: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B0F0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17.13</w:t>
            </w:r>
          </w:p>
        </w:tc>
        <w:tc>
          <w:tcPr>
            <w:tcW w:w="18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3DB12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17.13</w:t>
            </w: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F14CF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540BA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7642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1468F9FA">
        <w:tblPrEx>
          <w:tblCellMar>
            <w:top w:w="0" w:type="dxa"/>
            <w:left w:w="108" w:type="dxa"/>
            <w:bottom w:w="0" w:type="dxa"/>
            <w:right w:w="108" w:type="dxa"/>
          </w:tblCellMar>
        </w:tblPrEx>
        <w:trPr>
          <w:trHeight w:val="315" w:hRule="atLeast"/>
        </w:trPr>
        <w:tc>
          <w:tcPr>
            <w:tcW w:w="17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A4083F">
            <w:pPr>
              <w:jc w:val="center"/>
              <w:rPr>
                <w:rFonts w:ascii="宋体" w:hAnsi="宋体" w:cs="宋体"/>
                <w:color w:val="000000"/>
                <w:sz w:val="18"/>
                <w:szCs w:val="18"/>
              </w:rPr>
            </w:pPr>
          </w:p>
        </w:tc>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F4A8C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     上年结转资金</w:t>
            </w:r>
          </w:p>
        </w:tc>
        <w:tc>
          <w:tcPr>
            <w:tcW w:w="14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EE5404">
            <w:pPr>
              <w:jc w:val="center"/>
              <w:rPr>
                <w:rFonts w:ascii="宋体" w:hAnsi="宋体" w:cs="宋体"/>
                <w:color w:val="000000"/>
                <w:sz w:val="18"/>
                <w:szCs w:val="18"/>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AAD26">
            <w:pPr>
              <w:jc w:val="center"/>
              <w:rPr>
                <w:rFonts w:ascii="宋体" w:hAnsi="宋体" w:cs="宋体"/>
                <w:color w:val="000000"/>
                <w:sz w:val="18"/>
                <w:szCs w:val="18"/>
              </w:rPr>
            </w:pPr>
          </w:p>
        </w:tc>
        <w:tc>
          <w:tcPr>
            <w:tcW w:w="18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61DE2C">
            <w:pPr>
              <w:jc w:val="center"/>
              <w:rPr>
                <w:rFonts w:ascii="宋体" w:hAnsi="宋体" w:cs="宋体"/>
                <w:color w:val="000000"/>
                <w:sz w:val="18"/>
                <w:szCs w:val="18"/>
              </w:rPr>
            </w:pP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F822C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009A23">
            <w:pPr>
              <w:jc w:val="center"/>
              <w:rPr>
                <w:rFonts w:ascii="宋体" w:hAnsi="宋体" w:cs="宋体"/>
                <w:color w:val="000000"/>
                <w:sz w:val="18"/>
                <w:szCs w:val="18"/>
              </w:rPr>
            </w:pP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04A6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7585CCB2">
        <w:tblPrEx>
          <w:tblCellMar>
            <w:top w:w="0" w:type="dxa"/>
            <w:left w:w="108" w:type="dxa"/>
            <w:bottom w:w="0" w:type="dxa"/>
            <w:right w:w="108" w:type="dxa"/>
          </w:tblCellMar>
        </w:tblPrEx>
        <w:trPr>
          <w:trHeight w:val="315" w:hRule="atLeast"/>
        </w:trPr>
        <w:tc>
          <w:tcPr>
            <w:tcW w:w="17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60ED31">
            <w:pPr>
              <w:jc w:val="center"/>
              <w:rPr>
                <w:rFonts w:ascii="宋体" w:hAnsi="宋体" w:cs="宋体"/>
                <w:color w:val="000000"/>
                <w:sz w:val="18"/>
                <w:szCs w:val="18"/>
              </w:rPr>
            </w:pPr>
          </w:p>
        </w:tc>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01A71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  其他资金</w:t>
            </w:r>
          </w:p>
        </w:tc>
        <w:tc>
          <w:tcPr>
            <w:tcW w:w="14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1B9414">
            <w:pPr>
              <w:jc w:val="center"/>
              <w:rPr>
                <w:rFonts w:ascii="宋体" w:hAnsi="宋体" w:cs="宋体"/>
                <w:color w:val="000000"/>
                <w:sz w:val="18"/>
                <w:szCs w:val="18"/>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E79A0">
            <w:pPr>
              <w:jc w:val="center"/>
              <w:rPr>
                <w:rFonts w:ascii="宋体" w:hAnsi="宋体" w:cs="宋体"/>
                <w:color w:val="000000"/>
                <w:sz w:val="18"/>
                <w:szCs w:val="18"/>
              </w:rPr>
            </w:pPr>
          </w:p>
        </w:tc>
        <w:tc>
          <w:tcPr>
            <w:tcW w:w="18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4FE1DC">
            <w:pPr>
              <w:jc w:val="center"/>
              <w:rPr>
                <w:rFonts w:ascii="宋体" w:hAnsi="宋体" w:cs="宋体"/>
                <w:color w:val="000000"/>
                <w:sz w:val="18"/>
                <w:szCs w:val="18"/>
              </w:rPr>
            </w:pP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F1308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2018A3">
            <w:pPr>
              <w:jc w:val="center"/>
              <w:rPr>
                <w:rFonts w:ascii="宋体" w:hAnsi="宋体" w:cs="宋体"/>
                <w:color w:val="000000"/>
                <w:sz w:val="18"/>
                <w:szCs w:val="18"/>
              </w:rPr>
            </w:pP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599A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1CCB8DF0">
        <w:tblPrEx>
          <w:tblCellMar>
            <w:top w:w="0" w:type="dxa"/>
            <w:left w:w="108" w:type="dxa"/>
            <w:bottom w:w="0" w:type="dxa"/>
            <w:right w:w="108" w:type="dxa"/>
          </w:tblCellMar>
        </w:tblPrEx>
        <w:trPr>
          <w:trHeight w:val="315" w:hRule="atLeast"/>
        </w:trPr>
        <w:tc>
          <w:tcPr>
            <w:tcW w:w="17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330C7">
            <w:pPr>
              <w:jc w:val="center"/>
              <w:rPr>
                <w:rFonts w:ascii="宋体" w:hAnsi="宋体" w:cs="宋体"/>
                <w:color w:val="000000"/>
                <w:sz w:val="18"/>
                <w:szCs w:val="18"/>
              </w:rPr>
            </w:pPr>
          </w:p>
        </w:tc>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0988A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中央直达资金</w:t>
            </w:r>
          </w:p>
        </w:tc>
        <w:tc>
          <w:tcPr>
            <w:tcW w:w="14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6971C9">
            <w:pPr>
              <w:jc w:val="center"/>
              <w:rPr>
                <w:rFonts w:ascii="宋体" w:hAnsi="宋体" w:cs="宋体"/>
                <w:color w:val="000000"/>
                <w:sz w:val="18"/>
                <w:szCs w:val="18"/>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8B2BE">
            <w:pPr>
              <w:jc w:val="center"/>
              <w:rPr>
                <w:rFonts w:ascii="宋体" w:hAnsi="宋体" w:cs="宋体"/>
                <w:color w:val="000000"/>
                <w:sz w:val="18"/>
                <w:szCs w:val="18"/>
              </w:rPr>
            </w:pPr>
          </w:p>
        </w:tc>
        <w:tc>
          <w:tcPr>
            <w:tcW w:w="18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F731A7">
            <w:pPr>
              <w:jc w:val="center"/>
              <w:rPr>
                <w:rFonts w:ascii="宋体" w:hAnsi="宋体" w:cs="宋体"/>
                <w:color w:val="000000"/>
                <w:sz w:val="18"/>
                <w:szCs w:val="18"/>
              </w:rPr>
            </w:pP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2BC1E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AB3896">
            <w:pPr>
              <w:jc w:val="center"/>
              <w:rPr>
                <w:rFonts w:ascii="宋体" w:hAnsi="宋体" w:cs="宋体"/>
                <w:color w:val="000000"/>
                <w:sz w:val="18"/>
                <w:szCs w:val="18"/>
              </w:rPr>
            </w:pP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E92C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7C27B2D6">
        <w:tblPrEx>
          <w:tblCellMar>
            <w:top w:w="0" w:type="dxa"/>
            <w:left w:w="108" w:type="dxa"/>
            <w:bottom w:w="0" w:type="dxa"/>
            <w:right w:w="108" w:type="dxa"/>
          </w:tblCellMar>
        </w:tblPrEx>
        <w:trPr>
          <w:trHeight w:val="510" w:hRule="atLeast"/>
        </w:trPr>
        <w:tc>
          <w:tcPr>
            <w:tcW w:w="7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BC750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年度总体目标</w:t>
            </w:r>
          </w:p>
        </w:tc>
        <w:tc>
          <w:tcPr>
            <w:tcW w:w="700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22882B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预期目标</w:t>
            </w:r>
          </w:p>
        </w:tc>
        <w:tc>
          <w:tcPr>
            <w:tcW w:w="650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1D9065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实际完成情况</w:t>
            </w:r>
          </w:p>
        </w:tc>
      </w:tr>
      <w:tr w14:paraId="1AEAE48A">
        <w:tblPrEx>
          <w:tblCellMar>
            <w:top w:w="0" w:type="dxa"/>
            <w:left w:w="108" w:type="dxa"/>
            <w:bottom w:w="0" w:type="dxa"/>
            <w:right w:w="108" w:type="dxa"/>
          </w:tblCellMar>
        </w:tblPrEx>
        <w:trPr>
          <w:trHeight w:val="920" w:hRule="atLeast"/>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BD898">
            <w:pPr>
              <w:jc w:val="center"/>
              <w:rPr>
                <w:rFonts w:ascii="宋体" w:hAnsi="宋体" w:cs="宋体"/>
                <w:color w:val="000000"/>
                <w:sz w:val="18"/>
                <w:szCs w:val="18"/>
              </w:rPr>
            </w:pPr>
          </w:p>
        </w:tc>
        <w:tc>
          <w:tcPr>
            <w:tcW w:w="700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2E0BDD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通过聘用临时辅助用工保障我单位各项工作正常开展，按时足额发放临辅人员工资</w:t>
            </w:r>
          </w:p>
        </w:tc>
        <w:tc>
          <w:tcPr>
            <w:tcW w:w="650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E3A179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通过聘用临时辅助用工保障我单位各项工作正常开展，按时足额发放临辅人员工资</w:t>
            </w:r>
          </w:p>
        </w:tc>
      </w:tr>
      <w:tr w14:paraId="301A8D07">
        <w:tblPrEx>
          <w:tblCellMar>
            <w:top w:w="0" w:type="dxa"/>
            <w:left w:w="108" w:type="dxa"/>
            <w:bottom w:w="0" w:type="dxa"/>
            <w:right w:w="108" w:type="dxa"/>
          </w:tblCellMar>
        </w:tblPrEx>
        <w:trPr>
          <w:trHeight w:val="760" w:hRule="atLeast"/>
        </w:trPr>
        <w:tc>
          <w:tcPr>
            <w:tcW w:w="7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4140C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绩</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效</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B760E">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一级指标</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BC863">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二级指标</w:t>
            </w:r>
          </w:p>
        </w:tc>
        <w:tc>
          <w:tcPr>
            <w:tcW w:w="2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11056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三级指标</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89C56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年度指标值</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8214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实际完成值</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BB5F0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分值</w:t>
            </w:r>
          </w:p>
        </w:tc>
        <w:tc>
          <w:tcPr>
            <w:tcW w:w="1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D44F8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得分</w:t>
            </w:r>
          </w:p>
        </w:tc>
        <w:tc>
          <w:tcPr>
            <w:tcW w:w="3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20909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偏差原因分析及改进措施</w:t>
            </w:r>
          </w:p>
        </w:tc>
      </w:tr>
      <w:tr w14:paraId="7FED332A">
        <w:tblPrEx>
          <w:tblCellMar>
            <w:top w:w="0" w:type="dxa"/>
            <w:left w:w="108" w:type="dxa"/>
            <w:bottom w:w="0" w:type="dxa"/>
            <w:right w:w="108" w:type="dxa"/>
          </w:tblCellMar>
        </w:tblPrEx>
        <w:trPr>
          <w:trHeight w:val="315" w:hRule="atLeast"/>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3164F">
            <w:pPr>
              <w:jc w:val="center"/>
              <w:rPr>
                <w:rFonts w:ascii="宋体" w:hAnsi="宋体" w:cs="宋体"/>
                <w:color w:val="000000"/>
                <w:sz w:val="18"/>
                <w:szCs w:val="18"/>
              </w:rPr>
            </w:pP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7BD82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产出指标（40分）</w:t>
            </w:r>
          </w:p>
        </w:tc>
        <w:tc>
          <w:tcPr>
            <w:tcW w:w="12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25BA3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2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5F7ABD">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指标1：临时辅助用工人数</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87575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2人</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7AE2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2人</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2F83A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B3ED8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3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9EE0B8">
            <w:pPr>
              <w:jc w:val="center"/>
              <w:rPr>
                <w:rFonts w:ascii="宋体" w:hAnsi="宋体" w:cs="宋体"/>
                <w:color w:val="000000"/>
                <w:sz w:val="18"/>
                <w:szCs w:val="18"/>
              </w:rPr>
            </w:pPr>
          </w:p>
        </w:tc>
      </w:tr>
      <w:tr w14:paraId="048E9A9A">
        <w:tblPrEx>
          <w:tblCellMar>
            <w:top w:w="0" w:type="dxa"/>
            <w:left w:w="108" w:type="dxa"/>
            <w:bottom w:w="0" w:type="dxa"/>
            <w:right w:w="108" w:type="dxa"/>
          </w:tblCellMar>
        </w:tblPrEx>
        <w:trPr>
          <w:trHeight w:val="315" w:hRule="atLeast"/>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6F85D">
            <w:pPr>
              <w:jc w:val="center"/>
              <w:rPr>
                <w:rFonts w:ascii="宋体" w:hAnsi="宋体" w:cs="宋体"/>
                <w:color w:val="00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2705F9">
            <w:pPr>
              <w:jc w:val="center"/>
              <w:rPr>
                <w:rFonts w:ascii="宋体" w:hAnsi="宋体" w:cs="宋体"/>
                <w:color w:val="000000"/>
                <w:sz w:val="18"/>
                <w:szCs w:val="18"/>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37769">
            <w:pPr>
              <w:jc w:val="center"/>
              <w:rPr>
                <w:rFonts w:ascii="宋体" w:hAnsi="宋体" w:cs="宋体"/>
                <w:color w:val="000000"/>
                <w:sz w:val="18"/>
                <w:szCs w:val="18"/>
              </w:rPr>
            </w:pPr>
          </w:p>
        </w:tc>
        <w:tc>
          <w:tcPr>
            <w:tcW w:w="2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A71095">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指标2：</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B4131B">
            <w:pPr>
              <w:jc w:val="center"/>
              <w:rPr>
                <w:rFonts w:ascii="宋体" w:hAnsi="宋体" w:cs="宋体"/>
                <w:color w:val="000000"/>
                <w:sz w:val="18"/>
                <w:szCs w:val="18"/>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E8906">
            <w:pPr>
              <w:jc w:val="center"/>
              <w:rPr>
                <w:rFonts w:ascii="宋体" w:hAnsi="宋体" w:cs="宋体"/>
                <w:color w:val="000000"/>
                <w:sz w:val="18"/>
                <w:szCs w:val="18"/>
              </w:rPr>
            </w:pP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3A5BA5">
            <w:pPr>
              <w:jc w:val="center"/>
              <w:rPr>
                <w:rFonts w:ascii="宋体" w:hAnsi="宋体" w:cs="宋体"/>
                <w:color w:val="000000"/>
                <w:sz w:val="18"/>
                <w:szCs w:val="18"/>
              </w:rPr>
            </w:pPr>
          </w:p>
        </w:tc>
        <w:tc>
          <w:tcPr>
            <w:tcW w:w="1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715993">
            <w:pPr>
              <w:jc w:val="center"/>
              <w:rPr>
                <w:rFonts w:ascii="宋体" w:hAnsi="宋体" w:cs="宋体"/>
                <w:color w:val="000000"/>
                <w:sz w:val="18"/>
                <w:szCs w:val="18"/>
              </w:rPr>
            </w:pPr>
          </w:p>
        </w:tc>
        <w:tc>
          <w:tcPr>
            <w:tcW w:w="3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635C3E">
            <w:pPr>
              <w:jc w:val="center"/>
              <w:rPr>
                <w:rFonts w:ascii="宋体" w:hAnsi="宋体" w:cs="宋体"/>
                <w:color w:val="000000"/>
                <w:sz w:val="18"/>
                <w:szCs w:val="18"/>
              </w:rPr>
            </w:pPr>
          </w:p>
        </w:tc>
      </w:tr>
      <w:tr w14:paraId="452E706C">
        <w:tblPrEx>
          <w:tblCellMar>
            <w:top w:w="0" w:type="dxa"/>
            <w:left w:w="108" w:type="dxa"/>
            <w:bottom w:w="0" w:type="dxa"/>
            <w:right w:w="108" w:type="dxa"/>
          </w:tblCellMar>
        </w:tblPrEx>
        <w:trPr>
          <w:trHeight w:val="315" w:hRule="atLeast"/>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D86E58">
            <w:pPr>
              <w:jc w:val="center"/>
              <w:rPr>
                <w:rFonts w:ascii="宋体" w:hAnsi="宋体" w:cs="宋体"/>
                <w:color w:val="00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9B30E">
            <w:pPr>
              <w:jc w:val="center"/>
              <w:rPr>
                <w:rFonts w:ascii="宋体" w:hAnsi="宋体" w:cs="宋体"/>
                <w:color w:val="000000"/>
                <w:sz w:val="18"/>
                <w:szCs w:val="18"/>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E58A4">
            <w:pPr>
              <w:jc w:val="center"/>
              <w:rPr>
                <w:rFonts w:ascii="宋体" w:hAnsi="宋体" w:cs="宋体"/>
                <w:color w:val="000000"/>
                <w:sz w:val="18"/>
                <w:szCs w:val="18"/>
              </w:rPr>
            </w:pPr>
          </w:p>
        </w:tc>
        <w:tc>
          <w:tcPr>
            <w:tcW w:w="2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6D7FE1">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BDA7C0">
            <w:pPr>
              <w:jc w:val="center"/>
              <w:rPr>
                <w:rFonts w:ascii="宋体" w:hAnsi="宋体" w:cs="宋体"/>
                <w:color w:val="000000"/>
                <w:sz w:val="18"/>
                <w:szCs w:val="18"/>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C9A6F">
            <w:pPr>
              <w:jc w:val="center"/>
              <w:rPr>
                <w:rFonts w:ascii="宋体" w:hAnsi="宋体" w:cs="宋体"/>
                <w:color w:val="000000"/>
                <w:sz w:val="18"/>
                <w:szCs w:val="18"/>
              </w:rPr>
            </w:pP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955479">
            <w:pPr>
              <w:jc w:val="center"/>
              <w:rPr>
                <w:rFonts w:ascii="宋体" w:hAnsi="宋体" w:cs="宋体"/>
                <w:color w:val="000000"/>
                <w:sz w:val="18"/>
                <w:szCs w:val="18"/>
              </w:rPr>
            </w:pPr>
          </w:p>
        </w:tc>
        <w:tc>
          <w:tcPr>
            <w:tcW w:w="1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A572D7">
            <w:pPr>
              <w:jc w:val="center"/>
              <w:rPr>
                <w:rFonts w:ascii="宋体" w:hAnsi="宋体" w:cs="宋体"/>
                <w:color w:val="000000"/>
                <w:sz w:val="18"/>
                <w:szCs w:val="18"/>
              </w:rPr>
            </w:pPr>
          </w:p>
        </w:tc>
        <w:tc>
          <w:tcPr>
            <w:tcW w:w="3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980EEB">
            <w:pPr>
              <w:jc w:val="center"/>
              <w:rPr>
                <w:rFonts w:ascii="宋体" w:hAnsi="宋体" w:cs="宋体"/>
                <w:color w:val="000000"/>
                <w:sz w:val="18"/>
                <w:szCs w:val="18"/>
              </w:rPr>
            </w:pPr>
          </w:p>
        </w:tc>
      </w:tr>
      <w:tr w14:paraId="71F8E03D">
        <w:tblPrEx>
          <w:tblCellMar>
            <w:top w:w="0" w:type="dxa"/>
            <w:left w:w="108" w:type="dxa"/>
            <w:bottom w:w="0" w:type="dxa"/>
            <w:right w:w="108" w:type="dxa"/>
          </w:tblCellMar>
        </w:tblPrEx>
        <w:trPr>
          <w:trHeight w:val="600" w:hRule="atLeast"/>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E758E">
            <w:pPr>
              <w:jc w:val="center"/>
              <w:rPr>
                <w:rFonts w:ascii="宋体" w:hAnsi="宋体" w:cs="宋体"/>
                <w:color w:val="00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D82674">
            <w:pPr>
              <w:jc w:val="center"/>
              <w:rPr>
                <w:rFonts w:ascii="宋体" w:hAnsi="宋体" w:cs="宋体"/>
                <w:color w:val="000000"/>
                <w:sz w:val="18"/>
                <w:szCs w:val="18"/>
              </w:rPr>
            </w:pPr>
          </w:p>
        </w:tc>
        <w:tc>
          <w:tcPr>
            <w:tcW w:w="12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B20F8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2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D298D8">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指标1：临时辅助用工人员工作质量达标率</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ED11D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4946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DABB5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8D271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3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75C5B5">
            <w:pPr>
              <w:jc w:val="center"/>
              <w:rPr>
                <w:rFonts w:ascii="宋体" w:hAnsi="宋体" w:cs="宋体"/>
                <w:color w:val="000000"/>
                <w:sz w:val="18"/>
                <w:szCs w:val="18"/>
              </w:rPr>
            </w:pPr>
          </w:p>
        </w:tc>
      </w:tr>
      <w:tr w14:paraId="246151BE">
        <w:tblPrEx>
          <w:tblCellMar>
            <w:top w:w="0" w:type="dxa"/>
            <w:left w:w="108" w:type="dxa"/>
            <w:bottom w:w="0" w:type="dxa"/>
            <w:right w:w="108" w:type="dxa"/>
          </w:tblCellMar>
        </w:tblPrEx>
        <w:trPr>
          <w:trHeight w:val="315" w:hRule="atLeast"/>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A71089">
            <w:pPr>
              <w:jc w:val="center"/>
              <w:rPr>
                <w:rFonts w:ascii="宋体" w:hAnsi="宋体" w:cs="宋体"/>
                <w:color w:val="00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06927">
            <w:pPr>
              <w:jc w:val="center"/>
              <w:rPr>
                <w:rFonts w:ascii="宋体" w:hAnsi="宋体" w:cs="宋体"/>
                <w:color w:val="000000"/>
                <w:sz w:val="18"/>
                <w:szCs w:val="18"/>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2553F">
            <w:pPr>
              <w:jc w:val="center"/>
              <w:rPr>
                <w:rFonts w:ascii="宋体" w:hAnsi="宋体" w:cs="宋体"/>
                <w:color w:val="000000"/>
                <w:sz w:val="18"/>
                <w:szCs w:val="18"/>
              </w:rPr>
            </w:pPr>
          </w:p>
        </w:tc>
        <w:tc>
          <w:tcPr>
            <w:tcW w:w="2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B204C4">
            <w:pPr>
              <w:jc w:val="left"/>
              <w:rPr>
                <w:rFonts w:ascii="宋体" w:hAnsi="宋体" w:cs="宋体"/>
                <w:color w:val="000000"/>
                <w:sz w:val="18"/>
                <w:szCs w:val="18"/>
              </w:rPr>
            </w:pP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47CB67">
            <w:pPr>
              <w:jc w:val="center"/>
              <w:rPr>
                <w:rFonts w:ascii="宋体" w:hAnsi="宋体" w:cs="宋体"/>
                <w:color w:val="000000"/>
                <w:sz w:val="18"/>
                <w:szCs w:val="18"/>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1665B">
            <w:pPr>
              <w:jc w:val="center"/>
              <w:rPr>
                <w:rFonts w:ascii="宋体" w:hAnsi="宋体" w:cs="宋体"/>
                <w:color w:val="000000"/>
                <w:sz w:val="18"/>
                <w:szCs w:val="18"/>
              </w:rPr>
            </w:pP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EB565E">
            <w:pPr>
              <w:jc w:val="center"/>
              <w:rPr>
                <w:rFonts w:ascii="宋体" w:hAnsi="宋体" w:cs="宋体"/>
                <w:color w:val="000000"/>
                <w:sz w:val="18"/>
                <w:szCs w:val="18"/>
              </w:rPr>
            </w:pPr>
          </w:p>
        </w:tc>
        <w:tc>
          <w:tcPr>
            <w:tcW w:w="1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47E3CA">
            <w:pPr>
              <w:jc w:val="center"/>
              <w:rPr>
                <w:rFonts w:ascii="宋体" w:hAnsi="宋体" w:cs="宋体"/>
                <w:color w:val="000000"/>
                <w:sz w:val="18"/>
                <w:szCs w:val="18"/>
              </w:rPr>
            </w:pPr>
          </w:p>
        </w:tc>
        <w:tc>
          <w:tcPr>
            <w:tcW w:w="3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32089D">
            <w:pPr>
              <w:jc w:val="center"/>
              <w:rPr>
                <w:rFonts w:ascii="宋体" w:hAnsi="宋体" w:cs="宋体"/>
                <w:color w:val="000000"/>
                <w:sz w:val="18"/>
                <w:szCs w:val="18"/>
              </w:rPr>
            </w:pPr>
          </w:p>
        </w:tc>
      </w:tr>
      <w:tr w14:paraId="1A2AF7D1">
        <w:tblPrEx>
          <w:tblCellMar>
            <w:top w:w="0" w:type="dxa"/>
            <w:left w:w="108" w:type="dxa"/>
            <w:bottom w:w="0" w:type="dxa"/>
            <w:right w:w="108" w:type="dxa"/>
          </w:tblCellMar>
        </w:tblPrEx>
        <w:trPr>
          <w:trHeight w:val="315" w:hRule="atLeast"/>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05289">
            <w:pPr>
              <w:jc w:val="center"/>
              <w:rPr>
                <w:rFonts w:ascii="宋体" w:hAnsi="宋体" w:cs="宋体"/>
                <w:color w:val="00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9C34F7">
            <w:pPr>
              <w:jc w:val="center"/>
              <w:rPr>
                <w:rFonts w:ascii="宋体" w:hAnsi="宋体" w:cs="宋体"/>
                <w:color w:val="000000"/>
                <w:sz w:val="18"/>
                <w:szCs w:val="18"/>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9DAF3">
            <w:pPr>
              <w:jc w:val="center"/>
              <w:rPr>
                <w:rFonts w:ascii="宋体" w:hAnsi="宋体" w:cs="宋体"/>
                <w:color w:val="000000"/>
                <w:sz w:val="18"/>
                <w:szCs w:val="18"/>
              </w:rPr>
            </w:pPr>
          </w:p>
        </w:tc>
        <w:tc>
          <w:tcPr>
            <w:tcW w:w="2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47830A">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A34A82">
            <w:pPr>
              <w:jc w:val="center"/>
              <w:rPr>
                <w:rFonts w:ascii="宋体" w:hAnsi="宋体" w:cs="宋体"/>
                <w:color w:val="000000"/>
                <w:sz w:val="18"/>
                <w:szCs w:val="18"/>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EB25C">
            <w:pPr>
              <w:jc w:val="center"/>
              <w:rPr>
                <w:rFonts w:ascii="宋体" w:hAnsi="宋体" w:cs="宋体"/>
                <w:color w:val="000000"/>
                <w:sz w:val="18"/>
                <w:szCs w:val="18"/>
              </w:rPr>
            </w:pP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CCF2E1">
            <w:pPr>
              <w:jc w:val="center"/>
              <w:rPr>
                <w:rFonts w:ascii="宋体" w:hAnsi="宋体" w:cs="宋体"/>
                <w:color w:val="000000"/>
                <w:sz w:val="18"/>
                <w:szCs w:val="18"/>
              </w:rPr>
            </w:pPr>
          </w:p>
        </w:tc>
        <w:tc>
          <w:tcPr>
            <w:tcW w:w="1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7949BF">
            <w:pPr>
              <w:jc w:val="center"/>
              <w:rPr>
                <w:rFonts w:ascii="宋体" w:hAnsi="宋体" w:cs="宋体"/>
                <w:color w:val="000000"/>
                <w:sz w:val="18"/>
                <w:szCs w:val="18"/>
              </w:rPr>
            </w:pPr>
          </w:p>
        </w:tc>
        <w:tc>
          <w:tcPr>
            <w:tcW w:w="3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125E19">
            <w:pPr>
              <w:jc w:val="center"/>
              <w:rPr>
                <w:rFonts w:ascii="宋体" w:hAnsi="宋体" w:cs="宋体"/>
                <w:color w:val="000000"/>
                <w:sz w:val="18"/>
                <w:szCs w:val="18"/>
              </w:rPr>
            </w:pPr>
          </w:p>
        </w:tc>
      </w:tr>
      <w:tr w14:paraId="1CD98B4C">
        <w:tblPrEx>
          <w:tblCellMar>
            <w:top w:w="0" w:type="dxa"/>
            <w:left w:w="108" w:type="dxa"/>
            <w:bottom w:w="0" w:type="dxa"/>
            <w:right w:w="108" w:type="dxa"/>
          </w:tblCellMar>
        </w:tblPrEx>
        <w:trPr>
          <w:trHeight w:val="315" w:hRule="atLeast"/>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8B0AC">
            <w:pPr>
              <w:jc w:val="center"/>
              <w:rPr>
                <w:rFonts w:ascii="宋体" w:hAnsi="宋体" w:cs="宋体"/>
                <w:color w:val="00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B3709">
            <w:pPr>
              <w:jc w:val="center"/>
              <w:rPr>
                <w:rFonts w:ascii="宋体" w:hAnsi="宋体" w:cs="宋体"/>
                <w:color w:val="000000"/>
                <w:sz w:val="18"/>
                <w:szCs w:val="18"/>
              </w:rPr>
            </w:pPr>
          </w:p>
        </w:tc>
        <w:tc>
          <w:tcPr>
            <w:tcW w:w="12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1E0FA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2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8AAEEA">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指标1：月付，支付及时率</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115D7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6131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E31BE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1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451FC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3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B65E24">
            <w:pPr>
              <w:jc w:val="center"/>
              <w:rPr>
                <w:rFonts w:ascii="宋体" w:hAnsi="宋体" w:cs="宋体"/>
                <w:color w:val="000000"/>
                <w:sz w:val="18"/>
                <w:szCs w:val="18"/>
              </w:rPr>
            </w:pPr>
          </w:p>
        </w:tc>
      </w:tr>
      <w:tr w14:paraId="3A46CE44">
        <w:tblPrEx>
          <w:tblCellMar>
            <w:top w:w="0" w:type="dxa"/>
            <w:left w:w="108" w:type="dxa"/>
            <w:bottom w:w="0" w:type="dxa"/>
            <w:right w:w="108" w:type="dxa"/>
          </w:tblCellMar>
        </w:tblPrEx>
        <w:trPr>
          <w:trHeight w:val="315" w:hRule="atLeast"/>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0D12C">
            <w:pPr>
              <w:jc w:val="center"/>
              <w:rPr>
                <w:rFonts w:ascii="宋体" w:hAnsi="宋体" w:cs="宋体"/>
                <w:color w:val="00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6E2AD5">
            <w:pPr>
              <w:jc w:val="center"/>
              <w:rPr>
                <w:rFonts w:ascii="宋体" w:hAnsi="宋体" w:cs="宋体"/>
                <w:color w:val="000000"/>
                <w:sz w:val="18"/>
                <w:szCs w:val="18"/>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CDCDD8">
            <w:pPr>
              <w:jc w:val="center"/>
              <w:rPr>
                <w:rFonts w:ascii="宋体" w:hAnsi="宋体" w:cs="宋体"/>
                <w:color w:val="000000"/>
                <w:sz w:val="18"/>
                <w:szCs w:val="18"/>
              </w:rPr>
            </w:pPr>
          </w:p>
        </w:tc>
        <w:tc>
          <w:tcPr>
            <w:tcW w:w="2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177B64">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指标2：</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08DCCE">
            <w:pPr>
              <w:jc w:val="center"/>
              <w:rPr>
                <w:rFonts w:ascii="宋体" w:hAnsi="宋体" w:cs="宋体"/>
                <w:color w:val="000000"/>
                <w:sz w:val="18"/>
                <w:szCs w:val="18"/>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4CB58">
            <w:pPr>
              <w:jc w:val="center"/>
              <w:rPr>
                <w:rFonts w:ascii="宋体" w:hAnsi="宋体" w:cs="宋体"/>
                <w:color w:val="000000"/>
                <w:sz w:val="18"/>
                <w:szCs w:val="18"/>
              </w:rPr>
            </w:pP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B74A6D">
            <w:pPr>
              <w:jc w:val="center"/>
              <w:rPr>
                <w:rFonts w:ascii="宋体" w:hAnsi="宋体" w:cs="宋体"/>
                <w:color w:val="000000"/>
                <w:sz w:val="18"/>
                <w:szCs w:val="18"/>
              </w:rPr>
            </w:pPr>
          </w:p>
        </w:tc>
        <w:tc>
          <w:tcPr>
            <w:tcW w:w="1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970C1A">
            <w:pPr>
              <w:jc w:val="center"/>
              <w:rPr>
                <w:rFonts w:ascii="宋体" w:hAnsi="宋体" w:cs="宋体"/>
                <w:color w:val="000000"/>
                <w:sz w:val="18"/>
                <w:szCs w:val="18"/>
              </w:rPr>
            </w:pPr>
          </w:p>
        </w:tc>
        <w:tc>
          <w:tcPr>
            <w:tcW w:w="3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7FDAFE">
            <w:pPr>
              <w:jc w:val="center"/>
              <w:rPr>
                <w:rFonts w:ascii="宋体" w:hAnsi="宋体" w:cs="宋体"/>
                <w:color w:val="000000"/>
                <w:sz w:val="18"/>
                <w:szCs w:val="18"/>
              </w:rPr>
            </w:pPr>
          </w:p>
        </w:tc>
      </w:tr>
      <w:tr w14:paraId="03A88BFB">
        <w:tblPrEx>
          <w:tblCellMar>
            <w:top w:w="0" w:type="dxa"/>
            <w:left w:w="108" w:type="dxa"/>
            <w:bottom w:w="0" w:type="dxa"/>
            <w:right w:w="108" w:type="dxa"/>
          </w:tblCellMar>
        </w:tblPrEx>
        <w:trPr>
          <w:trHeight w:val="315" w:hRule="atLeast"/>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6FCC7">
            <w:pPr>
              <w:jc w:val="center"/>
              <w:rPr>
                <w:rFonts w:ascii="宋体" w:hAnsi="宋体" w:cs="宋体"/>
                <w:color w:val="00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1E4E5">
            <w:pPr>
              <w:jc w:val="center"/>
              <w:rPr>
                <w:rFonts w:ascii="宋体" w:hAnsi="宋体" w:cs="宋体"/>
                <w:color w:val="000000"/>
                <w:sz w:val="18"/>
                <w:szCs w:val="18"/>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703BF">
            <w:pPr>
              <w:jc w:val="center"/>
              <w:rPr>
                <w:rFonts w:ascii="宋体" w:hAnsi="宋体" w:cs="宋体"/>
                <w:color w:val="000000"/>
                <w:sz w:val="18"/>
                <w:szCs w:val="18"/>
              </w:rPr>
            </w:pPr>
          </w:p>
        </w:tc>
        <w:tc>
          <w:tcPr>
            <w:tcW w:w="2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CB34CC">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169571">
            <w:pPr>
              <w:jc w:val="center"/>
              <w:rPr>
                <w:rFonts w:ascii="宋体" w:hAnsi="宋体" w:cs="宋体"/>
                <w:color w:val="000000"/>
                <w:sz w:val="18"/>
                <w:szCs w:val="18"/>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67CB7">
            <w:pPr>
              <w:jc w:val="center"/>
              <w:rPr>
                <w:rFonts w:ascii="宋体" w:hAnsi="宋体" w:cs="宋体"/>
                <w:color w:val="000000"/>
                <w:sz w:val="18"/>
                <w:szCs w:val="18"/>
              </w:rPr>
            </w:pP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3605EB">
            <w:pPr>
              <w:jc w:val="center"/>
              <w:rPr>
                <w:rFonts w:ascii="宋体" w:hAnsi="宋体" w:cs="宋体"/>
                <w:color w:val="000000"/>
                <w:sz w:val="18"/>
                <w:szCs w:val="18"/>
              </w:rPr>
            </w:pPr>
          </w:p>
        </w:tc>
        <w:tc>
          <w:tcPr>
            <w:tcW w:w="1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65386A">
            <w:pPr>
              <w:jc w:val="center"/>
              <w:rPr>
                <w:rFonts w:ascii="宋体" w:hAnsi="宋体" w:cs="宋体"/>
                <w:color w:val="000000"/>
                <w:sz w:val="18"/>
                <w:szCs w:val="18"/>
              </w:rPr>
            </w:pPr>
          </w:p>
        </w:tc>
        <w:tc>
          <w:tcPr>
            <w:tcW w:w="3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0D2127">
            <w:pPr>
              <w:jc w:val="center"/>
              <w:rPr>
                <w:rFonts w:ascii="宋体" w:hAnsi="宋体" w:cs="宋体"/>
                <w:color w:val="000000"/>
                <w:sz w:val="18"/>
                <w:szCs w:val="18"/>
              </w:rPr>
            </w:pPr>
          </w:p>
        </w:tc>
      </w:tr>
      <w:tr w14:paraId="2EDB3489">
        <w:tblPrEx>
          <w:tblCellMar>
            <w:top w:w="0" w:type="dxa"/>
            <w:left w:w="108" w:type="dxa"/>
            <w:bottom w:w="0" w:type="dxa"/>
            <w:right w:w="108" w:type="dxa"/>
          </w:tblCellMar>
        </w:tblPrEx>
        <w:trPr>
          <w:trHeight w:val="1320" w:hRule="atLeast"/>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65185">
            <w:pPr>
              <w:jc w:val="center"/>
              <w:rPr>
                <w:rFonts w:ascii="宋体" w:hAnsi="宋体" w:cs="宋体"/>
                <w:color w:val="000000"/>
                <w:sz w:val="18"/>
                <w:szCs w:val="18"/>
              </w:rPr>
            </w:pP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94E7F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成本指标（10分）</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0E86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2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4E400">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指标1：项目预算控制数</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09C08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17.13万元</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3B31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17.13万元</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BE5F7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74932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3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5865AF">
            <w:pPr>
              <w:jc w:val="center"/>
              <w:rPr>
                <w:rFonts w:ascii="宋体" w:hAnsi="宋体" w:cs="宋体"/>
                <w:color w:val="000000"/>
                <w:sz w:val="18"/>
                <w:szCs w:val="18"/>
              </w:rPr>
            </w:pPr>
          </w:p>
        </w:tc>
      </w:tr>
      <w:tr w14:paraId="3FFE39E6">
        <w:tblPrEx>
          <w:tblCellMar>
            <w:top w:w="0" w:type="dxa"/>
            <w:left w:w="108" w:type="dxa"/>
            <w:bottom w:w="0" w:type="dxa"/>
            <w:right w:w="108" w:type="dxa"/>
          </w:tblCellMar>
        </w:tblPrEx>
        <w:trPr>
          <w:trHeight w:val="315" w:hRule="atLeast"/>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5D5DF">
            <w:pPr>
              <w:jc w:val="center"/>
              <w:rPr>
                <w:rFonts w:ascii="宋体" w:hAnsi="宋体" w:cs="宋体"/>
                <w:color w:val="00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AE8E78">
            <w:pPr>
              <w:jc w:val="center"/>
              <w:rPr>
                <w:rFonts w:ascii="宋体" w:hAnsi="宋体" w:cs="宋体"/>
                <w:color w:val="000000"/>
                <w:sz w:val="18"/>
                <w:szCs w:val="18"/>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DAB4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社会成本指标</w:t>
            </w:r>
          </w:p>
        </w:tc>
        <w:tc>
          <w:tcPr>
            <w:tcW w:w="2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837618">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A847DF">
            <w:pPr>
              <w:jc w:val="center"/>
              <w:rPr>
                <w:rFonts w:ascii="宋体" w:hAnsi="宋体" w:cs="宋体"/>
                <w:color w:val="000000"/>
                <w:sz w:val="18"/>
                <w:szCs w:val="18"/>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3A7B5">
            <w:pPr>
              <w:jc w:val="center"/>
              <w:rPr>
                <w:rFonts w:ascii="宋体" w:hAnsi="宋体" w:cs="宋体"/>
                <w:color w:val="000000"/>
                <w:sz w:val="18"/>
                <w:szCs w:val="18"/>
              </w:rPr>
            </w:pP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D6FD08">
            <w:pPr>
              <w:jc w:val="center"/>
              <w:rPr>
                <w:rFonts w:ascii="宋体" w:hAnsi="宋体" w:cs="宋体"/>
                <w:color w:val="000000"/>
                <w:sz w:val="18"/>
                <w:szCs w:val="18"/>
              </w:rPr>
            </w:pPr>
          </w:p>
        </w:tc>
        <w:tc>
          <w:tcPr>
            <w:tcW w:w="1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060536">
            <w:pPr>
              <w:jc w:val="center"/>
              <w:rPr>
                <w:rFonts w:ascii="宋体" w:hAnsi="宋体" w:cs="宋体"/>
                <w:color w:val="000000"/>
                <w:sz w:val="18"/>
                <w:szCs w:val="18"/>
              </w:rPr>
            </w:pPr>
          </w:p>
        </w:tc>
        <w:tc>
          <w:tcPr>
            <w:tcW w:w="3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611CC8">
            <w:pPr>
              <w:jc w:val="center"/>
              <w:rPr>
                <w:rFonts w:ascii="宋体" w:hAnsi="宋体" w:cs="宋体"/>
                <w:color w:val="000000"/>
                <w:sz w:val="18"/>
                <w:szCs w:val="18"/>
              </w:rPr>
            </w:pPr>
          </w:p>
        </w:tc>
      </w:tr>
      <w:tr w14:paraId="21EF8349">
        <w:tblPrEx>
          <w:tblCellMar>
            <w:top w:w="0" w:type="dxa"/>
            <w:left w:w="108" w:type="dxa"/>
            <w:bottom w:w="0" w:type="dxa"/>
            <w:right w:w="108" w:type="dxa"/>
          </w:tblCellMar>
        </w:tblPrEx>
        <w:trPr>
          <w:trHeight w:val="540" w:hRule="atLeast"/>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1A9673">
            <w:pPr>
              <w:jc w:val="center"/>
              <w:rPr>
                <w:rFonts w:ascii="宋体" w:hAnsi="宋体" w:cs="宋体"/>
                <w:color w:val="00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95F61">
            <w:pPr>
              <w:jc w:val="center"/>
              <w:rPr>
                <w:rFonts w:ascii="宋体" w:hAnsi="宋体" w:cs="宋体"/>
                <w:color w:val="000000"/>
                <w:sz w:val="18"/>
                <w:szCs w:val="18"/>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12F6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生态环境成本指标</w:t>
            </w:r>
          </w:p>
        </w:tc>
        <w:tc>
          <w:tcPr>
            <w:tcW w:w="2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4E4455">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B5FDF2">
            <w:pPr>
              <w:jc w:val="center"/>
              <w:rPr>
                <w:rFonts w:ascii="宋体" w:hAnsi="宋体" w:cs="宋体"/>
                <w:color w:val="000000"/>
                <w:sz w:val="18"/>
                <w:szCs w:val="18"/>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D5315">
            <w:pPr>
              <w:jc w:val="center"/>
              <w:rPr>
                <w:rFonts w:ascii="宋体" w:hAnsi="宋体" w:cs="宋体"/>
                <w:color w:val="000000"/>
                <w:sz w:val="18"/>
                <w:szCs w:val="18"/>
              </w:rPr>
            </w:pP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080308">
            <w:pPr>
              <w:jc w:val="center"/>
              <w:rPr>
                <w:rFonts w:ascii="宋体" w:hAnsi="宋体" w:cs="宋体"/>
                <w:color w:val="000000"/>
                <w:sz w:val="18"/>
                <w:szCs w:val="18"/>
              </w:rPr>
            </w:pPr>
          </w:p>
        </w:tc>
        <w:tc>
          <w:tcPr>
            <w:tcW w:w="1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70245B">
            <w:pPr>
              <w:jc w:val="center"/>
              <w:rPr>
                <w:rFonts w:ascii="宋体" w:hAnsi="宋体" w:cs="宋体"/>
                <w:color w:val="000000"/>
                <w:sz w:val="18"/>
                <w:szCs w:val="18"/>
              </w:rPr>
            </w:pPr>
          </w:p>
        </w:tc>
        <w:tc>
          <w:tcPr>
            <w:tcW w:w="3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66E2B9">
            <w:pPr>
              <w:jc w:val="center"/>
              <w:rPr>
                <w:rFonts w:ascii="宋体" w:hAnsi="宋体" w:cs="宋体"/>
                <w:color w:val="000000"/>
                <w:sz w:val="18"/>
                <w:szCs w:val="18"/>
              </w:rPr>
            </w:pPr>
          </w:p>
        </w:tc>
      </w:tr>
      <w:tr w14:paraId="66800C01">
        <w:tblPrEx>
          <w:tblCellMar>
            <w:top w:w="0" w:type="dxa"/>
            <w:left w:w="108" w:type="dxa"/>
            <w:bottom w:w="0" w:type="dxa"/>
            <w:right w:w="108" w:type="dxa"/>
          </w:tblCellMar>
        </w:tblPrEx>
        <w:trPr>
          <w:trHeight w:val="315" w:hRule="atLeast"/>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3C857">
            <w:pPr>
              <w:jc w:val="center"/>
              <w:rPr>
                <w:rFonts w:ascii="宋体" w:hAnsi="宋体" w:cs="宋体"/>
                <w:color w:val="000000"/>
                <w:sz w:val="18"/>
                <w:szCs w:val="18"/>
              </w:rPr>
            </w:pPr>
          </w:p>
        </w:tc>
        <w:tc>
          <w:tcPr>
            <w:tcW w:w="1050" w:type="dxa"/>
            <w:vMerge w:val="restart"/>
            <w:tcBorders>
              <w:top w:val="single" w:color="000000" w:sz="4" w:space="0"/>
              <w:left w:val="single" w:color="000000" w:sz="4" w:space="0"/>
              <w:bottom w:val="nil"/>
              <w:right w:val="single" w:color="000000" w:sz="4" w:space="0"/>
            </w:tcBorders>
            <w:shd w:val="clear" w:color="auto" w:fill="auto"/>
            <w:vAlign w:val="center"/>
          </w:tcPr>
          <w:p w14:paraId="5C2B181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效益指标（30分）</w:t>
            </w:r>
          </w:p>
        </w:tc>
        <w:tc>
          <w:tcPr>
            <w:tcW w:w="1256" w:type="dxa"/>
            <w:tcBorders>
              <w:top w:val="single" w:color="000000" w:sz="4" w:space="0"/>
              <w:left w:val="single" w:color="000000" w:sz="4" w:space="0"/>
              <w:bottom w:val="nil"/>
              <w:right w:val="single" w:color="000000" w:sz="4" w:space="0"/>
            </w:tcBorders>
            <w:shd w:val="clear" w:color="auto" w:fill="auto"/>
            <w:vAlign w:val="center"/>
          </w:tcPr>
          <w:p w14:paraId="12C2C2B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2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FF8C6D">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BE5590">
            <w:pPr>
              <w:jc w:val="center"/>
              <w:rPr>
                <w:rFonts w:ascii="宋体" w:hAnsi="宋体" w:cs="宋体"/>
                <w:color w:val="000000"/>
                <w:sz w:val="18"/>
                <w:szCs w:val="18"/>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942FA">
            <w:pPr>
              <w:jc w:val="center"/>
              <w:rPr>
                <w:rFonts w:ascii="宋体" w:hAnsi="宋体" w:cs="宋体"/>
                <w:color w:val="000000"/>
                <w:sz w:val="18"/>
                <w:szCs w:val="18"/>
              </w:rPr>
            </w:pP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685411">
            <w:pPr>
              <w:jc w:val="center"/>
              <w:rPr>
                <w:rFonts w:ascii="宋体" w:hAnsi="宋体" w:cs="宋体"/>
                <w:color w:val="000000"/>
                <w:sz w:val="18"/>
                <w:szCs w:val="18"/>
              </w:rPr>
            </w:pPr>
          </w:p>
        </w:tc>
        <w:tc>
          <w:tcPr>
            <w:tcW w:w="1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4AB91A">
            <w:pPr>
              <w:jc w:val="center"/>
              <w:rPr>
                <w:rFonts w:ascii="宋体" w:hAnsi="宋体" w:cs="宋体"/>
                <w:color w:val="000000"/>
                <w:sz w:val="18"/>
                <w:szCs w:val="18"/>
              </w:rPr>
            </w:pPr>
          </w:p>
        </w:tc>
        <w:tc>
          <w:tcPr>
            <w:tcW w:w="3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7C1912">
            <w:pPr>
              <w:jc w:val="center"/>
              <w:rPr>
                <w:rFonts w:ascii="宋体" w:hAnsi="宋体" w:cs="宋体"/>
                <w:color w:val="000000"/>
                <w:sz w:val="18"/>
                <w:szCs w:val="18"/>
              </w:rPr>
            </w:pPr>
          </w:p>
        </w:tc>
      </w:tr>
      <w:tr w14:paraId="5BEFDDC8">
        <w:tblPrEx>
          <w:tblCellMar>
            <w:top w:w="0" w:type="dxa"/>
            <w:left w:w="108" w:type="dxa"/>
            <w:bottom w:w="0" w:type="dxa"/>
            <w:right w:w="108" w:type="dxa"/>
          </w:tblCellMar>
        </w:tblPrEx>
        <w:trPr>
          <w:trHeight w:val="315" w:hRule="atLeast"/>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57C70">
            <w:pPr>
              <w:jc w:val="center"/>
              <w:rPr>
                <w:rFonts w:ascii="宋体" w:hAnsi="宋体" w:cs="宋体"/>
                <w:color w:val="000000"/>
                <w:sz w:val="18"/>
                <w:szCs w:val="18"/>
              </w:rPr>
            </w:pPr>
          </w:p>
        </w:tc>
        <w:tc>
          <w:tcPr>
            <w:tcW w:w="1050" w:type="dxa"/>
            <w:vMerge w:val="continue"/>
            <w:tcBorders>
              <w:top w:val="single" w:color="000000" w:sz="4" w:space="0"/>
              <w:left w:val="single" w:color="000000" w:sz="4" w:space="0"/>
              <w:bottom w:val="nil"/>
              <w:right w:val="single" w:color="000000" w:sz="4" w:space="0"/>
            </w:tcBorders>
            <w:shd w:val="clear" w:color="auto" w:fill="auto"/>
            <w:vAlign w:val="center"/>
          </w:tcPr>
          <w:p w14:paraId="3EEF9B3D">
            <w:pPr>
              <w:jc w:val="center"/>
              <w:rPr>
                <w:rFonts w:ascii="宋体" w:hAnsi="宋体" w:cs="宋体"/>
                <w:color w:val="000000"/>
                <w:sz w:val="18"/>
                <w:szCs w:val="18"/>
              </w:rPr>
            </w:pPr>
          </w:p>
        </w:tc>
        <w:tc>
          <w:tcPr>
            <w:tcW w:w="12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4FB62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2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EBC478">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指标1：工作保障率　</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2BF01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62C0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3BE48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1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7EF37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3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222F90">
            <w:pPr>
              <w:jc w:val="center"/>
              <w:rPr>
                <w:rFonts w:ascii="宋体" w:hAnsi="宋体" w:cs="宋体"/>
                <w:color w:val="000000"/>
                <w:sz w:val="18"/>
                <w:szCs w:val="18"/>
              </w:rPr>
            </w:pPr>
          </w:p>
        </w:tc>
      </w:tr>
      <w:tr w14:paraId="46DF457D">
        <w:tblPrEx>
          <w:tblCellMar>
            <w:top w:w="0" w:type="dxa"/>
            <w:left w:w="108" w:type="dxa"/>
            <w:bottom w:w="0" w:type="dxa"/>
            <w:right w:w="108" w:type="dxa"/>
          </w:tblCellMar>
        </w:tblPrEx>
        <w:trPr>
          <w:trHeight w:val="315" w:hRule="atLeast"/>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866C1">
            <w:pPr>
              <w:jc w:val="center"/>
              <w:rPr>
                <w:rFonts w:ascii="宋体" w:hAnsi="宋体" w:cs="宋体"/>
                <w:color w:val="000000"/>
                <w:sz w:val="18"/>
                <w:szCs w:val="18"/>
              </w:rPr>
            </w:pPr>
          </w:p>
        </w:tc>
        <w:tc>
          <w:tcPr>
            <w:tcW w:w="1050" w:type="dxa"/>
            <w:vMerge w:val="continue"/>
            <w:tcBorders>
              <w:top w:val="single" w:color="000000" w:sz="4" w:space="0"/>
              <w:left w:val="single" w:color="000000" w:sz="4" w:space="0"/>
              <w:bottom w:val="nil"/>
              <w:right w:val="single" w:color="000000" w:sz="4" w:space="0"/>
            </w:tcBorders>
            <w:shd w:val="clear" w:color="auto" w:fill="auto"/>
            <w:vAlign w:val="center"/>
          </w:tcPr>
          <w:p w14:paraId="4E64B7D4">
            <w:pPr>
              <w:jc w:val="center"/>
              <w:rPr>
                <w:rFonts w:ascii="宋体" w:hAnsi="宋体" w:cs="宋体"/>
                <w:color w:val="000000"/>
                <w:sz w:val="18"/>
                <w:szCs w:val="18"/>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1DB4E">
            <w:pPr>
              <w:jc w:val="center"/>
              <w:rPr>
                <w:rFonts w:ascii="宋体" w:hAnsi="宋体" w:cs="宋体"/>
                <w:color w:val="000000"/>
                <w:sz w:val="18"/>
                <w:szCs w:val="18"/>
              </w:rPr>
            </w:pPr>
          </w:p>
        </w:tc>
        <w:tc>
          <w:tcPr>
            <w:tcW w:w="2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68661D">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指标2：</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689C0B">
            <w:pPr>
              <w:jc w:val="center"/>
              <w:rPr>
                <w:rFonts w:ascii="宋体" w:hAnsi="宋体" w:cs="宋体"/>
                <w:color w:val="000000"/>
                <w:sz w:val="18"/>
                <w:szCs w:val="18"/>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8FCC0">
            <w:pPr>
              <w:jc w:val="center"/>
              <w:rPr>
                <w:rFonts w:ascii="宋体" w:hAnsi="宋体" w:cs="宋体"/>
                <w:color w:val="000000"/>
                <w:sz w:val="18"/>
                <w:szCs w:val="18"/>
              </w:rPr>
            </w:pP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F5BD77">
            <w:pPr>
              <w:jc w:val="center"/>
              <w:rPr>
                <w:rFonts w:ascii="宋体" w:hAnsi="宋体" w:cs="宋体"/>
                <w:color w:val="000000"/>
                <w:sz w:val="18"/>
                <w:szCs w:val="18"/>
              </w:rPr>
            </w:pPr>
          </w:p>
        </w:tc>
        <w:tc>
          <w:tcPr>
            <w:tcW w:w="1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DDEB7E">
            <w:pPr>
              <w:jc w:val="center"/>
              <w:rPr>
                <w:rFonts w:ascii="宋体" w:hAnsi="宋体" w:cs="宋体"/>
                <w:color w:val="000000"/>
                <w:sz w:val="18"/>
                <w:szCs w:val="18"/>
              </w:rPr>
            </w:pPr>
          </w:p>
        </w:tc>
        <w:tc>
          <w:tcPr>
            <w:tcW w:w="3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9C99D5">
            <w:pPr>
              <w:jc w:val="center"/>
              <w:rPr>
                <w:rFonts w:ascii="宋体" w:hAnsi="宋体" w:cs="宋体"/>
                <w:color w:val="000000"/>
                <w:sz w:val="18"/>
                <w:szCs w:val="18"/>
              </w:rPr>
            </w:pPr>
          </w:p>
        </w:tc>
      </w:tr>
      <w:tr w14:paraId="14083DD2">
        <w:tblPrEx>
          <w:tblCellMar>
            <w:top w:w="0" w:type="dxa"/>
            <w:left w:w="108" w:type="dxa"/>
            <w:bottom w:w="0" w:type="dxa"/>
            <w:right w:w="108" w:type="dxa"/>
          </w:tblCellMar>
        </w:tblPrEx>
        <w:trPr>
          <w:trHeight w:val="315" w:hRule="atLeast"/>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DCA03">
            <w:pPr>
              <w:jc w:val="center"/>
              <w:rPr>
                <w:rFonts w:ascii="宋体" w:hAnsi="宋体" w:cs="宋体"/>
                <w:color w:val="000000"/>
                <w:sz w:val="18"/>
                <w:szCs w:val="18"/>
              </w:rPr>
            </w:pPr>
          </w:p>
        </w:tc>
        <w:tc>
          <w:tcPr>
            <w:tcW w:w="1050" w:type="dxa"/>
            <w:vMerge w:val="continue"/>
            <w:tcBorders>
              <w:top w:val="single" w:color="000000" w:sz="4" w:space="0"/>
              <w:left w:val="single" w:color="000000" w:sz="4" w:space="0"/>
              <w:bottom w:val="nil"/>
              <w:right w:val="single" w:color="000000" w:sz="4" w:space="0"/>
            </w:tcBorders>
            <w:shd w:val="clear" w:color="auto" w:fill="auto"/>
            <w:vAlign w:val="center"/>
          </w:tcPr>
          <w:p w14:paraId="619F3E0D">
            <w:pPr>
              <w:jc w:val="center"/>
              <w:rPr>
                <w:rFonts w:ascii="宋体" w:hAnsi="宋体" w:cs="宋体"/>
                <w:color w:val="000000"/>
                <w:sz w:val="18"/>
                <w:szCs w:val="18"/>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13C56">
            <w:pPr>
              <w:jc w:val="center"/>
              <w:rPr>
                <w:rFonts w:ascii="宋体" w:hAnsi="宋体" w:cs="宋体"/>
                <w:color w:val="000000"/>
                <w:sz w:val="18"/>
                <w:szCs w:val="18"/>
              </w:rPr>
            </w:pPr>
          </w:p>
        </w:tc>
        <w:tc>
          <w:tcPr>
            <w:tcW w:w="2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F9DA09">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77B93D">
            <w:pPr>
              <w:jc w:val="center"/>
              <w:rPr>
                <w:rFonts w:ascii="宋体" w:hAnsi="宋体" w:cs="宋体"/>
                <w:color w:val="000000"/>
                <w:sz w:val="18"/>
                <w:szCs w:val="18"/>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33C0C">
            <w:pPr>
              <w:jc w:val="center"/>
              <w:rPr>
                <w:rFonts w:ascii="宋体" w:hAnsi="宋体" w:cs="宋体"/>
                <w:color w:val="000000"/>
                <w:sz w:val="18"/>
                <w:szCs w:val="18"/>
              </w:rPr>
            </w:pP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E06DED">
            <w:pPr>
              <w:jc w:val="center"/>
              <w:rPr>
                <w:rFonts w:ascii="宋体" w:hAnsi="宋体" w:cs="宋体"/>
                <w:color w:val="000000"/>
                <w:sz w:val="18"/>
                <w:szCs w:val="18"/>
              </w:rPr>
            </w:pPr>
          </w:p>
        </w:tc>
        <w:tc>
          <w:tcPr>
            <w:tcW w:w="1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274172">
            <w:pPr>
              <w:jc w:val="center"/>
              <w:rPr>
                <w:rFonts w:ascii="宋体" w:hAnsi="宋体" w:cs="宋体"/>
                <w:color w:val="000000"/>
                <w:sz w:val="18"/>
                <w:szCs w:val="18"/>
              </w:rPr>
            </w:pPr>
          </w:p>
        </w:tc>
        <w:tc>
          <w:tcPr>
            <w:tcW w:w="3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AA5E00">
            <w:pPr>
              <w:jc w:val="center"/>
              <w:rPr>
                <w:rFonts w:ascii="宋体" w:hAnsi="宋体" w:cs="宋体"/>
                <w:color w:val="000000"/>
                <w:sz w:val="18"/>
                <w:szCs w:val="18"/>
              </w:rPr>
            </w:pPr>
          </w:p>
        </w:tc>
      </w:tr>
      <w:tr w14:paraId="52E9B88A">
        <w:tblPrEx>
          <w:tblCellMar>
            <w:top w:w="0" w:type="dxa"/>
            <w:left w:w="108" w:type="dxa"/>
            <w:bottom w:w="0" w:type="dxa"/>
            <w:right w:w="108" w:type="dxa"/>
          </w:tblCellMar>
        </w:tblPrEx>
        <w:trPr>
          <w:trHeight w:val="600" w:hRule="atLeast"/>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B0F10">
            <w:pPr>
              <w:jc w:val="center"/>
              <w:rPr>
                <w:rFonts w:ascii="宋体" w:hAnsi="宋体" w:cs="宋体"/>
                <w:color w:val="000000"/>
                <w:sz w:val="18"/>
                <w:szCs w:val="18"/>
              </w:rPr>
            </w:pP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75D16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满意度指标（10分）</w:t>
            </w:r>
          </w:p>
        </w:tc>
        <w:tc>
          <w:tcPr>
            <w:tcW w:w="12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CCC1A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服务对象满意度指标</w:t>
            </w:r>
          </w:p>
        </w:tc>
        <w:tc>
          <w:tcPr>
            <w:tcW w:w="2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C74E9D">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指标1：临时辅助用工人员满意度</w:t>
            </w:r>
          </w:p>
        </w:tc>
        <w:tc>
          <w:tcPr>
            <w:tcW w:w="2166" w:type="dxa"/>
            <w:gridSpan w:val="2"/>
            <w:tcBorders>
              <w:top w:val="nil"/>
              <w:left w:val="nil"/>
              <w:bottom w:val="nil"/>
              <w:right w:val="nil"/>
            </w:tcBorders>
            <w:shd w:val="clear" w:color="auto" w:fill="auto"/>
            <w:noWrap/>
            <w:vAlign w:val="center"/>
          </w:tcPr>
          <w:p w14:paraId="460D18F4">
            <w:pPr>
              <w:widowControl/>
              <w:textAlignment w:val="center"/>
              <w:rPr>
                <w:rFonts w:ascii="宋体" w:hAnsi="宋体" w:cs="宋体"/>
                <w:color w:val="000000"/>
                <w:sz w:val="18"/>
                <w:szCs w:val="18"/>
              </w:rPr>
            </w:pPr>
            <w:r>
              <w:rPr>
                <w:rFonts w:hint="eastAsia" w:ascii="宋体" w:hAnsi="宋体" w:cs="宋体"/>
                <w:color w:val="000000"/>
                <w:kern w:val="0"/>
                <w:sz w:val="18"/>
                <w:szCs w:val="18"/>
              </w:rPr>
              <w:t>满意率≧95%</w:t>
            </w:r>
          </w:p>
        </w:tc>
        <w:tc>
          <w:tcPr>
            <w:tcW w:w="1368" w:type="dxa"/>
            <w:tcBorders>
              <w:top w:val="nil"/>
              <w:left w:val="nil"/>
              <w:bottom w:val="nil"/>
              <w:right w:val="nil"/>
            </w:tcBorders>
            <w:shd w:val="clear" w:color="auto" w:fill="auto"/>
            <w:noWrap/>
            <w:vAlign w:val="center"/>
          </w:tcPr>
          <w:p w14:paraId="1E666648">
            <w:pPr>
              <w:widowControl/>
              <w:textAlignment w:val="center"/>
              <w:rPr>
                <w:rFonts w:ascii="宋体" w:hAnsi="宋体" w:cs="宋体"/>
                <w:color w:val="000000"/>
                <w:sz w:val="18"/>
                <w:szCs w:val="18"/>
              </w:rPr>
            </w:pPr>
            <w:r>
              <w:rPr>
                <w:rFonts w:hint="eastAsia" w:ascii="宋体" w:hAnsi="宋体" w:cs="宋体"/>
                <w:color w:val="000000"/>
                <w:kern w:val="0"/>
                <w:sz w:val="18"/>
                <w:szCs w:val="18"/>
              </w:rPr>
              <w:t>满意率≧95%</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510E6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066AA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3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7115B4">
            <w:pPr>
              <w:jc w:val="center"/>
              <w:rPr>
                <w:rFonts w:ascii="宋体" w:hAnsi="宋体" w:cs="宋体"/>
                <w:color w:val="000000"/>
                <w:sz w:val="18"/>
                <w:szCs w:val="18"/>
              </w:rPr>
            </w:pPr>
          </w:p>
        </w:tc>
      </w:tr>
      <w:tr w14:paraId="03EF12CF">
        <w:tblPrEx>
          <w:tblCellMar>
            <w:top w:w="0" w:type="dxa"/>
            <w:left w:w="108" w:type="dxa"/>
            <w:bottom w:w="0" w:type="dxa"/>
            <w:right w:w="108" w:type="dxa"/>
          </w:tblCellMar>
        </w:tblPrEx>
        <w:trPr>
          <w:trHeight w:val="315" w:hRule="atLeast"/>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B98C31">
            <w:pPr>
              <w:jc w:val="center"/>
              <w:rPr>
                <w:rFonts w:ascii="宋体" w:hAnsi="宋体" w:cs="宋体"/>
                <w:color w:val="00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F5CC3">
            <w:pPr>
              <w:jc w:val="center"/>
              <w:rPr>
                <w:rFonts w:ascii="宋体" w:hAnsi="宋体" w:cs="宋体"/>
                <w:color w:val="000000"/>
                <w:sz w:val="18"/>
                <w:szCs w:val="18"/>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50229">
            <w:pPr>
              <w:jc w:val="center"/>
              <w:rPr>
                <w:rFonts w:ascii="宋体" w:hAnsi="宋体" w:cs="宋体"/>
                <w:color w:val="000000"/>
                <w:sz w:val="18"/>
                <w:szCs w:val="18"/>
              </w:rPr>
            </w:pPr>
          </w:p>
        </w:tc>
        <w:tc>
          <w:tcPr>
            <w:tcW w:w="2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28285D">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指标2：</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1A5296">
            <w:pPr>
              <w:jc w:val="center"/>
              <w:rPr>
                <w:rFonts w:ascii="宋体" w:hAnsi="宋体" w:cs="宋体"/>
                <w:color w:val="000000"/>
                <w:sz w:val="18"/>
                <w:szCs w:val="18"/>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473EC">
            <w:pPr>
              <w:jc w:val="center"/>
              <w:rPr>
                <w:rFonts w:ascii="宋体" w:hAnsi="宋体" w:cs="宋体"/>
                <w:color w:val="000000"/>
                <w:sz w:val="18"/>
                <w:szCs w:val="18"/>
              </w:rPr>
            </w:pP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270E0B">
            <w:pPr>
              <w:jc w:val="center"/>
              <w:rPr>
                <w:rFonts w:ascii="宋体" w:hAnsi="宋体" w:cs="宋体"/>
                <w:color w:val="000000"/>
                <w:sz w:val="18"/>
                <w:szCs w:val="18"/>
              </w:rPr>
            </w:pPr>
          </w:p>
        </w:tc>
        <w:tc>
          <w:tcPr>
            <w:tcW w:w="1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D4ED71">
            <w:pPr>
              <w:jc w:val="center"/>
              <w:rPr>
                <w:rFonts w:ascii="宋体" w:hAnsi="宋体" w:cs="宋体"/>
                <w:color w:val="000000"/>
                <w:sz w:val="18"/>
                <w:szCs w:val="18"/>
              </w:rPr>
            </w:pPr>
          </w:p>
        </w:tc>
        <w:tc>
          <w:tcPr>
            <w:tcW w:w="3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D1C04A">
            <w:pPr>
              <w:jc w:val="center"/>
              <w:rPr>
                <w:rFonts w:ascii="宋体" w:hAnsi="宋体" w:cs="宋体"/>
                <w:color w:val="000000"/>
                <w:sz w:val="18"/>
                <w:szCs w:val="18"/>
              </w:rPr>
            </w:pPr>
          </w:p>
        </w:tc>
      </w:tr>
      <w:tr w14:paraId="50877F8C">
        <w:tblPrEx>
          <w:tblCellMar>
            <w:top w:w="0" w:type="dxa"/>
            <w:left w:w="108" w:type="dxa"/>
            <w:bottom w:w="0" w:type="dxa"/>
            <w:right w:w="108" w:type="dxa"/>
          </w:tblCellMar>
        </w:tblPrEx>
        <w:trPr>
          <w:trHeight w:val="315" w:hRule="atLeast"/>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FBBE6">
            <w:pPr>
              <w:jc w:val="center"/>
              <w:rPr>
                <w:rFonts w:ascii="宋体" w:hAnsi="宋体" w:cs="宋体"/>
                <w:color w:val="000000"/>
                <w:sz w:val="18"/>
                <w:szCs w:val="18"/>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BB4FC9">
            <w:pPr>
              <w:jc w:val="center"/>
              <w:rPr>
                <w:rFonts w:ascii="宋体" w:hAnsi="宋体" w:cs="宋体"/>
                <w:color w:val="000000"/>
                <w:sz w:val="18"/>
                <w:szCs w:val="18"/>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0DA472">
            <w:pPr>
              <w:jc w:val="center"/>
              <w:rPr>
                <w:rFonts w:ascii="宋体" w:hAnsi="宋体" w:cs="宋体"/>
                <w:color w:val="000000"/>
                <w:sz w:val="18"/>
                <w:szCs w:val="18"/>
              </w:rPr>
            </w:pPr>
          </w:p>
        </w:tc>
        <w:tc>
          <w:tcPr>
            <w:tcW w:w="2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AA3ABE">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2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7D4521">
            <w:pPr>
              <w:jc w:val="center"/>
              <w:rPr>
                <w:rFonts w:ascii="宋体" w:hAnsi="宋体" w:cs="宋体"/>
                <w:color w:val="000000"/>
                <w:sz w:val="18"/>
                <w:szCs w:val="18"/>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D96C8">
            <w:pPr>
              <w:jc w:val="center"/>
              <w:rPr>
                <w:rFonts w:ascii="宋体" w:hAnsi="宋体" w:cs="宋体"/>
                <w:color w:val="000000"/>
                <w:sz w:val="18"/>
                <w:szCs w:val="18"/>
              </w:rPr>
            </w:pP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F9E8CB">
            <w:pPr>
              <w:jc w:val="center"/>
              <w:rPr>
                <w:rFonts w:ascii="宋体" w:hAnsi="宋体" w:cs="宋体"/>
                <w:color w:val="000000"/>
                <w:sz w:val="18"/>
                <w:szCs w:val="18"/>
              </w:rPr>
            </w:pPr>
          </w:p>
        </w:tc>
        <w:tc>
          <w:tcPr>
            <w:tcW w:w="1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EB8236">
            <w:pPr>
              <w:jc w:val="center"/>
              <w:rPr>
                <w:rFonts w:ascii="宋体" w:hAnsi="宋体" w:cs="宋体"/>
                <w:color w:val="000000"/>
                <w:sz w:val="18"/>
                <w:szCs w:val="18"/>
              </w:rPr>
            </w:pPr>
          </w:p>
        </w:tc>
        <w:tc>
          <w:tcPr>
            <w:tcW w:w="3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5B6AF6">
            <w:pPr>
              <w:jc w:val="center"/>
              <w:rPr>
                <w:rFonts w:ascii="宋体" w:hAnsi="宋体" w:cs="宋体"/>
                <w:color w:val="000000"/>
                <w:sz w:val="18"/>
                <w:szCs w:val="18"/>
              </w:rPr>
            </w:pPr>
          </w:p>
        </w:tc>
      </w:tr>
      <w:tr w14:paraId="12736793">
        <w:tblPrEx>
          <w:tblCellMar>
            <w:top w:w="0" w:type="dxa"/>
            <w:left w:w="108" w:type="dxa"/>
            <w:bottom w:w="0" w:type="dxa"/>
            <w:right w:w="108" w:type="dxa"/>
          </w:tblCellMar>
        </w:tblPrEx>
        <w:trPr>
          <w:trHeight w:val="420" w:hRule="atLeast"/>
        </w:trPr>
        <w:tc>
          <w:tcPr>
            <w:tcW w:w="906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F5A99ED">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总分</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D85BB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1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235E3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31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2C3B5">
            <w:pPr>
              <w:rPr>
                <w:rFonts w:ascii="宋体" w:hAnsi="宋体" w:cs="宋体"/>
                <w:color w:val="000000"/>
                <w:sz w:val="22"/>
                <w:szCs w:val="22"/>
              </w:rPr>
            </w:pPr>
          </w:p>
        </w:tc>
      </w:tr>
    </w:tbl>
    <w:p w14:paraId="4C21F760"/>
    <w:p w14:paraId="73BAD0DA"/>
    <w:sectPr>
      <w:footerReference r:id="rId3" w:type="default"/>
      <w:footerReference r:id="rId4"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东文宋体">
    <w:altName w:val="宋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B93F3">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31</w:t>
    </w:r>
    <w:r>
      <w:fldChar w:fldCharType="end"/>
    </w:r>
  </w:p>
  <w:p w14:paraId="2998909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A1F3A">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15</w:t>
    </w:r>
    <w:r>
      <w:fldChar w:fldCharType="end"/>
    </w:r>
  </w:p>
  <w:p w14:paraId="62E2CD3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6124D"/>
    <w:rsid w:val="69FD3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qFormat/>
    <w:uiPriority w:val="0"/>
  </w:style>
  <w:style w:type="character" w:customStyle="1" w:styleId="6">
    <w:name w:val="font41"/>
    <w:basedOn w:val="4"/>
    <w:uiPriority w:val="0"/>
    <w:rPr>
      <w:rFonts w:hint="default" w:ascii="东文宋体" w:hAnsi="东文宋体" w:eastAsia="东文宋体" w:cs="东文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7</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ke</dc:creator>
  <cp:lastModifiedBy>AYIYOU</cp:lastModifiedBy>
  <dcterms:modified xsi:type="dcterms:W3CDTF">2025-10-09T07:44:51Z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eyJoZGlkIjoiZGM5YjBkYzNkMjRhNzY2NzkyMzczMTE2ODQ4ZGUyNjIiLCJ1c2VySWQiOiIyNjE1MzkwODEifQ==</vt:lpwstr>
  </property>
  <property fmtid="{D5CDD505-2E9C-101B-9397-08002B2CF9AE}" pid="4" name="ICV">
    <vt:lpwstr>8D0B2E15AFAC4B2E8F7B77BB2780273D_12</vt:lpwstr>
  </property>
</Properties>
</file>