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88369F">
      <w:pPr>
        <w:jc w:val="center"/>
        <w:rPr>
          <w:rFonts w:ascii="仿宋_GB2312" w:eastAsia="仿宋_GB2312"/>
          <w:b/>
          <w:sz w:val="32"/>
          <w:szCs w:val="32"/>
        </w:rPr>
      </w:pPr>
    </w:p>
    <w:p w14:paraId="6B9B813F">
      <w:pPr>
        <w:jc w:val="both"/>
        <w:rPr>
          <w:rFonts w:ascii="黑体" w:eastAsia="黑体"/>
          <w:sz w:val="72"/>
          <w:szCs w:val="72"/>
        </w:rPr>
      </w:pPr>
    </w:p>
    <w:p w14:paraId="1DE57F48">
      <w:pPr>
        <w:jc w:val="center"/>
        <w:rPr>
          <w:rFonts w:ascii="黑体" w:eastAsia="黑体"/>
          <w:sz w:val="72"/>
          <w:szCs w:val="72"/>
        </w:rPr>
      </w:pPr>
    </w:p>
    <w:p w14:paraId="55B1B7FC">
      <w:pPr>
        <w:jc w:val="center"/>
        <w:rPr>
          <w:rFonts w:hint="default" w:ascii="黑体" w:eastAsia="黑体"/>
          <w:sz w:val="72"/>
          <w:szCs w:val="72"/>
          <w:lang w:val="en-US" w:eastAsia="zh-CN"/>
        </w:rPr>
      </w:pPr>
      <w:r>
        <w:rPr>
          <w:rFonts w:hint="eastAsia" w:ascii="黑体" w:eastAsia="黑体"/>
          <w:sz w:val="72"/>
          <w:szCs w:val="72"/>
        </w:rPr>
        <w:t>北京市大兴区</w:t>
      </w:r>
      <w:r>
        <w:rPr>
          <w:rFonts w:hint="eastAsia" w:ascii="黑体" w:eastAsia="黑体"/>
          <w:sz w:val="72"/>
          <w:szCs w:val="72"/>
          <w:lang w:val="en-US" w:eastAsia="zh-CN"/>
        </w:rPr>
        <w:t>魏善庄镇第一中心幼儿园</w:t>
      </w:r>
    </w:p>
    <w:p w14:paraId="4445F90A">
      <w:pPr>
        <w:ind w:firstLine="2880" w:firstLineChars="400"/>
        <w:jc w:val="both"/>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17F9758C">
      <w:pPr>
        <w:jc w:val="center"/>
        <w:rPr>
          <w:rFonts w:ascii="黑体" w:eastAsia="黑体"/>
          <w:sz w:val="52"/>
          <w:szCs w:val="52"/>
        </w:rPr>
      </w:pPr>
    </w:p>
    <w:p w14:paraId="4B51EFF2">
      <w:pPr>
        <w:jc w:val="center"/>
        <w:rPr>
          <w:rFonts w:ascii="黑体" w:eastAsia="黑体"/>
          <w:sz w:val="52"/>
          <w:szCs w:val="52"/>
        </w:rPr>
      </w:pPr>
    </w:p>
    <w:p w14:paraId="78D0C20A">
      <w:pPr>
        <w:jc w:val="center"/>
        <w:rPr>
          <w:rFonts w:ascii="黑体" w:eastAsia="黑体"/>
          <w:sz w:val="52"/>
          <w:szCs w:val="52"/>
        </w:rPr>
      </w:pPr>
    </w:p>
    <w:p w14:paraId="2B6EDC0A">
      <w:pPr>
        <w:jc w:val="center"/>
        <w:rPr>
          <w:rFonts w:ascii="黑体" w:eastAsia="黑体"/>
          <w:sz w:val="52"/>
          <w:szCs w:val="52"/>
        </w:rPr>
      </w:pPr>
    </w:p>
    <w:p w14:paraId="599D6CB9">
      <w:pPr>
        <w:jc w:val="center"/>
        <w:rPr>
          <w:rFonts w:ascii="黑体" w:eastAsia="黑体"/>
          <w:sz w:val="52"/>
          <w:szCs w:val="52"/>
        </w:rPr>
      </w:pPr>
    </w:p>
    <w:p w14:paraId="33EC1778">
      <w:pPr>
        <w:jc w:val="center"/>
        <w:rPr>
          <w:rFonts w:ascii="黑体" w:eastAsia="黑体"/>
          <w:sz w:val="32"/>
          <w:szCs w:val="32"/>
        </w:rPr>
      </w:pPr>
    </w:p>
    <w:p w14:paraId="5DEA4A4C">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7C947B57">
      <w:pPr>
        <w:spacing w:line="500" w:lineRule="exact"/>
        <w:ind w:firstLine="645"/>
        <w:jc w:val="center"/>
        <w:rPr>
          <w:rFonts w:hint="eastAsia" w:ascii="宋体" w:hAnsi="宋体" w:cs="宋体"/>
          <w:b/>
          <w:bCs/>
          <w:kern w:val="0"/>
          <w:sz w:val="36"/>
          <w:szCs w:val="36"/>
        </w:rPr>
      </w:pPr>
    </w:p>
    <w:p w14:paraId="09A07FA7">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58C282C6">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5587EE4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7BE3032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E35491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76295FC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7D1C031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20E6F95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0FB2E9C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2D69DE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1624CFA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019256D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0E15503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1B668646">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57E2C163">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41215784">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13575536">
      <w:pPr>
        <w:tabs>
          <w:tab w:val="center" w:pos="6979"/>
        </w:tabs>
        <w:spacing w:before="156" w:beforeLines="50" w:after="156" w:afterLines="50"/>
        <w:jc w:val="center"/>
        <w:rPr>
          <w:rFonts w:ascii="宋体" w:hAnsi="宋体" w:cs="宋体"/>
          <w:b/>
          <w:bCs/>
          <w:spacing w:val="40"/>
          <w:kern w:val="0"/>
          <w:sz w:val="32"/>
          <w:szCs w:val="32"/>
        </w:rPr>
      </w:pPr>
    </w:p>
    <w:p w14:paraId="75DD032B">
      <w:pPr>
        <w:tabs>
          <w:tab w:val="center" w:pos="6979"/>
        </w:tabs>
        <w:spacing w:before="156" w:beforeLines="50" w:after="156" w:afterLines="50"/>
        <w:jc w:val="center"/>
        <w:rPr>
          <w:rFonts w:ascii="宋体" w:hAnsi="宋体" w:cs="宋体"/>
          <w:b/>
          <w:bCs/>
          <w:spacing w:val="40"/>
          <w:kern w:val="0"/>
          <w:sz w:val="32"/>
          <w:szCs w:val="32"/>
        </w:rPr>
      </w:pPr>
    </w:p>
    <w:p w14:paraId="06D5D1BF">
      <w:pPr>
        <w:tabs>
          <w:tab w:val="center" w:pos="6979"/>
        </w:tabs>
        <w:spacing w:before="156" w:beforeLines="50" w:after="156" w:afterLines="50"/>
        <w:jc w:val="center"/>
        <w:rPr>
          <w:rFonts w:ascii="宋体" w:hAnsi="宋体" w:cs="宋体"/>
          <w:b/>
          <w:bCs/>
          <w:spacing w:val="40"/>
          <w:kern w:val="0"/>
          <w:sz w:val="32"/>
          <w:szCs w:val="32"/>
        </w:rPr>
      </w:pPr>
    </w:p>
    <w:p w14:paraId="6EEABC72">
      <w:pPr>
        <w:tabs>
          <w:tab w:val="center" w:pos="6979"/>
        </w:tabs>
        <w:spacing w:before="156" w:beforeLines="50" w:after="156" w:afterLines="50"/>
        <w:jc w:val="center"/>
        <w:rPr>
          <w:rFonts w:ascii="宋体" w:hAnsi="宋体" w:cs="宋体"/>
          <w:b/>
          <w:bCs/>
          <w:spacing w:val="40"/>
          <w:kern w:val="0"/>
          <w:sz w:val="32"/>
          <w:szCs w:val="32"/>
        </w:rPr>
      </w:pPr>
    </w:p>
    <w:p w14:paraId="1B07BAAB">
      <w:pPr>
        <w:tabs>
          <w:tab w:val="center" w:pos="6979"/>
        </w:tabs>
        <w:spacing w:before="156" w:beforeLines="50" w:after="156" w:afterLines="50"/>
        <w:jc w:val="center"/>
        <w:rPr>
          <w:rFonts w:ascii="宋体" w:hAnsi="宋体" w:cs="宋体"/>
          <w:b/>
          <w:bCs/>
          <w:spacing w:val="40"/>
          <w:kern w:val="0"/>
          <w:sz w:val="32"/>
          <w:szCs w:val="32"/>
        </w:rPr>
      </w:pPr>
    </w:p>
    <w:p w14:paraId="13647CCC">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0559C332">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258110A4">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2DBAF949">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00D3123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部门职责：</w:t>
      </w:r>
      <w:r>
        <w:rPr>
          <w:rFonts w:hint="eastAsia" w:ascii="仿宋_GB2312" w:hAnsi="仿宋" w:eastAsia="仿宋_GB2312" w:cs="Tahoma"/>
          <w:sz w:val="28"/>
          <w:szCs w:val="28"/>
        </w:rPr>
        <w:t>为辖区幼儿提供优质的幼教服务</w:t>
      </w:r>
      <w:r>
        <w:rPr>
          <w:rFonts w:hint="eastAsia" w:ascii="仿宋_GB2312" w:eastAsia="仿宋_GB2312"/>
          <w:sz w:val="28"/>
          <w:szCs w:val="28"/>
        </w:rPr>
        <w:t>；</w:t>
      </w:r>
    </w:p>
    <w:p w14:paraId="4640C13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机构设置情况：园长室、工会、办公室、科研室、总务处、安保办、医务室、财务室。</w:t>
      </w:r>
    </w:p>
    <w:p w14:paraId="6E339033">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2F8369E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2870.9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35.52</w:t>
      </w:r>
      <w:r>
        <w:rPr>
          <w:rFonts w:hint="eastAsia" w:ascii="仿宋_GB2312" w:eastAsia="仿宋_GB2312"/>
          <w:sz w:val="28"/>
          <w:szCs w:val="28"/>
        </w:rPr>
        <w:t>万元，下降</w:t>
      </w:r>
      <w:r>
        <w:rPr>
          <w:rFonts w:hint="eastAsia" w:ascii="仿宋_GB2312" w:eastAsia="仿宋_GB2312"/>
          <w:sz w:val="28"/>
          <w:szCs w:val="28"/>
          <w:lang w:val="en-US" w:eastAsia="zh-CN"/>
        </w:rPr>
        <w:t>1.22</w:t>
      </w:r>
      <w:r>
        <w:rPr>
          <w:rFonts w:hint="eastAsia" w:ascii="仿宋_GB2312" w:eastAsia="仿宋_GB2312"/>
          <w:sz w:val="28"/>
          <w:szCs w:val="28"/>
        </w:rPr>
        <w:t>%。</w:t>
      </w:r>
    </w:p>
    <w:p w14:paraId="68A9333B">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0A0903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2745.43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114.38</w:t>
      </w:r>
      <w:r>
        <w:rPr>
          <w:rFonts w:hint="eastAsia" w:ascii="仿宋_GB2312" w:eastAsia="仿宋_GB2312"/>
          <w:sz w:val="28"/>
          <w:szCs w:val="28"/>
        </w:rPr>
        <w:t>万元，下降</w:t>
      </w: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eastAsia="zh-CN"/>
        </w:rPr>
        <w:t>。</w:t>
      </w:r>
    </w:p>
    <w:p w14:paraId="4CD7E594">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2745.43</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2745.43</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1F17A179">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4B805AD">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122C50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21CB3D0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260FB2B">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13678EDE">
      <w:pPr>
        <w:pStyle w:val="2"/>
        <w:ind w:firstLine="0"/>
        <w:jc w:val="center"/>
      </w:pPr>
      <w:r>
        <w:drawing>
          <wp:inline distT="0" distB="0" distL="0" distR="0">
            <wp:extent cx="2359025" cy="1758315"/>
            <wp:effectExtent l="4445" t="4445" r="17780" b="889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4D670BA">
      <w:pPr>
        <w:pStyle w:val="3"/>
        <w:ind w:left="0" w:leftChars="0" w:firstLine="0" w:firstLineChars="0"/>
        <w:jc w:val="both"/>
      </w:pPr>
    </w:p>
    <w:p w14:paraId="67BBD6A7">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3C80811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年度本年支出合计2870.9万元，比上年减少</w:t>
      </w:r>
      <w:r>
        <w:rPr>
          <w:rFonts w:hint="eastAsia" w:ascii="仿宋_GB2312" w:eastAsia="仿宋_GB2312"/>
          <w:sz w:val="28"/>
          <w:szCs w:val="28"/>
          <w:lang w:val="en-US" w:eastAsia="zh-CN"/>
        </w:rPr>
        <w:t>35.52</w:t>
      </w:r>
      <w:r>
        <w:rPr>
          <w:rFonts w:hint="eastAsia" w:ascii="仿宋_GB2312" w:eastAsia="仿宋_GB2312"/>
          <w:sz w:val="28"/>
          <w:szCs w:val="28"/>
        </w:rPr>
        <w:t>万元，下降</w:t>
      </w:r>
      <w:r>
        <w:rPr>
          <w:rFonts w:hint="eastAsia" w:ascii="仿宋_GB2312" w:eastAsia="仿宋_GB2312"/>
          <w:sz w:val="28"/>
          <w:szCs w:val="28"/>
          <w:lang w:val="en-US" w:eastAsia="zh-CN"/>
        </w:rPr>
        <w:t>1.22</w:t>
      </w:r>
      <w:r>
        <w:rPr>
          <w:rFonts w:hint="eastAsia" w:ascii="仿宋_GB2312" w:eastAsia="仿宋_GB2312"/>
          <w:sz w:val="28"/>
          <w:szCs w:val="28"/>
        </w:rPr>
        <w:t>%，其中：</w:t>
      </w:r>
    </w:p>
    <w:p w14:paraId="2E583A3C">
      <w:pPr>
        <w:numPr>
          <w:ilvl w:val="0"/>
          <w:numId w:val="1"/>
        </w:num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基本支出1851.44万元，占支出合计的</w:t>
      </w:r>
      <w:r>
        <w:rPr>
          <w:rFonts w:hint="eastAsia" w:ascii="仿宋_GB2312" w:eastAsia="仿宋_GB2312"/>
          <w:sz w:val="28"/>
          <w:szCs w:val="28"/>
          <w:lang w:eastAsia="zh-CN"/>
        </w:rPr>
        <w:t>64.49</w:t>
      </w:r>
      <w:r>
        <w:rPr>
          <w:rFonts w:hint="eastAsia" w:ascii="仿宋_GB2312" w:eastAsia="仿宋_GB2312"/>
          <w:sz w:val="28"/>
          <w:szCs w:val="28"/>
        </w:rPr>
        <w:t>%；</w:t>
      </w:r>
    </w:p>
    <w:p w14:paraId="361B057A">
      <w:pPr>
        <w:numPr>
          <w:ilvl w:val="0"/>
          <w:numId w:val="1"/>
        </w:num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项目支出1019.47万元，占支出合计的</w:t>
      </w:r>
      <w:r>
        <w:rPr>
          <w:rFonts w:hint="eastAsia" w:ascii="仿宋_GB2312" w:eastAsia="仿宋_GB2312"/>
          <w:sz w:val="28"/>
          <w:szCs w:val="28"/>
          <w:lang w:eastAsia="zh-CN"/>
        </w:rPr>
        <w:t>35.51</w:t>
      </w:r>
      <w:r>
        <w:rPr>
          <w:rFonts w:hint="eastAsia" w:ascii="仿宋_GB2312" w:eastAsia="仿宋_GB2312"/>
          <w:sz w:val="28"/>
          <w:szCs w:val="28"/>
        </w:rPr>
        <w:t>%;</w:t>
      </w:r>
    </w:p>
    <w:p w14:paraId="2B6B00A6">
      <w:pPr>
        <w:numPr>
          <w:ilvl w:val="0"/>
          <w:numId w:val="1"/>
        </w:num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上缴上级支出0万元，占支出合计的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2E8432E7">
      <w:pPr>
        <w:numPr>
          <w:ilvl w:val="0"/>
          <w:numId w:val="1"/>
        </w:num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经营支出0万元，占支出合计的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37A8D272">
      <w:pPr>
        <w:numPr>
          <w:ilvl w:val="0"/>
          <w:numId w:val="1"/>
        </w:num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对附属单位补助支出0万元，占支出合计的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71C0CEE3">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4F25F723">
      <w:pPr>
        <w:jc w:val="center"/>
        <w:rPr>
          <w:rFonts w:ascii="黑体" w:eastAsia="黑体"/>
          <w:b/>
          <w:sz w:val="28"/>
          <w:szCs w:val="28"/>
        </w:rPr>
      </w:pPr>
      <w:r>
        <w:drawing>
          <wp:inline distT="0" distB="0" distL="114300" distR="114300">
            <wp:extent cx="4007485" cy="2404745"/>
            <wp:effectExtent l="4445" t="4445" r="7620" b="10160"/>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7E9996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15C586C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2870.9</w:t>
      </w:r>
      <w:r>
        <w:rPr>
          <w:rFonts w:hint="eastAsia" w:ascii="仿宋_GB2312" w:eastAsia="仿宋_GB2312"/>
          <w:sz w:val="28"/>
          <w:szCs w:val="28"/>
        </w:rPr>
        <w:t>万元，比上年减少</w:t>
      </w:r>
      <w:r>
        <w:rPr>
          <w:rFonts w:hint="eastAsia" w:ascii="仿宋_GB2312" w:eastAsia="仿宋_GB2312"/>
          <w:sz w:val="28"/>
          <w:szCs w:val="28"/>
          <w:lang w:val="en-US" w:eastAsia="zh-CN"/>
        </w:rPr>
        <w:t>35.52</w:t>
      </w:r>
      <w:r>
        <w:rPr>
          <w:rFonts w:hint="eastAsia" w:ascii="仿宋_GB2312" w:eastAsia="仿宋_GB2312"/>
          <w:sz w:val="28"/>
          <w:szCs w:val="28"/>
        </w:rPr>
        <w:t>万元，下降</w:t>
      </w:r>
      <w:r>
        <w:rPr>
          <w:rFonts w:hint="eastAsia" w:ascii="仿宋_GB2312" w:eastAsia="仿宋_GB2312"/>
          <w:sz w:val="28"/>
          <w:szCs w:val="28"/>
          <w:lang w:val="en-US" w:eastAsia="zh-CN"/>
        </w:rPr>
        <w:t>1.22</w:t>
      </w:r>
      <w:r>
        <w:rPr>
          <w:rFonts w:hint="eastAsia" w:ascii="仿宋_GB2312" w:eastAsia="仿宋_GB2312"/>
          <w:sz w:val="28"/>
          <w:szCs w:val="28"/>
        </w:rPr>
        <w:t>%。</w:t>
      </w:r>
    </w:p>
    <w:p w14:paraId="236A282D">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2AB86BD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0FA56B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年度一般公共预算财政拨款支出2870.9万元，主要用于以下方面：</w:t>
      </w:r>
      <w:r>
        <w:rPr>
          <w:rFonts w:hint="eastAsia" w:ascii="仿宋_GB2312" w:eastAsia="仿宋_GB2312"/>
          <w:sz w:val="28"/>
          <w:szCs w:val="28"/>
          <w:lang w:val="en-US" w:eastAsia="zh-CN"/>
        </w:rPr>
        <w:t>教育</w:t>
      </w:r>
      <w:r>
        <w:rPr>
          <w:rFonts w:hint="eastAsia" w:ascii="仿宋_GB2312" w:eastAsia="仿宋_GB2312"/>
          <w:sz w:val="28"/>
          <w:szCs w:val="28"/>
        </w:rPr>
        <w:t>支出</w:t>
      </w:r>
      <w:r>
        <w:rPr>
          <w:rFonts w:hint="eastAsia" w:ascii="仿宋_GB2312" w:eastAsia="仿宋_GB2312"/>
          <w:sz w:val="28"/>
          <w:szCs w:val="28"/>
          <w:lang w:val="en-US" w:eastAsia="zh-CN"/>
        </w:rPr>
        <w:t>2423.10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84.40</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190.83万元，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6.65</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卫生健康支出131.50万元，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4.58</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住房保障支出125.47万元，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4.37</w:t>
      </w:r>
      <w:r>
        <w:rPr>
          <w:rFonts w:hint="eastAsia" w:ascii="仿宋_GB2312" w:eastAsia="仿宋_GB2312"/>
          <w:sz w:val="28"/>
          <w:szCs w:val="28"/>
        </w:rPr>
        <w:t>%。</w:t>
      </w:r>
    </w:p>
    <w:p w14:paraId="34541F5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77477517">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w:t>
      </w:r>
      <w:r>
        <w:rPr>
          <w:rFonts w:hint="eastAsia" w:ascii="仿宋_GB2312" w:eastAsia="仿宋_GB2312"/>
          <w:sz w:val="28"/>
          <w:szCs w:val="28"/>
        </w:rPr>
        <w:t>“教育支出”202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2440.76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2423.10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完成年初预算的99.28%。</w:t>
      </w:r>
      <w:r>
        <w:rPr>
          <w:rFonts w:hint="eastAsia" w:ascii="仿宋_GB2312" w:eastAsia="仿宋_GB2312"/>
          <w:sz w:val="28"/>
          <w:szCs w:val="28"/>
        </w:rPr>
        <w:t>其中：“普通教育”202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2440.76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2423.10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完成年初预算的99.28%。</w:t>
      </w:r>
      <w:r>
        <w:rPr>
          <w:rFonts w:hint="eastAsia" w:ascii="仿宋_GB2312" w:eastAsia="仿宋_GB2312"/>
          <w:sz w:val="28"/>
          <w:szCs w:val="28"/>
        </w:rPr>
        <w:t>主要原因：</w:t>
      </w:r>
      <w:r>
        <w:rPr>
          <w:rFonts w:hint="eastAsia" w:ascii="仿宋_GB2312" w:eastAsia="仿宋_GB2312"/>
          <w:sz w:val="28"/>
          <w:szCs w:val="28"/>
          <w:lang w:eastAsia="zh-CN"/>
        </w:rPr>
        <w:t>本年幼儿人数减少，临时辅助用工人员减少，项目支出减少</w:t>
      </w:r>
      <w:r>
        <w:rPr>
          <w:rFonts w:hint="eastAsia" w:ascii="仿宋_GB2312" w:eastAsia="仿宋_GB2312"/>
          <w:sz w:val="28"/>
          <w:szCs w:val="28"/>
        </w:rPr>
        <w:t>。</w:t>
      </w:r>
    </w:p>
    <w:p w14:paraId="6E56A124">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167.30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190.83</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完成年初预算的114.06%。</w:t>
      </w:r>
      <w:r>
        <w:rPr>
          <w:rFonts w:hint="eastAsia" w:ascii="仿宋_GB2312" w:eastAsia="仿宋_GB2312"/>
          <w:sz w:val="28"/>
          <w:szCs w:val="28"/>
        </w:rPr>
        <w:t>其中：“行政事业单位养老支出”202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167.30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190.83</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完成年初预算的114.06%。</w:t>
      </w:r>
      <w:r>
        <w:rPr>
          <w:rFonts w:hint="eastAsia" w:ascii="仿宋_GB2312" w:eastAsia="仿宋_GB2312"/>
          <w:sz w:val="28"/>
          <w:szCs w:val="28"/>
          <w:lang w:eastAsia="zh-CN"/>
        </w:rPr>
        <w:t>，</w:t>
      </w:r>
      <w:r>
        <w:rPr>
          <w:rFonts w:hint="eastAsia" w:ascii="仿宋_GB2312" w:eastAsia="仿宋_GB2312"/>
          <w:sz w:val="28"/>
          <w:szCs w:val="28"/>
        </w:rPr>
        <w:t>主要原因：根据大兴区人力资源和社会保障局文件精神，调整行政事业单位养老保险基数，以及增加</w:t>
      </w:r>
      <w:r>
        <w:rPr>
          <w:rFonts w:hint="eastAsia" w:ascii="仿宋_GB2312" w:eastAsia="仿宋_GB2312"/>
          <w:sz w:val="28"/>
          <w:szCs w:val="28"/>
          <w:lang w:val="en-US" w:eastAsia="zh-CN"/>
        </w:rPr>
        <w:t>一名</w:t>
      </w:r>
      <w:r>
        <w:rPr>
          <w:rFonts w:hint="eastAsia" w:ascii="仿宋_GB2312" w:eastAsia="仿宋_GB2312"/>
          <w:sz w:val="28"/>
          <w:szCs w:val="28"/>
        </w:rPr>
        <w:t>退休人员</w:t>
      </w:r>
      <w:r>
        <w:rPr>
          <w:rFonts w:hint="eastAsia" w:ascii="仿宋_GB2312" w:eastAsia="仿宋_GB2312"/>
          <w:sz w:val="28"/>
          <w:szCs w:val="28"/>
          <w:lang w:val="en-US" w:eastAsia="zh-CN"/>
        </w:rPr>
        <w:t>退休</w:t>
      </w:r>
      <w:r>
        <w:rPr>
          <w:rFonts w:hint="eastAsia" w:ascii="仿宋_GB2312" w:eastAsia="仿宋_GB2312"/>
          <w:sz w:val="28"/>
          <w:szCs w:val="28"/>
        </w:rPr>
        <w:t>费。</w:t>
      </w:r>
    </w:p>
    <w:p w14:paraId="4C07719E">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3.“卫生健康支出”2024年度年初预算</w:t>
      </w:r>
      <w:r>
        <w:rPr>
          <w:rFonts w:hint="eastAsia" w:ascii="仿宋_GB2312" w:eastAsia="仿宋_GB2312"/>
          <w:sz w:val="28"/>
          <w:szCs w:val="28"/>
          <w:lang w:val="en-US" w:eastAsia="zh-CN"/>
        </w:rPr>
        <w:t>121.86万元，</w:t>
      </w:r>
      <w:r>
        <w:rPr>
          <w:rFonts w:hint="eastAsia" w:ascii="仿宋_GB2312" w:eastAsia="仿宋_GB2312"/>
          <w:sz w:val="28"/>
          <w:szCs w:val="28"/>
        </w:rPr>
        <w:t>2024年度决算</w:t>
      </w:r>
      <w:r>
        <w:rPr>
          <w:rFonts w:hint="eastAsia" w:ascii="仿宋_GB2312" w:eastAsia="仿宋_GB2312"/>
          <w:sz w:val="28"/>
          <w:szCs w:val="28"/>
          <w:lang w:val="en-US" w:eastAsia="zh-CN"/>
        </w:rPr>
        <w:t>131.50</w:t>
      </w:r>
      <w:r>
        <w:rPr>
          <w:rFonts w:hint="eastAsia" w:ascii="仿宋_GB2312" w:eastAsia="仿宋_GB2312"/>
          <w:sz w:val="28"/>
          <w:szCs w:val="28"/>
        </w:rPr>
        <w:t>万元，</w:t>
      </w:r>
      <w:r>
        <w:rPr>
          <w:rFonts w:hint="eastAsia" w:ascii="仿宋_GB2312" w:eastAsia="仿宋_GB2312"/>
          <w:sz w:val="28"/>
          <w:szCs w:val="28"/>
          <w:lang w:val="en-US" w:eastAsia="zh-CN"/>
        </w:rPr>
        <w:t>完成年初预算的107.91%</w:t>
      </w:r>
      <w:r>
        <w:rPr>
          <w:rFonts w:hint="eastAsia" w:ascii="仿宋_GB2312" w:eastAsia="仿宋_GB2312"/>
          <w:sz w:val="28"/>
          <w:szCs w:val="28"/>
        </w:rPr>
        <w:t>，其中：</w:t>
      </w:r>
    </w:p>
    <w:p w14:paraId="40A2835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“行政事业单位医疗”2024年度年初预算</w:t>
      </w:r>
      <w:r>
        <w:rPr>
          <w:rFonts w:hint="eastAsia" w:ascii="仿宋_GB2312" w:eastAsia="仿宋_GB2312"/>
          <w:sz w:val="28"/>
          <w:szCs w:val="28"/>
          <w:lang w:val="en-US" w:eastAsia="zh-CN"/>
        </w:rPr>
        <w:t>121.86万元，</w:t>
      </w:r>
      <w:r>
        <w:rPr>
          <w:rFonts w:hint="eastAsia" w:ascii="仿宋_GB2312" w:eastAsia="仿宋_GB2312"/>
          <w:sz w:val="28"/>
          <w:szCs w:val="28"/>
        </w:rPr>
        <w:t>2024年度决算</w:t>
      </w:r>
      <w:r>
        <w:rPr>
          <w:rFonts w:hint="eastAsia" w:ascii="仿宋_GB2312" w:eastAsia="仿宋_GB2312"/>
          <w:sz w:val="28"/>
          <w:szCs w:val="28"/>
          <w:lang w:val="en-US" w:eastAsia="zh-CN"/>
        </w:rPr>
        <w:t>131.50</w:t>
      </w:r>
      <w:r>
        <w:rPr>
          <w:rFonts w:hint="eastAsia" w:ascii="仿宋_GB2312" w:eastAsia="仿宋_GB2312"/>
          <w:sz w:val="28"/>
          <w:szCs w:val="28"/>
        </w:rPr>
        <w:t>万元，</w:t>
      </w:r>
      <w:r>
        <w:rPr>
          <w:rFonts w:hint="eastAsia" w:ascii="仿宋_GB2312" w:eastAsia="仿宋_GB2312"/>
          <w:sz w:val="28"/>
          <w:szCs w:val="28"/>
          <w:lang w:val="en-US" w:eastAsia="zh-CN"/>
        </w:rPr>
        <w:t>完成年初预算的107.91%</w:t>
      </w:r>
      <w:r>
        <w:rPr>
          <w:rFonts w:hint="eastAsia" w:ascii="仿宋_GB2312" w:eastAsia="仿宋_GB2312"/>
          <w:sz w:val="28"/>
          <w:szCs w:val="28"/>
        </w:rPr>
        <w:t>，主要原因：基本医疗及公务员医疗补助缴费基数</w:t>
      </w:r>
      <w:r>
        <w:rPr>
          <w:rFonts w:hint="eastAsia" w:ascii="仿宋_GB2312" w:eastAsia="仿宋_GB2312"/>
          <w:sz w:val="28"/>
          <w:szCs w:val="28"/>
          <w:lang w:val="en-US" w:eastAsia="zh-CN"/>
        </w:rPr>
        <w:t>下降</w:t>
      </w:r>
      <w:r>
        <w:rPr>
          <w:rFonts w:hint="eastAsia" w:ascii="仿宋_GB2312" w:eastAsia="仿宋_GB2312"/>
          <w:sz w:val="28"/>
          <w:szCs w:val="28"/>
        </w:rPr>
        <w:t>，以致单位负担保险金额</w:t>
      </w:r>
      <w:r>
        <w:rPr>
          <w:rFonts w:hint="eastAsia" w:ascii="仿宋_GB2312" w:eastAsia="仿宋_GB2312"/>
          <w:sz w:val="28"/>
          <w:szCs w:val="28"/>
          <w:lang w:val="en-US" w:eastAsia="zh-CN"/>
        </w:rPr>
        <w:t>减少</w:t>
      </w:r>
      <w:r>
        <w:rPr>
          <w:rFonts w:hint="eastAsia" w:ascii="仿宋_GB2312" w:eastAsia="仿宋_GB2312"/>
          <w:sz w:val="28"/>
          <w:szCs w:val="28"/>
        </w:rPr>
        <w:t>。</w:t>
      </w:r>
    </w:p>
    <w:p w14:paraId="36C8E7B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“住房保障支出”2024年度年初预算</w:t>
      </w:r>
      <w:r>
        <w:rPr>
          <w:rFonts w:hint="eastAsia" w:ascii="仿宋_GB2312" w:eastAsia="仿宋_GB2312"/>
          <w:sz w:val="28"/>
          <w:szCs w:val="28"/>
          <w:lang w:val="en-US" w:eastAsia="zh-CN"/>
        </w:rPr>
        <w:t>0万元，</w:t>
      </w:r>
      <w:r>
        <w:rPr>
          <w:rFonts w:hint="eastAsia" w:ascii="仿宋_GB2312" w:eastAsia="仿宋_GB2312"/>
          <w:sz w:val="28"/>
          <w:szCs w:val="28"/>
        </w:rPr>
        <w:t>2024年度决算</w:t>
      </w:r>
      <w:r>
        <w:rPr>
          <w:rFonts w:hint="eastAsia" w:ascii="仿宋_GB2312" w:eastAsia="仿宋_GB2312"/>
          <w:sz w:val="28"/>
          <w:szCs w:val="28"/>
          <w:lang w:val="en-US" w:eastAsia="zh-CN"/>
        </w:rPr>
        <w:t>125.47</w:t>
      </w:r>
      <w:r>
        <w:rPr>
          <w:rFonts w:hint="eastAsia" w:ascii="仿宋_GB2312" w:eastAsia="仿宋_GB2312"/>
          <w:sz w:val="28"/>
          <w:szCs w:val="28"/>
        </w:rPr>
        <w:t>万元，其中：“住房改革支出”2024年度年初预算</w:t>
      </w:r>
      <w:r>
        <w:rPr>
          <w:rFonts w:hint="eastAsia" w:ascii="仿宋_GB2312" w:eastAsia="仿宋_GB2312"/>
          <w:sz w:val="28"/>
          <w:szCs w:val="28"/>
          <w:lang w:val="en-US" w:eastAsia="zh-CN"/>
        </w:rPr>
        <w:t>0万元，</w:t>
      </w:r>
      <w:r>
        <w:rPr>
          <w:rFonts w:hint="eastAsia" w:ascii="仿宋_GB2312" w:eastAsia="仿宋_GB2312"/>
          <w:sz w:val="28"/>
          <w:szCs w:val="28"/>
        </w:rPr>
        <w:t>2024年度决算</w:t>
      </w:r>
      <w:r>
        <w:rPr>
          <w:rFonts w:hint="eastAsia" w:ascii="仿宋_GB2312" w:eastAsia="仿宋_GB2312"/>
          <w:sz w:val="28"/>
          <w:szCs w:val="28"/>
          <w:lang w:val="en-US" w:eastAsia="zh-CN"/>
        </w:rPr>
        <w:t>125.47</w:t>
      </w:r>
      <w:r>
        <w:rPr>
          <w:rFonts w:hint="eastAsia" w:ascii="仿宋_GB2312" w:eastAsia="仿宋_GB2312"/>
          <w:sz w:val="28"/>
          <w:szCs w:val="28"/>
        </w:rPr>
        <w:t>万元，主要原因：本年度补发第三批住房补贴。</w:t>
      </w:r>
    </w:p>
    <w:p w14:paraId="5ADD88D9">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5558641A">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本部门202</w:t>
      </w:r>
      <w:r>
        <w:rPr>
          <w:rFonts w:hint="eastAsia" w:ascii="仿宋_GB2312" w:eastAsia="仿宋_GB2312"/>
          <w:sz w:val="28"/>
          <w:szCs w:val="28"/>
          <w:lang w:val="en-US" w:eastAsia="zh-CN"/>
        </w:rPr>
        <w:t>4</w:t>
      </w:r>
      <w:r>
        <w:rPr>
          <w:rFonts w:hint="eastAsia" w:ascii="仿宋_GB2312" w:eastAsia="仿宋_GB2312"/>
          <w:sz w:val="28"/>
          <w:szCs w:val="28"/>
        </w:rPr>
        <w:t>年度无政府性基金预算财政拨款安排的支出。</w:t>
      </w:r>
    </w:p>
    <w:p w14:paraId="628C0CA6">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3D365164">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0A7B72A1">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7D04813D">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1851.44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w:t>
      </w:r>
      <w:r>
        <w:rPr>
          <w:rFonts w:hint="eastAsia" w:ascii="仿宋_GB2312" w:eastAsia="仿宋_GB2312"/>
          <w:sz w:val="28"/>
          <w:szCs w:val="28"/>
          <w:lang w:val="en-US" w:eastAsia="zh-CN"/>
        </w:rPr>
        <w:t>1607.50万元，</w:t>
      </w:r>
      <w:r>
        <w:rPr>
          <w:rFonts w:hint="eastAsia" w:ascii="仿宋_GB2312" w:eastAsia="仿宋_GB2312"/>
          <w:sz w:val="28"/>
          <w:szCs w:val="28"/>
        </w:rPr>
        <w:t>包括基本工资</w:t>
      </w:r>
      <w:r>
        <w:rPr>
          <w:rFonts w:ascii="仿宋_GB2312" w:eastAsia="仿宋_GB2312"/>
          <w:sz w:val="28"/>
          <w:szCs w:val="28"/>
        </w:rPr>
        <w:t>、津贴补贴</w:t>
      </w:r>
      <w:r>
        <w:rPr>
          <w:rFonts w:hint="eastAsia" w:ascii="仿宋_GB2312" w:eastAsia="仿宋_GB2312"/>
          <w:sz w:val="28"/>
          <w:szCs w:val="28"/>
          <w:lang w:val="en-US" w:eastAsia="zh-CN"/>
        </w:rPr>
        <w:t>、</w:t>
      </w:r>
      <w:r>
        <w:rPr>
          <w:rFonts w:ascii="仿宋_GB2312" w:eastAsia="仿宋_GB2312"/>
          <w:sz w:val="28"/>
          <w:szCs w:val="28"/>
        </w:rPr>
        <w:t>绩效工资、</w:t>
      </w:r>
      <w:r>
        <w:rPr>
          <w:rFonts w:hint="eastAsia" w:ascii="仿宋_GB2312" w:eastAsia="仿宋_GB2312"/>
          <w:sz w:val="28"/>
          <w:szCs w:val="28"/>
          <w:lang w:val="en-US" w:eastAsia="zh-CN"/>
        </w:rPr>
        <w:t>机关养老、职业年金、基本医疗、公务员医疗、</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val="en-US" w:eastAsia="zh-CN"/>
        </w:rPr>
        <w:t>住房公积金、</w:t>
      </w:r>
      <w:r>
        <w:rPr>
          <w:rFonts w:ascii="仿宋_GB2312" w:eastAsia="仿宋_GB2312"/>
          <w:sz w:val="28"/>
          <w:szCs w:val="28"/>
        </w:rPr>
        <w:t>其他工资福利</w:t>
      </w:r>
      <w:r>
        <w:rPr>
          <w:rFonts w:hint="eastAsia" w:ascii="仿宋_GB2312" w:eastAsia="仿宋_GB2312"/>
          <w:sz w:val="28"/>
          <w:szCs w:val="28"/>
        </w:rPr>
        <w:t>；（2）商品和服务支出</w:t>
      </w:r>
      <w:r>
        <w:rPr>
          <w:rFonts w:hint="eastAsia" w:ascii="仿宋_GB2312" w:eastAsia="仿宋_GB2312"/>
          <w:sz w:val="28"/>
          <w:szCs w:val="28"/>
          <w:lang w:val="en-US" w:eastAsia="zh-CN"/>
        </w:rPr>
        <w:t>235.63万元，</w:t>
      </w:r>
      <w:r>
        <w:rPr>
          <w:rFonts w:hint="eastAsia" w:ascii="仿宋_GB2312" w:eastAsia="仿宋_GB2312"/>
          <w:sz w:val="28"/>
          <w:szCs w:val="28"/>
        </w:rPr>
        <w:t>包括</w:t>
      </w:r>
      <w:r>
        <w:rPr>
          <w:rFonts w:ascii="仿宋_GB2312" w:eastAsia="仿宋_GB2312"/>
          <w:sz w:val="28"/>
          <w:szCs w:val="28"/>
        </w:rPr>
        <w:t>办公费、手续费、水费、电费、邮电费、取暖费、物业管理费、差旅费、维修（护）费、培训费、福利费、公务用车运行维护费</w:t>
      </w:r>
      <w:r>
        <w:rPr>
          <w:rFonts w:hint="eastAsia" w:ascii="仿宋_GB2312" w:eastAsia="仿宋_GB2312"/>
          <w:sz w:val="28"/>
          <w:szCs w:val="28"/>
        </w:rPr>
        <w:t>；（3）对个人和家庭补助支出包括</w:t>
      </w:r>
      <w:r>
        <w:rPr>
          <w:rFonts w:ascii="仿宋_GB2312" w:eastAsia="仿宋_GB2312"/>
          <w:sz w:val="28"/>
          <w:szCs w:val="28"/>
        </w:rPr>
        <w:t>退休费</w:t>
      </w:r>
      <w:r>
        <w:rPr>
          <w:rFonts w:hint="eastAsia" w:ascii="仿宋_GB2312" w:eastAsia="仿宋_GB2312"/>
          <w:sz w:val="28"/>
          <w:szCs w:val="28"/>
        </w:rPr>
        <w:t>。</w:t>
      </w:r>
    </w:p>
    <w:p w14:paraId="74C8E941">
      <w:pPr>
        <w:tabs>
          <w:tab w:val="center" w:pos="6979"/>
        </w:tabs>
        <w:jc w:val="center"/>
        <w:rPr>
          <w:rFonts w:ascii="仿宋_GB2312" w:eastAsia="仿宋_GB2312"/>
          <w:b/>
          <w:sz w:val="32"/>
          <w:szCs w:val="32"/>
        </w:rPr>
      </w:pPr>
    </w:p>
    <w:p w14:paraId="425C27B7">
      <w:pPr>
        <w:tabs>
          <w:tab w:val="center" w:pos="6979"/>
        </w:tabs>
        <w:jc w:val="center"/>
        <w:rPr>
          <w:rFonts w:ascii="仿宋_GB2312" w:eastAsia="仿宋_GB2312"/>
          <w:b/>
          <w:sz w:val="32"/>
          <w:szCs w:val="32"/>
        </w:rPr>
      </w:pPr>
    </w:p>
    <w:p w14:paraId="6DCF1B9E">
      <w:pPr>
        <w:tabs>
          <w:tab w:val="center" w:pos="6979"/>
        </w:tabs>
        <w:jc w:val="center"/>
        <w:rPr>
          <w:rFonts w:ascii="仿宋_GB2312" w:eastAsia="仿宋_GB2312"/>
          <w:b/>
          <w:sz w:val="32"/>
          <w:szCs w:val="32"/>
        </w:rPr>
      </w:pPr>
      <w:bookmarkStart w:id="0" w:name="_GoBack"/>
      <w:bookmarkEnd w:id="0"/>
    </w:p>
    <w:p w14:paraId="46D205AD">
      <w:pPr>
        <w:tabs>
          <w:tab w:val="center" w:pos="6979"/>
        </w:tabs>
        <w:jc w:val="center"/>
        <w:rPr>
          <w:rFonts w:ascii="仿宋_GB2312" w:eastAsia="仿宋_GB2312"/>
          <w:b/>
          <w:sz w:val="32"/>
          <w:szCs w:val="32"/>
        </w:rPr>
      </w:pPr>
    </w:p>
    <w:p w14:paraId="4E0D4860">
      <w:pPr>
        <w:tabs>
          <w:tab w:val="center" w:pos="6979"/>
        </w:tabs>
        <w:jc w:val="center"/>
        <w:rPr>
          <w:rFonts w:ascii="仿宋_GB2312" w:eastAsia="仿宋_GB2312"/>
          <w:b/>
          <w:sz w:val="32"/>
          <w:szCs w:val="32"/>
        </w:rPr>
      </w:pPr>
    </w:p>
    <w:p w14:paraId="44ABA345">
      <w:pPr>
        <w:tabs>
          <w:tab w:val="center" w:pos="6979"/>
        </w:tabs>
        <w:jc w:val="center"/>
        <w:rPr>
          <w:rFonts w:ascii="仿宋_GB2312" w:eastAsia="仿宋_GB2312"/>
          <w:b/>
          <w:sz w:val="32"/>
          <w:szCs w:val="32"/>
        </w:rPr>
      </w:pPr>
    </w:p>
    <w:p w14:paraId="724C632A">
      <w:pPr>
        <w:tabs>
          <w:tab w:val="center" w:pos="6979"/>
        </w:tabs>
        <w:jc w:val="center"/>
        <w:rPr>
          <w:rFonts w:ascii="仿宋_GB2312" w:eastAsia="仿宋_GB2312"/>
          <w:b/>
          <w:sz w:val="32"/>
          <w:szCs w:val="32"/>
        </w:rPr>
      </w:pPr>
    </w:p>
    <w:p w14:paraId="0EA51F74">
      <w:pPr>
        <w:tabs>
          <w:tab w:val="center" w:pos="6979"/>
        </w:tabs>
        <w:jc w:val="center"/>
        <w:rPr>
          <w:rFonts w:hint="eastAsia" w:ascii="宋体" w:hAnsi="宋体" w:cs="宋体"/>
          <w:b/>
          <w:bCs/>
          <w:spacing w:val="40"/>
          <w:kern w:val="0"/>
          <w:sz w:val="32"/>
          <w:szCs w:val="32"/>
        </w:rPr>
      </w:pPr>
      <w:r>
        <w:rPr>
          <w:rFonts w:ascii="仿宋_GB2312" w:eastAsia="仿宋_GB2312"/>
          <w:b/>
          <w:sz w:val="32"/>
          <w:szCs w:val="32"/>
        </w:rPr>
        <w:tab/>
      </w:r>
    </w:p>
    <w:p w14:paraId="193CEC73">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67D0EA9D">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1848ADFE">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1.27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3.2</w:t>
      </w:r>
      <w:r>
        <w:rPr>
          <w:rFonts w:hint="eastAsia" w:ascii="仿宋_GB2312" w:eastAsia="仿宋_GB2312"/>
          <w:sz w:val="28"/>
          <w:szCs w:val="28"/>
        </w:rPr>
        <w:t>万元减少</w:t>
      </w:r>
      <w:r>
        <w:rPr>
          <w:rFonts w:hint="eastAsia" w:ascii="仿宋_GB2312" w:eastAsia="仿宋_GB2312"/>
          <w:sz w:val="28"/>
          <w:szCs w:val="28"/>
          <w:lang w:val="en-US" w:eastAsia="zh-CN"/>
        </w:rPr>
        <w:t>1.93</w:t>
      </w:r>
      <w:r>
        <w:rPr>
          <w:rFonts w:hint="eastAsia" w:ascii="仿宋_GB2312" w:eastAsia="仿宋_GB2312"/>
          <w:sz w:val="28"/>
          <w:szCs w:val="28"/>
        </w:rPr>
        <w:t>万元。其中：</w:t>
      </w:r>
    </w:p>
    <w:p w14:paraId="7329854E">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增减无变化，保持一致。主要原因：是因公出国（境）费用根据年度出国审批情况作为追加项目管理，单位不做年初预算，本年也没有出国审批项目发生；2024年度因公出国（境）费用主要用于出国（境）的会议、培训交流等项目等</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1E837EE4">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0.5</w:t>
      </w:r>
      <w:r>
        <w:rPr>
          <w:rFonts w:hint="eastAsia" w:ascii="仿宋_GB2312" w:eastAsia="仿宋_GB2312"/>
          <w:sz w:val="28"/>
          <w:szCs w:val="28"/>
        </w:rPr>
        <w:t>万元减少</w:t>
      </w:r>
      <w:r>
        <w:rPr>
          <w:rFonts w:hint="eastAsia" w:ascii="仿宋_GB2312" w:eastAsia="仿宋_GB2312"/>
          <w:sz w:val="28"/>
          <w:szCs w:val="28"/>
          <w:lang w:val="en-US" w:eastAsia="zh-CN"/>
        </w:rPr>
        <w:t>0.5</w:t>
      </w:r>
      <w:r>
        <w:rPr>
          <w:rFonts w:hint="eastAsia" w:ascii="仿宋_GB2312" w:eastAsia="仿宋_GB2312"/>
          <w:sz w:val="28"/>
          <w:szCs w:val="28"/>
        </w:rPr>
        <w:t>万元。</w:t>
      </w:r>
      <w:r>
        <w:rPr>
          <w:rFonts w:hint="eastAsia" w:ascii="仿宋_GB2312" w:eastAsia="仿宋_GB2312"/>
          <w:sz w:val="28"/>
          <w:szCs w:val="28"/>
          <w:lang w:val="en-US" w:eastAsia="zh-CN"/>
        </w:rPr>
        <w:t>主要原因：本年度无公务接待支出。2024年度公务接待费用主要用于公务接待事项。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4EEF9926">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1.27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2.7</w:t>
      </w:r>
      <w:r>
        <w:rPr>
          <w:rFonts w:hint="eastAsia" w:ascii="仿宋_GB2312" w:eastAsia="仿宋_GB2312"/>
          <w:sz w:val="28"/>
          <w:szCs w:val="28"/>
        </w:rPr>
        <w:t>万元减少</w:t>
      </w:r>
      <w:r>
        <w:rPr>
          <w:rFonts w:hint="eastAsia" w:ascii="仿宋_GB2312" w:eastAsia="仿宋_GB2312"/>
          <w:sz w:val="28"/>
          <w:szCs w:val="28"/>
          <w:lang w:val="en-US" w:eastAsia="zh-CN"/>
        </w:rPr>
        <w:t>1.43</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color w:val="000000"/>
          <w:sz w:val="28"/>
          <w:szCs w:val="28"/>
        </w:rPr>
        <w:t>本年度无新购车辆</w:t>
      </w:r>
      <w:r>
        <w:rPr>
          <w:rFonts w:hint="eastAsia" w:ascii="仿宋_GB2312" w:eastAsia="仿宋_GB2312"/>
          <w:sz w:val="28"/>
          <w:szCs w:val="28"/>
        </w:rPr>
        <w:t>。公务用车运行维护费202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1.27</w:t>
      </w:r>
      <w:r>
        <w:rPr>
          <w:rFonts w:hint="eastAsia" w:ascii="仿宋_GB2312" w:eastAsia="仿宋_GB2312"/>
          <w:sz w:val="28"/>
          <w:szCs w:val="28"/>
        </w:rPr>
        <w:t>万元，主要原因：</w:t>
      </w:r>
      <w:r>
        <w:rPr>
          <w:rFonts w:hint="eastAsia" w:ascii="仿宋_GB2312" w:eastAsia="仿宋_GB2312"/>
          <w:sz w:val="28"/>
          <w:szCs w:val="28"/>
          <w:lang w:val="en-US" w:eastAsia="zh-CN"/>
        </w:rPr>
        <w:t>严格落实公务用车使用规定，</w:t>
      </w:r>
      <w:r>
        <w:rPr>
          <w:rFonts w:hint="eastAsia" w:ascii="仿宋_GB2312" w:eastAsia="仿宋_GB2312"/>
          <w:sz w:val="28"/>
          <w:szCs w:val="28"/>
        </w:rPr>
        <w:t>厉行节约，节能减排，减少公务用车使用频率。202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14:paraId="085CEB95">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42E35DF0">
      <w:pPr>
        <w:ind w:firstLine="537" w:firstLineChars="192"/>
        <w:rPr>
          <w:rFonts w:hint="eastAsia" w:ascii="仿宋_GB2312" w:eastAsia="仿宋_GB2312"/>
          <w:sz w:val="28"/>
          <w:szCs w:val="28"/>
        </w:rPr>
      </w:pPr>
      <w:r>
        <w:rPr>
          <w:rFonts w:hint="eastAsia" w:ascii="仿宋_GB2312" w:eastAsia="仿宋_GB2312"/>
          <w:sz w:val="28"/>
          <w:szCs w:val="28"/>
        </w:rPr>
        <w:t>本单位不在机关运行经费统计范围之内。</w:t>
      </w:r>
    </w:p>
    <w:p w14:paraId="53F06083">
      <w:pPr>
        <w:ind w:left="540"/>
        <w:rPr>
          <w:rFonts w:hint="eastAsia" w:ascii="黑体" w:eastAsia="黑体"/>
          <w:sz w:val="28"/>
          <w:szCs w:val="28"/>
        </w:rPr>
      </w:pPr>
      <w:r>
        <w:rPr>
          <w:rFonts w:hint="eastAsia" w:ascii="黑体" w:eastAsia="黑体"/>
          <w:sz w:val="28"/>
          <w:szCs w:val="28"/>
        </w:rPr>
        <w:t>三、政府采购支出情况</w:t>
      </w:r>
    </w:p>
    <w:p w14:paraId="04C034AA">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121.72</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94.63</w:t>
      </w:r>
      <w:r>
        <w:rPr>
          <w:rFonts w:hint="eastAsia" w:ascii="仿宋_GB2312" w:eastAsia="仿宋_GB2312"/>
          <w:sz w:val="28"/>
          <w:szCs w:val="28"/>
        </w:rPr>
        <w:t>万元，政府采购服务支出</w:t>
      </w:r>
      <w:r>
        <w:rPr>
          <w:rFonts w:hint="eastAsia" w:ascii="仿宋_GB2312" w:eastAsia="仿宋_GB2312"/>
          <w:sz w:val="28"/>
          <w:szCs w:val="28"/>
          <w:lang w:val="en-US" w:eastAsia="zh-CN"/>
        </w:rPr>
        <w:t>27.09</w:t>
      </w:r>
      <w:r>
        <w:rPr>
          <w:rFonts w:hint="eastAsia" w:ascii="仿宋_GB2312" w:eastAsia="仿宋_GB2312"/>
          <w:sz w:val="28"/>
          <w:szCs w:val="28"/>
        </w:rPr>
        <w:t>万元。授予中小企业合同金额</w:t>
      </w:r>
      <w:r>
        <w:rPr>
          <w:rFonts w:ascii="仿宋_GB2312" w:eastAsia="仿宋_GB2312"/>
          <w:sz w:val="28"/>
          <w:szCs w:val="28"/>
        </w:rPr>
        <w:t>27.09</w:t>
      </w:r>
      <w:r>
        <w:rPr>
          <w:rFonts w:hint="eastAsia" w:ascii="仿宋_GB2312" w:eastAsia="仿宋_GB2312"/>
          <w:sz w:val="28"/>
          <w:szCs w:val="28"/>
        </w:rPr>
        <w:t>万元，占政府采购支出总额的</w:t>
      </w:r>
      <w:r>
        <w:rPr>
          <w:rFonts w:hint="eastAsia" w:ascii="仿宋_GB2312" w:eastAsia="仿宋_GB2312"/>
          <w:sz w:val="28"/>
          <w:szCs w:val="28"/>
          <w:lang w:eastAsia="zh-CN"/>
        </w:rPr>
        <w:t>22.26</w:t>
      </w:r>
      <w:r>
        <w:rPr>
          <w:rFonts w:hint="eastAsia" w:ascii="仿宋_GB2312" w:eastAsia="仿宋_GB2312"/>
          <w:sz w:val="28"/>
          <w:szCs w:val="28"/>
        </w:rPr>
        <w:t>%，其中：授予小微企业合同金额</w:t>
      </w:r>
      <w:r>
        <w:rPr>
          <w:rFonts w:ascii="仿宋_GB2312" w:eastAsia="仿宋_GB2312"/>
          <w:sz w:val="28"/>
          <w:szCs w:val="28"/>
        </w:rPr>
        <w:t>27.09</w:t>
      </w:r>
      <w:r>
        <w:rPr>
          <w:rFonts w:hint="eastAsia" w:ascii="仿宋_GB2312" w:eastAsia="仿宋_GB2312"/>
          <w:sz w:val="28"/>
          <w:szCs w:val="28"/>
        </w:rPr>
        <w:t>万元，占政府采购支出总额的</w:t>
      </w:r>
      <w:r>
        <w:rPr>
          <w:rFonts w:ascii="仿宋_GB2312" w:eastAsia="仿宋_GB2312"/>
          <w:sz w:val="28"/>
          <w:szCs w:val="28"/>
        </w:rPr>
        <w:t>22.26</w:t>
      </w:r>
      <w:r>
        <w:rPr>
          <w:rFonts w:hint="eastAsia" w:ascii="仿宋_GB2312" w:eastAsia="仿宋_GB2312"/>
          <w:sz w:val="28"/>
          <w:szCs w:val="28"/>
        </w:rPr>
        <w:t>%。</w:t>
      </w:r>
    </w:p>
    <w:p w14:paraId="0AE73DD3">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40B1F1D1">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12月31日，北京市大兴区魏善庄镇第一中心幼儿园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4898D476">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30435C85">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549263D5">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0C81A43E">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基本支出：指为保障机构正常运转、完成日常工作任务而发生的人员支出和公用支出。</w:t>
      </w:r>
    </w:p>
    <w:p w14:paraId="4B76C83B">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项目支出：指在基本支出之外为完成特定行政任务或事业发展目标所发生的支出。</w:t>
      </w:r>
    </w:p>
    <w:p w14:paraId="13D2CDA4">
      <w:pPr>
        <w:ind w:firstLine="560" w:firstLineChars="200"/>
        <w:rPr>
          <w:rFonts w:hint="eastAsia" w:ascii="仿宋_GB2312" w:hAnsi="宋体" w:eastAsia="仿宋_GB2312"/>
          <w:sz w:val="28"/>
          <w:szCs w:val="28"/>
        </w:rPr>
      </w:pPr>
      <w:r>
        <w:rPr>
          <w:rFonts w:hint="eastAsia" w:ascii="仿宋_GB2312" w:eastAsia="仿宋_GB2312"/>
          <w:sz w:val="28"/>
          <w:szCs w:val="28"/>
        </w:rPr>
        <w:t>3</w:t>
      </w:r>
      <w:r>
        <w:rPr>
          <w:rFonts w:hint="eastAsia" w:ascii="仿宋_GB2312" w:eastAsia="仿宋_GB2312"/>
          <w:sz w:val="28"/>
          <w:szCs w:val="28"/>
          <w:lang w:eastAsia="zh-CN"/>
        </w:rPr>
        <w:t>、</w:t>
      </w:r>
      <w:r>
        <w:rPr>
          <w:rFonts w:hint="eastAsia" w:ascii="仿宋_GB2312" w:eastAsia="仿宋_GB2312"/>
          <w:sz w:val="28"/>
          <w:szCs w:val="28"/>
        </w:rPr>
        <w:t>“三公”经费：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38EA6B2">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hint="eastAsia" w:ascii="仿宋_GB2312" w:eastAsia="仿宋_GB2312"/>
          <w:sz w:val="28"/>
          <w:szCs w:val="28"/>
          <w:lang w:eastAsia="zh-CN"/>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657D7660">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5、</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73F215E2">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3B80C842">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教育支出（类）普通教育支出（款）学前教育（项）：反应各部门举办的学前教育支出。政府各部门对社会组织等举办的幼儿园的资助，如捐赠、补贴等，也在本科目反应。</w:t>
      </w:r>
    </w:p>
    <w:p w14:paraId="3A625506">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社会保障和就业支出（类）行政事业单位养老支出（款）机关事业单位基本养老保险缴费支出（项）：反应机关事业单位实施养老保险制度由单位缴纳的基本养老保险费支出。</w:t>
      </w:r>
    </w:p>
    <w:p w14:paraId="4072C5BE">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社会保障和就业支出（类）行政事业单位养老支出（款）机关事业单位职业年金缴费支出（项）：反应机关事业单位实施养老保险制度由单位实际缴纳的职业年金支出。</w:t>
      </w:r>
    </w:p>
    <w:p w14:paraId="05548D3C">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卫生健康支出（类）行政事业单位医疗（款）事业单位医疗（项）：反应财政部门安排的事业单位基本医疗保险缴费经费，未参加医疗保险的事业单位的公费医疗经费，按国家规定享受离休人员待遇的医疗经费。</w:t>
      </w:r>
    </w:p>
    <w:p w14:paraId="41B4B476">
      <w:pPr>
        <w:ind w:firstLine="560" w:firstLineChars="200"/>
        <w:rPr>
          <w:rFonts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1、</w:t>
      </w:r>
      <w:r>
        <w:rPr>
          <w:rFonts w:hint="eastAsia" w:ascii="仿宋_GB2312" w:eastAsia="仿宋_GB2312"/>
          <w:sz w:val="28"/>
          <w:szCs w:val="28"/>
        </w:rPr>
        <w:t>卫生健康支出（类）行政事业单位医疗（款）公务员医疗补助（项）：反应财政部门安排的公务员医疗补助经费。</w:t>
      </w:r>
    </w:p>
    <w:p w14:paraId="2C6BEAC7">
      <w:pPr>
        <w:ind w:firstLine="420" w:firstLineChars="150"/>
        <w:rPr>
          <w:rFonts w:hint="eastAsia" w:ascii="仿宋_GB2312" w:eastAsia="仿宋_GB2312"/>
          <w:sz w:val="28"/>
          <w:szCs w:val="28"/>
        </w:rPr>
      </w:pPr>
    </w:p>
    <w:p w14:paraId="241781FB">
      <w:pPr>
        <w:ind w:firstLine="420" w:firstLineChars="150"/>
        <w:rPr>
          <w:rFonts w:hint="eastAsia" w:ascii="仿宋_GB2312" w:eastAsia="仿宋_GB2312"/>
          <w:sz w:val="28"/>
          <w:szCs w:val="28"/>
        </w:rPr>
      </w:pPr>
    </w:p>
    <w:p w14:paraId="3E905607">
      <w:pPr>
        <w:ind w:firstLine="420" w:firstLineChars="150"/>
        <w:rPr>
          <w:rFonts w:hint="eastAsia" w:ascii="仿宋_GB2312" w:eastAsia="仿宋_GB2312"/>
          <w:sz w:val="28"/>
          <w:szCs w:val="28"/>
        </w:rPr>
      </w:pPr>
    </w:p>
    <w:p w14:paraId="37657071">
      <w:pPr>
        <w:ind w:firstLine="420" w:firstLineChars="150"/>
        <w:rPr>
          <w:rFonts w:hint="eastAsia" w:ascii="仿宋_GB2312" w:eastAsia="仿宋_GB2312"/>
          <w:sz w:val="28"/>
          <w:szCs w:val="28"/>
        </w:rPr>
      </w:pPr>
    </w:p>
    <w:p w14:paraId="6901715A">
      <w:pPr>
        <w:ind w:firstLine="420" w:firstLineChars="150"/>
        <w:rPr>
          <w:rFonts w:hint="eastAsia" w:ascii="仿宋_GB2312" w:eastAsia="仿宋_GB2312"/>
          <w:sz w:val="28"/>
          <w:szCs w:val="28"/>
        </w:rPr>
      </w:pPr>
    </w:p>
    <w:p w14:paraId="2B729717">
      <w:pPr>
        <w:ind w:firstLine="420" w:firstLineChars="150"/>
        <w:rPr>
          <w:rFonts w:hint="eastAsia" w:ascii="仿宋_GB2312" w:eastAsia="仿宋_GB2312"/>
          <w:sz w:val="28"/>
          <w:szCs w:val="28"/>
        </w:rPr>
      </w:pPr>
    </w:p>
    <w:p w14:paraId="022446D0">
      <w:pPr>
        <w:ind w:firstLine="420" w:firstLineChars="150"/>
        <w:rPr>
          <w:rFonts w:hint="eastAsia" w:ascii="仿宋_GB2312" w:eastAsia="仿宋_GB2312"/>
          <w:sz w:val="28"/>
          <w:szCs w:val="28"/>
        </w:rPr>
      </w:pPr>
    </w:p>
    <w:p w14:paraId="0BA9D64C">
      <w:pPr>
        <w:ind w:firstLine="420" w:firstLineChars="150"/>
        <w:rPr>
          <w:rFonts w:hint="eastAsia" w:ascii="仿宋_GB2312" w:eastAsia="仿宋_GB2312"/>
          <w:sz w:val="28"/>
          <w:szCs w:val="28"/>
        </w:rPr>
      </w:pPr>
    </w:p>
    <w:p w14:paraId="7411FA60">
      <w:pPr>
        <w:ind w:firstLine="420" w:firstLineChars="150"/>
        <w:rPr>
          <w:rFonts w:hint="eastAsia" w:ascii="仿宋_GB2312" w:eastAsia="仿宋_GB2312"/>
          <w:sz w:val="28"/>
          <w:szCs w:val="28"/>
        </w:rPr>
      </w:pPr>
    </w:p>
    <w:p w14:paraId="7C893FAE">
      <w:pPr>
        <w:ind w:firstLine="420" w:firstLineChars="150"/>
        <w:rPr>
          <w:rFonts w:hint="eastAsia" w:ascii="仿宋_GB2312" w:eastAsia="仿宋_GB2312"/>
          <w:sz w:val="28"/>
          <w:szCs w:val="28"/>
        </w:rPr>
      </w:pPr>
    </w:p>
    <w:p w14:paraId="31C35A09">
      <w:pPr>
        <w:ind w:firstLine="420" w:firstLineChars="150"/>
        <w:rPr>
          <w:rFonts w:hint="eastAsia" w:ascii="仿宋_GB2312" w:eastAsia="仿宋_GB2312"/>
          <w:sz w:val="28"/>
          <w:szCs w:val="28"/>
        </w:rPr>
      </w:pPr>
    </w:p>
    <w:p w14:paraId="65589B45">
      <w:pPr>
        <w:ind w:firstLine="640" w:firstLineChars="200"/>
        <w:jc w:val="center"/>
        <w:rPr>
          <w:rFonts w:hint="eastAsia" w:ascii="黑体" w:eastAsia="黑体"/>
          <w:sz w:val="32"/>
          <w:szCs w:val="32"/>
        </w:rPr>
      </w:pPr>
    </w:p>
    <w:p w14:paraId="3726BE06">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643710D2">
      <w:pPr>
        <w:numPr>
          <w:ilvl w:val="0"/>
          <w:numId w:val="2"/>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492447DD">
      <w:pPr>
        <w:spacing w:line="480" w:lineRule="exact"/>
        <w:ind w:firstLine="420" w:firstLineChars="0"/>
        <w:rPr>
          <w:rFonts w:hint="eastAsia" w:ascii="黑体" w:eastAsia="黑体"/>
          <w:sz w:val="28"/>
          <w:szCs w:val="28"/>
        </w:rPr>
      </w:pPr>
    </w:p>
    <w:p w14:paraId="46E6B015">
      <w:pPr>
        <w:spacing w:line="480" w:lineRule="exact"/>
        <w:ind w:firstLine="420" w:firstLineChars="0"/>
        <w:rPr>
          <w:rFonts w:hint="eastAsia" w:ascii="黑体" w:eastAsia="黑体"/>
          <w:sz w:val="28"/>
          <w:szCs w:val="28"/>
        </w:rPr>
      </w:pPr>
    </w:p>
    <w:p w14:paraId="5324461F">
      <w:pPr>
        <w:spacing w:line="480" w:lineRule="exact"/>
        <w:ind w:firstLine="420" w:firstLineChars="0"/>
        <w:rPr>
          <w:rFonts w:hint="eastAsia" w:ascii="黑体" w:eastAsia="黑体"/>
          <w:sz w:val="28"/>
          <w:szCs w:val="28"/>
        </w:rPr>
      </w:pPr>
    </w:p>
    <w:p w14:paraId="794A6F80">
      <w:pPr>
        <w:spacing w:line="480" w:lineRule="exact"/>
        <w:ind w:firstLine="420" w:firstLineChars="0"/>
        <w:rPr>
          <w:rFonts w:hint="eastAsia" w:ascii="黑体" w:eastAsia="黑体"/>
          <w:sz w:val="28"/>
          <w:szCs w:val="28"/>
        </w:rPr>
      </w:pPr>
    </w:p>
    <w:p w14:paraId="3E112397">
      <w:pPr>
        <w:spacing w:line="480" w:lineRule="exact"/>
        <w:ind w:firstLine="420" w:firstLineChars="0"/>
        <w:rPr>
          <w:rFonts w:hint="eastAsia" w:ascii="黑体" w:eastAsia="黑体"/>
          <w:sz w:val="28"/>
          <w:szCs w:val="28"/>
        </w:rPr>
      </w:pPr>
    </w:p>
    <w:p w14:paraId="56447E87">
      <w:pPr>
        <w:spacing w:line="480" w:lineRule="exact"/>
        <w:ind w:firstLine="420" w:firstLineChars="0"/>
        <w:rPr>
          <w:rFonts w:hint="eastAsia" w:ascii="黑体" w:eastAsia="黑体"/>
          <w:sz w:val="28"/>
          <w:szCs w:val="28"/>
        </w:rPr>
      </w:pPr>
    </w:p>
    <w:p w14:paraId="413B6AC7">
      <w:pPr>
        <w:spacing w:line="480" w:lineRule="exact"/>
        <w:ind w:firstLine="420" w:firstLineChars="0"/>
        <w:rPr>
          <w:rFonts w:hint="eastAsia" w:ascii="黑体" w:eastAsia="黑体"/>
          <w:sz w:val="28"/>
          <w:szCs w:val="28"/>
        </w:rPr>
      </w:pPr>
    </w:p>
    <w:p w14:paraId="20DC7875">
      <w:pPr>
        <w:spacing w:line="480" w:lineRule="exact"/>
        <w:ind w:firstLine="420" w:firstLineChars="0"/>
        <w:rPr>
          <w:rFonts w:hint="eastAsia" w:ascii="黑体" w:eastAsia="黑体"/>
          <w:sz w:val="28"/>
          <w:szCs w:val="28"/>
        </w:rPr>
      </w:pPr>
    </w:p>
    <w:p w14:paraId="5BA36F75">
      <w:pPr>
        <w:spacing w:line="480" w:lineRule="exact"/>
        <w:ind w:firstLine="420" w:firstLineChars="0"/>
        <w:rPr>
          <w:rFonts w:hint="eastAsia" w:ascii="黑体" w:eastAsia="黑体"/>
          <w:sz w:val="28"/>
          <w:szCs w:val="28"/>
        </w:rPr>
      </w:pPr>
    </w:p>
    <w:p w14:paraId="4CA21B13">
      <w:pPr>
        <w:spacing w:line="560" w:lineRule="exact"/>
        <w:jc w:val="center"/>
        <w:rPr>
          <w:rFonts w:hint="eastAsia" w:ascii="宋体" w:hAnsi="宋体" w:cs="宋体"/>
          <w:b/>
          <w:bCs/>
          <w:sz w:val="32"/>
          <w:szCs w:val="32"/>
        </w:rPr>
      </w:pPr>
      <w:r>
        <w:rPr>
          <w:rFonts w:hint="eastAsia" w:ascii="宋体" w:hAnsi="宋体" w:cs="宋体"/>
          <w:b/>
          <w:bCs/>
          <w:sz w:val="32"/>
          <w:szCs w:val="32"/>
        </w:rPr>
        <w:t>项目支出绩效评价报告</w:t>
      </w:r>
    </w:p>
    <w:p w14:paraId="670B7AFD">
      <w:pPr>
        <w:spacing w:line="560" w:lineRule="exact"/>
        <w:jc w:val="center"/>
        <w:rPr>
          <w:rFonts w:hint="eastAsia" w:ascii="宋体" w:hAnsi="宋体" w:cs="宋体"/>
          <w:b/>
          <w:bCs/>
          <w:sz w:val="32"/>
          <w:szCs w:val="32"/>
        </w:rPr>
      </w:pPr>
      <w:r>
        <w:rPr>
          <w:rFonts w:hint="eastAsia" w:ascii="宋体" w:hAnsi="宋体" w:cs="宋体"/>
          <w:b/>
          <w:bCs/>
          <w:sz w:val="32"/>
          <w:szCs w:val="32"/>
        </w:rPr>
        <w:t>（参考提纲）</w:t>
      </w:r>
    </w:p>
    <w:p w14:paraId="4C85D650">
      <w:pPr>
        <w:jc w:val="center"/>
        <w:rPr>
          <w:rFonts w:ascii="仿宋_GB2312"/>
          <w:szCs w:val="30"/>
        </w:rPr>
      </w:pPr>
    </w:p>
    <w:p w14:paraId="5F559489">
      <w:pPr>
        <w:spacing w:line="520" w:lineRule="exact"/>
        <w:ind w:firstLine="560" w:firstLineChars="200"/>
        <w:rPr>
          <w:rFonts w:hint="eastAsia" w:ascii="黑体" w:hAnsi="黑体" w:eastAsia="黑体" w:cs="黑体"/>
          <w:bCs/>
          <w:color w:val="000000"/>
          <w:kern w:val="0"/>
          <w:sz w:val="28"/>
          <w:szCs w:val="28"/>
        </w:rPr>
      </w:pPr>
      <w:r>
        <w:rPr>
          <w:rFonts w:hint="eastAsia" w:ascii="黑体" w:hAnsi="黑体" w:eastAsia="黑体" w:cs="黑体"/>
          <w:bCs/>
          <w:color w:val="000000"/>
          <w:kern w:val="0"/>
          <w:sz w:val="28"/>
          <w:szCs w:val="28"/>
        </w:rPr>
        <w:t>一、基本情况</w:t>
      </w:r>
    </w:p>
    <w:p w14:paraId="1080CB46">
      <w:pPr>
        <w:ind w:firstLine="560" w:firstLineChars="200"/>
        <w:rPr>
          <w:rFonts w:hint="eastAsia" w:ascii="仿宋_GB2312" w:hAnsi="宋体" w:eastAsia="仿宋_GB2312"/>
          <w:sz w:val="28"/>
          <w:szCs w:val="28"/>
        </w:rPr>
      </w:pPr>
      <w:r>
        <w:rPr>
          <w:rFonts w:hint="eastAsia" w:ascii="仿宋_GB2312" w:hAnsi="宋体" w:eastAsia="仿宋_GB2312"/>
          <w:sz w:val="28"/>
          <w:szCs w:val="28"/>
        </w:rPr>
        <w:t>202</w:t>
      </w:r>
      <w:r>
        <w:rPr>
          <w:rFonts w:hint="eastAsia" w:ascii="仿宋_GB2312" w:hAnsi="宋体" w:eastAsia="仿宋_GB2312"/>
          <w:sz w:val="28"/>
          <w:szCs w:val="28"/>
          <w:lang w:val="en-US" w:eastAsia="zh-CN"/>
        </w:rPr>
        <w:t>4</w:t>
      </w:r>
      <w:r>
        <w:rPr>
          <w:rFonts w:hint="eastAsia" w:ascii="仿宋_GB2312" w:hAnsi="宋体" w:eastAsia="仿宋_GB2312"/>
          <w:sz w:val="28"/>
          <w:szCs w:val="28"/>
        </w:rPr>
        <w:t>年，大兴区魏善庄镇第一中心幼儿园填报绩效目标的预算项目</w:t>
      </w:r>
      <w:r>
        <w:rPr>
          <w:rFonts w:hint="eastAsia" w:ascii="仿宋_GB2312" w:hAnsi="宋体" w:eastAsia="仿宋_GB2312"/>
          <w:sz w:val="28"/>
          <w:szCs w:val="28"/>
          <w:lang w:val="en-US" w:eastAsia="zh-CN"/>
        </w:rPr>
        <w:t>6</w:t>
      </w:r>
      <w:r>
        <w:rPr>
          <w:rFonts w:hint="eastAsia" w:ascii="仿宋_GB2312" w:hAnsi="宋体" w:eastAsia="仿宋_GB2312"/>
          <w:sz w:val="28"/>
          <w:szCs w:val="28"/>
        </w:rPr>
        <w:t>个，</w:t>
      </w:r>
      <w:r>
        <w:rPr>
          <w:rFonts w:hint="eastAsia" w:ascii="仿宋_GB2312" w:hAnsi="宋体" w:eastAsia="仿宋_GB2312"/>
          <w:sz w:val="28"/>
          <w:szCs w:val="28"/>
          <w:lang w:val="en-US" w:eastAsia="zh-CN"/>
        </w:rPr>
        <w:t>公开</w:t>
      </w:r>
      <w:r>
        <w:rPr>
          <w:rFonts w:hint="eastAsia" w:ascii="仿宋_GB2312" w:hAnsi="宋体" w:eastAsia="仿宋_GB2312"/>
          <w:sz w:val="28"/>
          <w:szCs w:val="28"/>
        </w:rPr>
        <w:t>项目支出绩效自评表</w:t>
      </w:r>
      <w:r>
        <w:rPr>
          <w:rFonts w:hint="eastAsia" w:ascii="仿宋_GB2312" w:hAnsi="宋体" w:eastAsia="仿宋_GB2312"/>
          <w:sz w:val="28"/>
          <w:szCs w:val="28"/>
          <w:lang w:val="en-US" w:eastAsia="zh-CN"/>
        </w:rPr>
        <w:t>3个，</w:t>
      </w:r>
      <w:r>
        <w:rPr>
          <w:rFonts w:hint="eastAsia" w:ascii="仿宋_GB2312" w:hAnsi="宋体" w:eastAsia="仿宋_GB2312"/>
          <w:sz w:val="28"/>
          <w:szCs w:val="28"/>
        </w:rPr>
        <w:t>占全部预算项目</w:t>
      </w:r>
      <w:r>
        <w:rPr>
          <w:rFonts w:hint="eastAsia" w:ascii="仿宋_GB2312" w:hAnsi="宋体" w:eastAsia="仿宋_GB2312"/>
          <w:sz w:val="28"/>
          <w:szCs w:val="28"/>
          <w:lang w:val="en-US" w:eastAsia="zh-CN"/>
        </w:rPr>
        <w:t>6</w:t>
      </w:r>
      <w:r>
        <w:rPr>
          <w:rFonts w:hint="eastAsia" w:ascii="仿宋_GB2312" w:hAnsi="宋体" w:eastAsia="仿宋_GB2312"/>
          <w:sz w:val="28"/>
          <w:szCs w:val="28"/>
        </w:rPr>
        <w:t>个的</w:t>
      </w:r>
      <w:r>
        <w:rPr>
          <w:rFonts w:hint="eastAsia" w:ascii="仿宋_GB2312" w:hAnsi="宋体" w:eastAsia="仿宋_GB2312"/>
          <w:sz w:val="28"/>
          <w:szCs w:val="28"/>
          <w:lang w:val="en-US" w:eastAsia="zh-CN"/>
        </w:rPr>
        <w:t>50</w:t>
      </w:r>
      <w:r>
        <w:rPr>
          <w:rFonts w:hint="eastAsia" w:ascii="仿宋_GB2312" w:hAnsi="宋体" w:eastAsia="仿宋_GB2312"/>
          <w:sz w:val="28"/>
          <w:szCs w:val="28"/>
        </w:rPr>
        <w:t>%。</w:t>
      </w:r>
      <w:r>
        <w:rPr>
          <w:rFonts w:hint="eastAsia" w:ascii="仿宋_GB2312" w:hAnsi="宋体" w:eastAsia="仿宋_GB2312"/>
          <w:sz w:val="28"/>
          <w:szCs w:val="28"/>
          <w:lang w:val="en-US" w:eastAsia="zh-CN"/>
        </w:rPr>
        <w:t>公开</w:t>
      </w:r>
      <w:r>
        <w:rPr>
          <w:rFonts w:hint="eastAsia" w:ascii="仿宋_GB2312" w:hAnsi="宋体" w:eastAsia="仿宋_GB2312"/>
          <w:sz w:val="28"/>
          <w:szCs w:val="28"/>
        </w:rPr>
        <w:t>绩效目标的项目支出预算</w:t>
      </w:r>
      <w:r>
        <w:rPr>
          <w:rFonts w:hint="eastAsia" w:ascii="仿宋_GB2312" w:hAnsi="宋体" w:eastAsia="仿宋_GB2312"/>
          <w:sz w:val="28"/>
          <w:szCs w:val="28"/>
          <w:lang w:val="en-US" w:eastAsia="zh-CN"/>
        </w:rPr>
        <w:t>174.16</w:t>
      </w:r>
      <w:r>
        <w:rPr>
          <w:rFonts w:hint="eastAsia" w:ascii="仿宋_GB2312" w:hAnsi="宋体" w:eastAsia="仿宋_GB2312"/>
          <w:sz w:val="28"/>
          <w:szCs w:val="28"/>
        </w:rPr>
        <w:t>万元，占全部项目支出预算的</w:t>
      </w:r>
      <w:r>
        <w:rPr>
          <w:rFonts w:hint="eastAsia" w:ascii="仿宋_GB2312" w:hAnsi="宋体" w:eastAsia="仿宋_GB2312"/>
          <w:sz w:val="28"/>
          <w:szCs w:val="28"/>
          <w:lang w:val="en-US" w:eastAsia="zh-CN"/>
        </w:rPr>
        <w:t>17.08</w:t>
      </w:r>
      <w:r>
        <w:rPr>
          <w:rFonts w:hint="eastAsia" w:ascii="仿宋_GB2312" w:hAnsi="宋体" w:eastAsia="仿宋_GB2312"/>
          <w:sz w:val="28"/>
          <w:szCs w:val="28"/>
        </w:rPr>
        <w:t>%。</w:t>
      </w:r>
    </w:p>
    <w:p w14:paraId="02661702">
      <w:pPr>
        <w:ind w:firstLine="560" w:firstLineChars="200"/>
        <w:rPr>
          <w:rFonts w:hint="eastAsia" w:ascii="仿宋_GB2312" w:hAnsi="宋体" w:eastAsia="仿宋_GB2312"/>
          <w:sz w:val="28"/>
          <w:szCs w:val="28"/>
        </w:rPr>
      </w:pPr>
      <w:r>
        <w:rPr>
          <w:rFonts w:hint="eastAsia" w:ascii="仿宋_GB2312" w:hAnsi="宋体" w:eastAsia="仿宋_GB2312"/>
          <w:sz w:val="28"/>
          <w:szCs w:val="28"/>
        </w:rPr>
        <w:t>大兴区魏善庄镇第一中心幼儿园对202</w:t>
      </w:r>
      <w:r>
        <w:rPr>
          <w:rFonts w:hint="eastAsia" w:ascii="仿宋_GB2312" w:hAnsi="宋体" w:eastAsia="仿宋_GB2312"/>
          <w:sz w:val="28"/>
          <w:szCs w:val="28"/>
          <w:lang w:val="en-US" w:eastAsia="zh-CN"/>
        </w:rPr>
        <w:t>4</w:t>
      </w:r>
      <w:r>
        <w:rPr>
          <w:rFonts w:hint="eastAsia" w:ascii="仿宋_GB2312" w:hAnsi="宋体" w:eastAsia="仿宋_GB2312"/>
          <w:sz w:val="28"/>
          <w:szCs w:val="28"/>
        </w:rPr>
        <w:t>年项目支出实施了绩效评价，评价项目</w:t>
      </w:r>
      <w:r>
        <w:rPr>
          <w:rFonts w:hint="eastAsia" w:ascii="仿宋_GB2312" w:hAnsi="宋体" w:eastAsia="仿宋_GB2312"/>
          <w:sz w:val="28"/>
          <w:szCs w:val="28"/>
          <w:lang w:val="en-US" w:eastAsia="zh-CN"/>
        </w:rPr>
        <w:t>6</w:t>
      </w:r>
      <w:r>
        <w:rPr>
          <w:rFonts w:hint="eastAsia" w:ascii="仿宋_GB2312" w:hAnsi="宋体" w:eastAsia="仿宋_GB2312"/>
          <w:sz w:val="28"/>
          <w:szCs w:val="28"/>
        </w:rPr>
        <w:t>个，占单位项目总数的100%，涉及金额10</w:t>
      </w:r>
      <w:r>
        <w:rPr>
          <w:rFonts w:hint="eastAsia" w:ascii="仿宋_GB2312" w:hAnsi="宋体" w:eastAsia="仿宋_GB2312"/>
          <w:sz w:val="28"/>
          <w:szCs w:val="28"/>
          <w:lang w:val="en-US" w:eastAsia="zh-CN"/>
        </w:rPr>
        <w:t>19.47</w:t>
      </w:r>
      <w:r>
        <w:rPr>
          <w:rFonts w:hint="eastAsia" w:ascii="仿宋_GB2312" w:hAnsi="宋体" w:eastAsia="仿宋_GB2312"/>
          <w:sz w:val="28"/>
          <w:szCs w:val="28"/>
        </w:rPr>
        <w:t>万元，其中涉及一般公共预算拨款10</w:t>
      </w:r>
      <w:r>
        <w:rPr>
          <w:rFonts w:hint="eastAsia" w:ascii="仿宋_GB2312" w:hAnsi="宋体" w:eastAsia="仿宋_GB2312"/>
          <w:sz w:val="28"/>
          <w:szCs w:val="28"/>
          <w:lang w:val="en-US" w:eastAsia="zh-CN"/>
        </w:rPr>
        <w:t>19.47</w:t>
      </w:r>
      <w:r>
        <w:rPr>
          <w:rFonts w:hint="eastAsia" w:ascii="仿宋_GB2312" w:hAnsi="宋体" w:eastAsia="仿宋_GB2312"/>
          <w:sz w:val="28"/>
          <w:szCs w:val="28"/>
        </w:rPr>
        <w:t>万元，政府性基金预算0万元。具体情况为：单位自评</w:t>
      </w:r>
      <w:r>
        <w:rPr>
          <w:rFonts w:hint="eastAsia" w:ascii="仿宋_GB2312" w:hAnsi="宋体" w:eastAsia="仿宋_GB2312"/>
          <w:sz w:val="28"/>
          <w:szCs w:val="28"/>
          <w:lang w:val="en-US" w:eastAsia="zh-CN"/>
        </w:rPr>
        <w:t>6</w:t>
      </w:r>
      <w:r>
        <w:rPr>
          <w:rFonts w:hint="eastAsia" w:ascii="仿宋_GB2312" w:hAnsi="宋体" w:eastAsia="仿宋_GB2312"/>
          <w:sz w:val="28"/>
          <w:szCs w:val="28"/>
        </w:rPr>
        <w:t>个，，涉及金额10</w:t>
      </w:r>
      <w:r>
        <w:rPr>
          <w:rFonts w:hint="eastAsia" w:ascii="仿宋_GB2312" w:hAnsi="宋体" w:eastAsia="仿宋_GB2312"/>
          <w:sz w:val="28"/>
          <w:szCs w:val="28"/>
          <w:lang w:val="en-US" w:eastAsia="zh-CN"/>
        </w:rPr>
        <w:t>19.47</w:t>
      </w:r>
      <w:r>
        <w:rPr>
          <w:rFonts w:hint="eastAsia" w:ascii="仿宋_GB2312" w:hAnsi="宋体" w:eastAsia="仿宋_GB2312"/>
          <w:sz w:val="28"/>
          <w:szCs w:val="28"/>
        </w:rPr>
        <w:t>万元。评价得分在90分（含90分）以上的</w:t>
      </w:r>
      <w:r>
        <w:rPr>
          <w:rFonts w:hint="eastAsia" w:ascii="仿宋_GB2312" w:hAnsi="宋体" w:eastAsia="仿宋_GB2312"/>
          <w:sz w:val="28"/>
          <w:szCs w:val="28"/>
          <w:lang w:val="en-US" w:eastAsia="zh-CN"/>
        </w:rPr>
        <w:t>6</w:t>
      </w:r>
      <w:r>
        <w:rPr>
          <w:rFonts w:hint="eastAsia" w:ascii="仿宋_GB2312" w:hAnsi="宋体" w:eastAsia="仿宋_GB2312"/>
          <w:sz w:val="28"/>
          <w:szCs w:val="28"/>
        </w:rPr>
        <w:t>个、评价得分在80-90分（含80分）的0个、评价得分在60-80分（含60分）的0个、评价得分在60分以下的0个。</w:t>
      </w:r>
    </w:p>
    <w:p w14:paraId="382A3F20">
      <w:pPr>
        <w:spacing w:line="520" w:lineRule="exact"/>
        <w:ind w:firstLine="560" w:firstLineChars="200"/>
        <w:rPr>
          <w:rFonts w:hint="default" w:ascii="黑体" w:hAnsi="黑体" w:eastAsia="黑体" w:cs="黑体"/>
          <w:bCs/>
          <w:color w:val="000000"/>
          <w:kern w:val="0"/>
          <w:sz w:val="28"/>
          <w:szCs w:val="28"/>
          <w:lang w:val="en-US" w:eastAsia="zh-CN"/>
        </w:rPr>
      </w:pPr>
      <w:r>
        <w:rPr>
          <w:rFonts w:hint="eastAsia" w:ascii="黑体" w:hAnsi="黑体" w:eastAsia="黑体" w:cs="黑体"/>
          <w:bCs/>
          <w:color w:val="000000"/>
          <w:kern w:val="0"/>
          <w:sz w:val="28"/>
          <w:szCs w:val="28"/>
        </w:rPr>
        <w:t>二、</w:t>
      </w:r>
      <w:r>
        <w:rPr>
          <w:rFonts w:hint="eastAsia" w:ascii="黑体" w:hAnsi="黑体" w:eastAsia="黑体" w:cs="黑体"/>
          <w:bCs/>
          <w:color w:val="000000"/>
          <w:kern w:val="0"/>
          <w:sz w:val="28"/>
          <w:szCs w:val="28"/>
          <w:lang w:val="en-US" w:eastAsia="zh-CN"/>
        </w:rPr>
        <w:t>公开项目支出绩效自评表3个，如下;</w:t>
      </w:r>
    </w:p>
    <w:p w14:paraId="3266AB70">
      <w:pPr>
        <w:rPr>
          <w:rFonts w:hint="eastAsia"/>
          <w:lang w:val="en-US" w:eastAsia="zh-CN"/>
        </w:rPr>
      </w:pPr>
      <w:r>
        <w:rPr>
          <w:rFonts w:hint="eastAsia"/>
          <w:lang w:val="en-US" w:eastAsia="zh-CN"/>
        </w:rPr>
        <w:t xml:space="preserve"> </w:t>
      </w:r>
    </w:p>
    <w:p w14:paraId="1EE9F8DA">
      <w:pPr>
        <w:rPr>
          <w:rFonts w:hint="eastAsia"/>
          <w:lang w:val="en-US" w:eastAsia="zh-CN"/>
        </w:rPr>
      </w:pPr>
    </w:p>
    <w:p w14:paraId="3A44D512">
      <w:pPr>
        <w:rPr>
          <w:rFonts w:hint="default" w:eastAsia="宋体"/>
          <w:lang w:val="en-US" w:eastAsia="zh-CN"/>
        </w:rPr>
      </w:pPr>
      <w:r>
        <w:rPr>
          <w:rFonts w:hint="eastAsia"/>
          <w:lang w:val="en-US" w:eastAsia="zh-CN"/>
        </w:rPr>
        <w:t xml:space="preserve"> 1、保安项目</w:t>
      </w:r>
    </w:p>
    <w:tbl>
      <w:tblPr>
        <w:tblStyle w:val="10"/>
        <w:tblW w:w="0" w:type="auto"/>
        <w:jc w:val="center"/>
        <w:tblLayout w:type="fixed"/>
        <w:tblCellMar>
          <w:top w:w="0" w:type="dxa"/>
          <w:left w:w="108" w:type="dxa"/>
          <w:bottom w:w="0" w:type="dxa"/>
          <w:right w:w="108" w:type="dxa"/>
        </w:tblCellMar>
      </w:tblPr>
      <w:tblGrid>
        <w:gridCol w:w="537"/>
        <w:gridCol w:w="679"/>
        <w:gridCol w:w="989"/>
        <w:gridCol w:w="679"/>
        <w:gridCol w:w="678"/>
        <w:gridCol w:w="207"/>
        <w:gridCol w:w="982"/>
        <w:gridCol w:w="895"/>
        <w:gridCol w:w="500"/>
        <w:gridCol w:w="443"/>
        <w:gridCol w:w="528"/>
        <w:gridCol w:w="452"/>
        <w:gridCol w:w="679"/>
        <w:gridCol w:w="1540"/>
      </w:tblGrid>
      <w:tr w14:paraId="13DA06E9">
        <w:tblPrEx>
          <w:tblCellMar>
            <w:top w:w="0" w:type="dxa"/>
            <w:left w:w="108" w:type="dxa"/>
            <w:bottom w:w="0" w:type="dxa"/>
            <w:right w:w="108" w:type="dxa"/>
          </w:tblCellMar>
        </w:tblPrEx>
        <w:trPr>
          <w:trHeight w:val="440" w:hRule="exact"/>
          <w:jc w:val="center"/>
        </w:trPr>
        <w:tc>
          <w:tcPr>
            <w:tcW w:w="9788" w:type="dxa"/>
            <w:gridSpan w:val="14"/>
            <w:tcBorders>
              <w:top w:val="nil"/>
              <w:left w:val="nil"/>
              <w:bottom w:val="nil"/>
              <w:right w:val="nil"/>
            </w:tcBorders>
            <w:vAlign w:val="center"/>
          </w:tcPr>
          <w:p w14:paraId="40B6DB2B">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3A7AE5EC">
        <w:tblPrEx>
          <w:tblCellMar>
            <w:top w:w="0" w:type="dxa"/>
            <w:left w:w="108" w:type="dxa"/>
            <w:bottom w:w="0" w:type="dxa"/>
            <w:right w:w="108" w:type="dxa"/>
          </w:tblCellMar>
        </w:tblPrEx>
        <w:trPr>
          <w:trHeight w:val="194" w:hRule="atLeast"/>
          <w:jc w:val="center"/>
        </w:trPr>
        <w:tc>
          <w:tcPr>
            <w:tcW w:w="9788" w:type="dxa"/>
            <w:gridSpan w:val="14"/>
            <w:tcBorders>
              <w:top w:val="nil"/>
              <w:left w:val="nil"/>
              <w:bottom w:val="nil"/>
              <w:right w:val="nil"/>
            </w:tcBorders>
          </w:tcPr>
          <w:p w14:paraId="5CFD9B5A">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6AE1F2CB">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4E83BA6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572" w:type="dxa"/>
            <w:gridSpan w:val="12"/>
            <w:tcBorders>
              <w:top w:val="single" w:color="auto" w:sz="4" w:space="0"/>
              <w:left w:val="nil"/>
              <w:bottom w:val="single" w:color="auto" w:sz="4" w:space="0"/>
              <w:right w:val="single" w:color="auto" w:sz="4" w:space="0"/>
            </w:tcBorders>
            <w:vAlign w:val="center"/>
          </w:tcPr>
          <w:p w14:paraId="0CA44EC5">
            <w:pPr>
              <w:jc w:val="center"/>
              <w:rPr>
                <w:rFonts w:ascii="宋体" w:hAnsi="宋体" w:cs="宋体"/>
                <w:kern w:val="0"/>
                <w:sz w:val="18"/>
                <w:szCs w:val="18"/>
              </w:rPr>
            </w:pPr>
            <w:r>
              <w:rPr>
                <w:rFonts w:hint="eastAsia" w:ascii="宋体" w:hAnsi="宋体" w:cs="宋体"/>
                <w:kern w:val="0"/>
                <w:sz w:val="18"/>
                <w:szCs w:val="18"/>
              </w:rPr>
              <w:t>11011522Y000000392945-物业管理-3</w:t>
            </w:r>
          </w:p>
        </w:tc>
      </w:tr>
      <w:tr w14:paraId="4371F774">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726F53F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5"/>
            <w:tcBorders>
              <w:top w:val="single" w:color="auto" w:sz="4" w:space="0"/>
              <w:left w:val="nil"/>
              <w:bottom w:val="single" w:color="auto" w:sz="4" w:space="0"/>
              <w:right w:val="single" w:color="auto" w:sz="4" w:space="0"/>
            </w:tcBorders>
            <w:vAlign w:val="center"/>
          </w:tcPr>
          <w:p w14:paraId="1026F5CC">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北京市大兴区教育委员会</w:t>
            </w:r>
          </w:p>
        </w:tc>
        <w:tc>
          <w:tcPr>
            <w:tcW w:w="1395" w:type="dxa"/>
            <w:gridSpan w:val="2"/>
            <w:tcBorders>
              <w:top w:val="nil"/>
              <w:left w:val="nil"/>
              <w:bottom w:val="single" w:color="auto" w:sz="4" w:space="0"/>
              <w:right w:val="single" w:color="auto" w:sz="4" w:space="0"/>
            </w:tcBorders>
            <w:vAlign w:val="center"/>
          </w:tcPr>
          <w:p w14:paraId="00CB5A9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642" w:type="dxa"/>
            <w:gridSpan w:val="5"/>
            <w:tcBorders>
              <w:top w:val="nil"/>
              <w:left w:val="nil"/>
              <w:bottom w:val="single" w:color="auto" w:sz="4" w:space="0"/>
              <w:right w:val="single" w:color="auto" w:sz="4" w:space="0"/>
            </w:tcBorders>
            <w:vAlign w:val="center"/>
          </w:tcPr>
          <w:p w14:paraId="3531BD9E">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北京市大兴区魏善庄镇第一中心幼儿园</w:t>
            </w:r>
          </w:p>
        </w:tc>
      </w:tr>
      <w:tr w14:paraId="016B3F57">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050B8B5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项目资金</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502A0A2F">
            <w:pPr>
              <w:jc w:val="center"/>
              <w:rPr>
                <w:rFonts w:ascii="宋体" w:hAnsi="宋体" w:cs="宋体"/>
                <w:kern w:val="0"/>
                <w:sz w:val="18"/>
                <w:szCs w:val="18"/>
              </w:rPr>
            </w:pPr>
          </w:p>
        </w:tc>
        <w:tc>
          <w:tcPr>
            <w:tcW w:w="678" w:type="dxa"/>
            <w:tcBorders>
              <w:top w:val="nil"/>
              <w:left w:val="nil"/>
              <w:bottom w:val="single" w:color="auto" w:sz="4" w:space="0"/>
              <w:right w:val="single" w:color="auto" w:sz="4" w:space="0"/>
            </w:tcBorders>
            <w:vAlign w:val="center"/>
          </w:tcPr>
          <w:p w14:paraId="4D3F03E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1189" w:type="dxa"/>
            <w:gridSpan w:val="2"/>
            <w:tcBorders>
              <w:top w:val="nil"/>
              <w:left w:val="nil"/>
              <w:bottom w:val="single" w:color="auto" w:sz="4" w:space="0"/>
              <w:right w:val="single" w:color="auto" w:sz="4" w:space="0"/>
            </w:tcBorders>
            <w:vAlign w:val="center"/>
          </w:tcPr>
          <w:p w14:paraId="296AAE64">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2E34558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52E597F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794FF88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540" w:type="dxa"/>
            <w:tcBorders>
              <w:top w:val="nil"/>
              <w:left w:val="nil"/>
              <w:bottom w:val="single" w:color="auto" w:sz="4" w:space="0"/>
              <w:right w:val="single" w:color="auto" w:sz="4" w:space="0"/>
            </w:tcBorders>
            <w:vAlign w:val="center"/>
          </w:tcPr>
          <w:p w14:paraId="7204E77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2138266A">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69222894">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491C96DB">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678" w:type="dxa"/>
            <w:tcBorders>
              <w:top w:val="nil"/>
              <w:left w:val="nil"/>
              <w:bottom w:val="single" w:color="auto" w:sz="4" w:space="0"/>
              <w:right w:val="single" w:color="auto" w:sz="4" w:space="0"/>
            </w:tcBorders>
            <w:vAlign w:val="center"/>
          </w:tcPr>
          <w:p w14:paraId="2B86136D">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86.4</w:t>
            </w:r>
          </w:p>
        </w:tc>
        <w:tc>
          <w:tcPr>
            <w:tcW w:w="1189" w:type="dxa"/>
            <w:gridSpan w:val="2"/>
            <w:tcBorders>
              <w:top w:val="nil"/>
              <w:left w:val="nil"/>
              <w:bottom w:val="single" w:color="auto" w:sz="4" w:space="0"/>
              <w:right w:val="single" w:color="auto" w:sz="4" w:space="0"/>
            </w:tcBorders>
            <w:vAlign w:val="center"/>
          </w:tcPr>
          <w:p w14:paraId="17932D31">
            <w:pPr>
              <w:jc w:val="center"/>
              <w:rPr>
                <w:rFonts w:hint="default" w:eastAsia="宋体"/>
                <w:lang w:val="en-US" w:eastAsia="zh-CN"/>
              </w:rPr>
            </w:pPr>
            <w:r>
              <w:rPr>
                <w:rFonts w:hint="eastAsia"/>
                <w:lang w:val="en-US" w:eastAsia="zh-CN"/>
              </w:rPr>
              <w:t>86.4</w:t>
            </w:r>
          </w:p>
        </w:tc>
        <w:tc>
          <w:tcPr>
            <w:tcW w:w="1395" w:type="dxa"/>
            <w:gridSpan w:val="2"/>
            <w:tcBorders>
              <w:top w:val="nil"/>
              <w:left w:val="nil"/>
              <w:bottom w:val="single" w:color="auto" w:sz="4" w:space="0"/>
              <w:right w:val="single" w:color="auto" w:sz="4" w:space="0"/>
            </w:tcBorders>
            <w:vAlign w:val="center"/>
          </w:tcPr>
          <w:p w14:paraId="7AF92D3F">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78.8040</w:t>
            </w:r>
          </w:p>
        </w:tc>
        <w:tc>
          <w:tcPr>
            <w:tcW w:w="971" w:type="dxa"/>
            <w:gridSpan w:val="2"/>
            <w:tcBorders>
              <w:top w:val="nil"/>
              <w:left w:val="nil"/>
              <w:bottom w:val="single" w:color="auto" w:sz="4" w:space="0"/>
              <w:right w:val="single" w:color="auto" w:sz="4" w:space="0"/>
            </w:tcBorders>
            <w:vAlign w:val="center"/>
          </w:tcPr>
          <w:p w14:paraId="759C0E1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12E842D6">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w:t>
            </w:r>
          </w:p>
        </w:tc>
        <w:tc>
          <w:tcPr>
            <w:tcW w:w="1540" w:type="dxa"/>
            <w:tcBorders>
              <w:top w:val="nil"/>
              <w:left w:val="nil"/>
              <w:bottom w:val="single" w:color="auto" w:sz="4" w:space="0"/>
              <w:right w:val="single" w:color="auto" w:sz="4" w:space="0"/>
            </w:tcBorders>
            <w:vAlign w:val="center"/>
          </w:tcPr>
          <w:p w14:paraId="7EE68F87">
            <w:pPr>
              <w:widowControl/>
              <w:jc w:val="center"/>
              <w:textAlignment w:val="center"/>
              <w:rPr>
                <w:rFonts w:hint="eastAsia" w:ascii="宋体" w:hAnsi="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9</w:t>
            </w:r>
          </w:p>
          <w:p w14:paraId="175B9394">
            <w:pPr>
              <w:widowControl/>
              <w:jc w:val="center"/>
              <w:textAlignment w:val="center"/>
              <w:rPr>
                <w:rFonts w:hint="eastAsia" w:ascii="宋体" w:hAnsi="宋体" w:cs="宋体"/>
                <w:color w:val="000000"/>
                <w:kern w:val="0"/>
                <w:sz w:val="18"/>
                <w:szCs w:val="18"/>
                <w:lang w:val="en-US" w:eastAsia="zh-CN" w:bidi="ar"/>
              </w:rPr>
            </w:pPr>
          </w:p>
        </w:tc>
      </w:tr>
      <w:tr w14:paraId="1219B363">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5D43E39A">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6BDA996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678" w:type="dxa"/>
            <w:tcBorders>
              <w:top w:val="nil"/>
              <w:left w:val="nil"/>
              <w:bottom w:val="single" w:color="auto" w:sz="4" w:space="0"/>
              <w:right w:val="single" w:color="auto" w:sz="4" w:space="0"/>
            </w:tcBorders>
            <w:vAlign w:val="center"/>
          </w:tcPr>
          <w:p w14:paraId="386092FB">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86.4</w:t>
            </w:r>
          </w:p>
        </w:tc>
        <w:tc>
          <w:tcPr>
            <w:tcW w:w="1189" w:type="dxa"/>
            <w:gridSpan w:val="2"/>
            <w:tcBorders>
              <w:top w:val="nil"/>
              <w:left w:val="nil"/>
              <w:bottom w:val="single" w:color="auto" w:sz="4" w:space="0"/>
              <w:right w:val="single" w:color="auto" w:sz="4" w:space="0"/>
            </w:tcBorders>
            <w:vAlign w:val="center"/>
          </w:tcPr>
          <w:p w14:paraId="1F20453E">
            <w:pPr>
              <w:jc w:val="center"/>
              <w:rPr>
                <w:rFonts w:hint="default" w:eastAsia="宋体"/>
                <w:lang w:val="en-US" w:eastAsia="zh-CN"/>
              </w:rPr>
            </w:pPr>
            <w:r>
              <w:rPr>
                <w:rFonts w:hint="eastAsia"/>
                <w:lang w:val="en-US" w:eastAsia="zh-CN"/>
              </w:rPr>
              <w:t>86.4</w:t>
            </w:r>
          </w:p>
        </w:tc>
        <w:tc>
          <w:tcPr>
            <w:tcW w:w="1395" w:type="dxa"/>
            <w:gridSpan w:val="2"/>
            <w:tcBorders>
              <w:top w:val="nil"/>
              <w:left w:val="nil"/>
              <w:bottom w:val="single" w:color="auto" w:sz="4" w:space="0"/>
              <w:right w:val="single" w:color="auto" w:sz="4" w:space="0"/>
            </w:tcBorders>
            <w:vAlign w:val="center"/>
          </w:tcPr>
          <w:p w14:paraId="5FB6B553">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78.8040</w:t>
            </w:r>
          </w:p>
        </w:tc>
        <w:tc>
          <w:tcPr>
            <w:tcW w:w="971" w:type="dxa"/>
            <w:gridSpan w:val="2"/>
            <w:tcBorders>
              <w:top w:val="nil"/>
              <w:left w:val="nil"/>
              <w:bottom w:val="single" w:color="auto" w:sz="4" w:space="0"/>
              <w:right w:val="single" w:color="auto" w:sz="4" w:space="0"/>
            </w:tcBorders>
            <w:vAlign w:val="center"/>
          </w:tcPr>
          <w:p w14:paraId="29C09D8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7C8C1FA8">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w:t>
            </w:r>
          </w:p>
        </w:tc>
        <w:tc>
          <w:tcPr>
            <w:tcW w:w="1540" w:type="dxa"/>
            <w:tcBorders>
              <w:top w:val="nil"/>
              <w:left w:val="nil"/>
              <w:bottom w:val="single" w:color="auto" w:sz="4" w:space="0"/>
              <w:right w:val="single" w:color="auto" w:sz="4" w:space="0"/>
            </w:tcBorders>
            <w:vAlign w:val="center"/>
          </w:tcPr>
          <w:p w14:paraId="4692031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38020517">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0C72AE24">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5A205198">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678" w:type="dxa"/>
            <w:tcBorders>
              <w:top w:val="nil"/>
              <w:left w:val="nil"/>
              <w:bottom w:val="single" w:color="auto" w:sz="4" w:space="0"/>
              <w:right w:val="single" w:color="auto" w:sz="4" w:space="0"/>
            </w:tcBorders>
            <w:vAlign w:val="center"/>
          </w:tcPr>
          <w:p w14:paraId="77FBD952">
            <w:pPr>
              <w:jc w:val="center"/>
              <w:rPr>
                <w:rFonts w:ascii="宋体" w:hAnsi="宋体" w:cs="宋体"/>
                <w:kern w:val="0"/>
                <w:sz w:val="18"/>
                <w:szCs w:val="18"/>
              </w:rPr>
            </w:pPr>
          </w:p>
        </w:tc>
        <w:tc>
          <w:tcPr>
            <w:tcW w:w="1189" w:type="dxa"/>
            <w:gridSpan w:val="2"/>
            <w:tcBorders>
              <w:top w:val="nil"/>
              <w:left w:val="nil"/>
              <w:bottom w:val="single" w:color="auto" w:sz="4" w:space="0"/>
              <w:right w:val="single" w:color="auto" w:sz="4" w:space="0"/>
            </w:tcBorders>
            <w:vAlign w:val="center"/>
          </w:tcPr>
          <w:p w14:paraId="31299E7C">
            <w:pPr>
              <w:jc w:val="center"/>
            </w:pPr>
          </w:p>
        </w:tc>
        <w:tc>
          <w:tcPr>
            <w:tcW w:w="1395" w:type="dxa"/>
            <w:gridSpan w:val="2"/>
            <w:tcBorders>
              <w:top w:val="nil"/>
              <w:left w:val="nil"/>
              <w:bottom w:val="single" w:color="auto" w:sz="4" w:space="0"/>
              <w:right w:val="single" w:color="auto" w:sz="4" w:space="0"/>
            </w:tcBorders>
            <w:vAlign w:val="center"/>
          </w:tcPr>
          <w:p w14:paraId="477B1D88">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59A8AAA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26D507DE">
            <w:pPr>
              <w:jc w:val="center"/>
              <w:rPr>
                <w:rFonts w:ascii="宋体" w:hAnsi="宋体" w:cs="宋体"/>
                <w:kern w:val="0"/>
                <w:sz w:val="18"/>
                <w:szCs w:val="18"/>
              </w:rPr>
            </w:pPr>
          </w:p>
        </w:tc>
        <w:tc>
          <w:tcPr>
            <w:tcW w:w="1540" w:type="dxa"/>
            <w:tcBorders>
              <w:top w:val="nil"/>
              <w:left w:val="nil"/>
              <w:bottom w:val="single" w:color="auto" w:sz="4" w:space="0"/>
              <w:right w:val="single" w:color="auto" w:sz="4" w:space="0"/>
            </w:tcBorders>
            <w:vAlign w:val="center"/>
          </w:tcPr>
          <w:p w14:paraId="0A84B738">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03B747EC">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71D60E98">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12F6400F">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678" w:type="dxa"/>
            <w:tcBorders>
              <w:top w:val="nil"/>
              <w:left w:val="nil"/>
              <w:bottom w:val="single" w:color="auto" w:sz="4" w:space="0"/>
              <w:right w:val="single" w:color="auto" w:sz="4" w:space="0"/>
            </w:tcBorders>
            <w:vAlign w:val="center"/>
          </w:tcPr>
          <w:p w14:paraId="2018E161">
            <w:pPr>
              <w:jc w:val="center"/>
              <w:rPr>
                <w:rFonts w:ascii="宋体" w:hAnsi="宋体" w:cs="宋体"/>
                <w:kern w:val="0"/>
                <w:sz w:val="18"/>
                <w:szCs w:val="18"/>
              </w:rPr>
            </w:pPr>
          </w:p>
        </w:tc>
        <w:tc>
          <w:tcPr>
            <w:tcW w:w="1189" w:type="dxa"/>
            <w:gridSpan w:val="2"/>
            <w:tcBorders>
              <w:top w:val="nil"/>
              <w:left w:val="nil"/>
              <w:bottom w:val="single" w:color="auto" w:sz="4" w:space="0"/>
              <w:right w:val="single" w:color="auto" w:sz="4" w:space="0"/>
            </w:tcBorders>
            <w:vAlign w:val="center"/>
          </w:tcPr>
          <w:p w14:paraId="1413AF42">
            <w:pPr>
              <w:jc w:val="center"/>
            </w:pPr>
          </w:p>
        </w:tc>
        <w:tc>
          <w:tcPr>
            <w:tcW w:w="1395" w:type="dxa"/>
            <w:gridSpan w:val="2"/>
            <w:tcBorders>
              <w:top w:val="nil"/>
              <w:left w:val="nil"/>
              <w:bottom w:val="single" w:color="auto" w:sz="4" w:space="0"/>
              <w:right w:val="single" w:color="auto" w:sz="4" w:space="0"/>
            </w:tcBorders>
            <w:vAlign w:val="center"/>
          </w:tcPr>
          <w:p w14:paraId="0BE2F0DE">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7F29C23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4669BA36">
            <w:pPr>
              <w:jc w:val="center"/>
              <w:rPr>
                <w:rFonts w:ascii="宋体" w:hAnsi="宋体" w:cs="宋体"/>
                <w:kern w:val="0"/>
                <w:sz w:val="18"/>
                <w:szCs w:val="18"/>
              </w:rPr>
            </w:pPr>
          </w:p>
        </w:tc>
        <w:tc>
          <w:tcPr>
            <w:tcW w:w="1540" w:type="dxa"/>
            <w:tcBorders>
              <w:top w:val="nil"/>
              <w:left w:val="nil"/>
              <w:bottom w:val="single" w:color="auto" w:sz="4" w:space="0"/>
              <w:right w:val="single" w:color="auto" w:sz="4" w:space="0"/>
            </w:tcBorders>
            <w:vAlign w:val="center"/>
          </w:tcPr>
          <w:p w14:paraId="73C0D57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0C38D682">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5E8C29EC">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1F040EF7">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678" w:type="dxa"/>
            <w:tcBorders>
              <w:top w:val="nil"/>
              <w:left w:val="nil"/>
              <w:bottom w:val="single" w:color="auto" w:sz="4" w:space="0"/>
              <w:right w:val="single" w:color="auto" w:sz="4" w:space="0"/>
            </w:tcBorders>
            <w:vAlign w:val="center"/>
          </w:tcPr>
          <w:p w14:paraId="0C8A6F11">
            <w:pPr>
              <w:jc w:val="center"/>
              <w:rPr>
                <w:rFonts w:ascii="宋体" w:hAnsi="宋体" w:cs="宋体"/>
                <w:kern w:val="0"/>
                <w:sz w:val="18"/>
                <w:szCs w:val="18"/>
              </w:rPr>
            </w:pPr>
          </w:p>
        </w:tc>
        <w:tc>
          <w:tcPr>
            <w:tcW w:w="1189" w:type="dxa"/>
            <w:gridSpan w:val="2"/>
            <w:tcBorders>
              <w:top w:val="nil"/>
              <w:left w:val="nil"/>
              <w:bottom w:val="single" w:color="auto" w:sz="4" w:space="0"/>
              <w:right w:val="single" w:color="auto" w:sz="4" w:space="0"/>
            </w:tcBorders>
            <w:vAlign w:val="center"/>
          </w:tcPr>
          <w:p w14:paraId="0AD822CF">
            <w:pPr>
              <w:jc w:val="center"/>
            </w:pPr>
          </w:p>
        </w:tc>
        <w:tc>
          <w:tcPr>
            <w:tcW w:w="1395" w:type="dxa"/>
            <w:gridSpan w:val="2"/>
            <w:tcBorders>
              <w:top w:val="nil"/>
              <w:left w:val="nil"/>
              <w:bottom w:val="single" w:color="auto" w:sz="4" w:space="0"/>
              <w:right w:val="single" w:color="auto" w:sz="4" w:space="0"/>
            </w:tcBorders>
            <w:vAlign w:val="center"/>
          </w:tcPr>
          <w:p w14:paraId="324CA7A9">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1300CDA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49F47C62">
            <w:pPr>
              <w:jc w:val="center"/>
              <w:rPr>
                <w:rFonts w:ascii="宋体" w:hAnsi="宋体" w:cs="宋体"/>
                <w:kern w:val="0"/>
                <w:sz w:val="18"/>
                <w:szCs w:val="18"/>
              </w:rPr>
            </w:pPr>
          </w:p>
        </w:tc>
        <w:tc>
          <w:tcPr>
            <w:tcW w:w="1540" w:type="dxa"/>
            <w:tcBorders>
              <w:top w:val="nil"/>
              <w:left w:val="nil"/>
              <w:bottom w:val="single" w:color="auto" w:sz="4" w:space="0"/>
              <w:right w:val="single" w:color="auto" w:sz="4" w:space="0"/>
            </w:tcBorders>
            <w:vAlign w:val="center"/>
          </w:tcPr>
          <w:p w14:paraId="0A31E9D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65930129">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35DCD7F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6"/>
            <w:tcBorders>
              <w:top w:val="single" w:color="auto" w:sz="4" w:space="0"/>
              <w:left w:val="nil"/>
              <w:bottom w:val="single" w:color="auto" w:sz="4" w:space="0"/>
              <w:right w:val="single" w:color="auto" w:sz="4" w:space="0"/>
            </w:tcBorders>
            <w:vAlign w:val="center"/>
          </w:tcPr>
          <w:p w14:paraId="486C36B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5037" w:type="dxa"/>
            <w:gridSpan w:val="7"/>
            <w:tcBorders>
              <w:top w:val="single" w:color="auto" w:sz="4" w:space="0"/>
              <w:left w:val="nil"/>
              <w:bottom w:val="single" w:color="auto" w:sz="4" w:space="0"/>
              <w:right w:val="single" w:color="auto" w:sz="4" w:space="0"/>
            </w:tcBorders>
            <w:vAlign w:val="center"/>
          </w:tcPr>
          <w:p w14:paraId="7EA7E5D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0D02D31D">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5030F0ED">
            <w:pPr>
              <w:jc w:val="center"/>
              <w:rPr>
                <w:rFonts w:ascii="宋体" w:hAnsi="宋体" w:cs="宋体"/>
                <w:kern w:val="0"/>
                <w:sz w:val="18"/>
                <w:szCs w:val="18"/>
              </w:rPr>
            </w:pPr>
          </w:p>
        </w:tc>
        <w:tc>
          <w:tcPr>
            <w:tcW w:w="4214" w:type="dxa"/>
            <w:gridSpan w:val="6"/>
            <w:tcBorders>
              <w:top w:val="single" w:color="auto" w:sz="4" w:space="0"/>
              <w:left w:val="nil"/>
              <w:bottom w:val="single" w:color="auto" w:sz="4" w:space="0"/>
              <w:right w:val="single" w:color="auto" w:sz="4" w:space="0"/>
            </w:tcBorders>
            <w:vAlign w:val="center"/>
          </w:tcPr>
          <w:p w14:paraId="616317D9">
            <w:pPr>
              <w:jc w:val="center"/>
              <w:rPr>
                <w:rFonts w:ascii="宋体" w:hAnsi="宋体" w:cs="宋体"/>
                <w:kern w:val="0"/>
                <w:sz w:val="18"/>
                <w:szCs w:val="18"/>
              </w:rPr>
            </w:pPr>
            <w:r>
              <w:rPr>
                <w:rFonts w:hint="eastAsia" w:ascii="宋体" w:hAnsi="宋体" w:cs="宋体"/>
                <w:kern w:val="0"/>
                <w:sz w:val="18"/>
                <w:szCs w:val="18"/>
              </w:rPr>
              <w:t>我园一园三址，为了达到保障幼儿及教职工的安全，需要为每址配备6名保安，共需要18名保安</w:t>
            </w:r>
          </w:p>
        </w:tc>
        <w:tc>
          <w:tcPr>
            <w:tcW w:w="5037" w:type="dxa"/>
            <w:gridSpan w:val="7"/>
            <w:tcBorders>
              <w:top w:val="single" w:color="auto" w:sz="4" w:space="0"/>
              <w:left w:val="nil"/>
              <w:bottom w:val="single" w:color="auto" w:sz="4" w:space="0"/>
              <w:right w:val="single" w:color="auto" w:sz="4" w:space="0"/>
            </w:tcBorders>
            <w:vAlign w:val="center"/>
          </w:tcPr>
          <w:p w14:paraId="28C36658">
            <w:pPr>
              <w:jc w:val="center"/>
              <w:rPr>
                <w:rFonts w:ascii="宋体" w:hAnsi="宋体" w:cs="宋体"/>
                <w:kern w:val="0"/>
                <w:sz w:val="18"/>
                <w:szCs w:val="18"/>
              </w:rPr>
            </w:pPr>
            <w:r>
              <w:rPr>
                <w:rFonts w:hint="eastAsia" w:ascii="宋体" w:hAnsi="宋体" w:cs="宋体"/>
                <w:kern w:val="0"/>
                <w:sz w:val="18"/>
                <w:szCs w:val="18"/>
              </w:rPr>
              <w:t>我园一园三址，为了达到保障幼儿及教职工的安全，需要为每址配备6名保安，</w:t>
            </w:r>
            <w:r>
              <w:rPr>
                <w:rFonts w:hint="eastAsia" w:ascii="宋体" w:hAnsi="宋体" w:cs="宋体"/>
                <w:kern w:val="0"/>
                <w:sz w:val="18"/>
                <w:szCs w:val="18"/>
                <w:lang w:val="en-US" w:eastAsia="zh-CN"/>
              </w:rPr>
              <w:t>实际</w:t>
            </w:r>
            <w:r>
              <w:rPr>
                <w:rFonts w:hint="eastAsia" w:ascii="宋体" w:hAnsi="宋体" w:cs="宋体"/>
                <w:kern w:val="0"/>
                <w:sz w:val="18"/>
                <w:szCs w:val="18"/>
              </w:rPr>
              <w:t>共</w:t>
            </w:r>
            <w:r>
              <w:rPr>
                <w:rFonts w:hint="eastAsia" w:ascii="宋体" w:hAnsi="宋体" w:cs="宋体"/>
                <w:kern w:val="0"/>
                <w:sz w:val="18"/>
                <w:szCs w:val="18"/>
                <w:lang w:val="en-US" w:eastAsia="zh-CN"/>
              </w:rPr>
              <w:t>配备</w:t>
            </w:r>
            <w:r>
              <w:rPr>
                <w:rFonts w:hint="eastAsia" w:ascii="宋体" w:hAnsi="宋体" w:cs="宋体"/>
                <w:kern w:val="0"/>
                <w:sz w:val="18"/>
                <w:szCs w:val="18"/>
              </w:rPr>
              <w:t>18名保安</w:t>
            </w:r>
          </w:p>
        </w:tc>
      </w:tr>
      <w:tr w14:paraId="1FFCCA0F">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5961474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绩</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效</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指</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4532D275">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4BAA5B95">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4" w:type="dxa"/>
            <w:gridSpan w:val="3"/>
            <w:tcBorders>
              <w:top w:val="single" w:color="auto" w:sz="4" w:space="0"/>
              <w:left w:val="nil"/>
              <w:bottom w:val="single" w:color="auto" w:sz="4" w:space="0"/>
              <w:right w:val="single" w:color="auto" w:sz="4" w:space="0"/>
            </w:tcBorders>
            <w:vAlign w:val="center"/>
          </w:tcPr>
          <w:p w14:paraId="48A5231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2" w:type="dxa"/>
            <w:tcBorders>
              <w:top w:val="nil"/>
              <w:left w:val="nil"/>
              <w:bottom w:val="single" w:color="auto" w:sz="4" w:space="0"/>
              <w:right w:val="single" w:color="auto" w:sz="4" w:space="0"/>
            </w:tcBorders>
            <w:vAlign w:val="center"/>
          </w:tcPr>
          <w:p w14:paraId="415E6B8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895" w:type="dxa"/>
            <w:tcBorders>
              <w:top w:val="nil"/>
              <w:left w:val="nil"/>
              <w:bottom w:val="single" w:color="auto" w:sz="4" w:space="0"/>
              <w:right w:val="single" w:color="auto" w:sz="4" w:space="0"/>
            </w:tcBorders>
            <w:vAlign w:val="center"/>
          </w:tcPr>
          <w:p w14:paraId="3FBC16C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943" w:type="dxa"/>
            <w:gridSpan w:val="2"/>
            <w:tcBorders>
              <w:top w:val="nil"/>
              <w:left w:val="nil"/>
              <w:bottom w:val="single" w:color="auto" w:sz="4" w:space="0"/>
              <w:right w:val="single" w:color="auto" w:sz="4" w:space="0"/>
            </w:tcBorders>
            <w:vAlign w:val="center"/>
          </w:tcPr>
          <w:p w14:paraId="0EB2E979">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331257F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219" w:type="dxa"/>
            <w:gridSpan w:val="2"/>
            <w:tcBorders>
              <w:top w:val="single" w:color="auto" w:sz="4" w:space="0"/>
              <w:left w:val="nil"/>
              <w:bottom w:val="single" w:color="auto" w:sz="4" w:space="0"/>
              <w:right w:val="single" w:color="auto" w:sz="4" w:space="0"/>
            </w:tcBorders>
            <w:vAlign w:val="center"/>
          </w:tcPr>
          <w:p w14:paraId="4AA0857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77CD71F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4A24E5A">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67A71F99">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w:t>
            </w:r>
            <w:r>
              <w:rPr>
                <w:rFonts w:hint="eastAsia" w:ascii="宋体" w:hAnsi="宋体" w:cs="宋体"/>
                <w:color w:val="000000"/>
                <w:kern w:val="0"/>
                <w:sz w:val="18"/>
                <w:szCs w:val="18"/>
                <w:lang w:val="en-US" w:eastAsia="zh-CN" w:bidi="ar"/>
              </w:rPr>
              <w:t>5</w:t>
            </w:r>
            <w:r>
              <w:rPr>
                <w:rFonts w:hint="eastAsia" w:ascii="宋体" w:hAnsi="宋体" w:cs="宋体"/>
                <w:color w:val="000000"/>
                <w:kern w:val="0"/>
                <w:sz w:val="18"/>
                <w:szCs w:val="18"/>
                <w:lang w:bidi="ar"/>
              </w:rPr>
              <w:t>0分）</w:t>
            </w:r>
          </w:p>
        </w:tc>
        <w:tc>
          <w:tcPr>
            <w:tcW w:w="989" w:type="dxa"/>
            <w:vMerge w:val="restart"/>
            <w:tcBorders>
              <w:top w:val="nil"/>
              <w:left w:val="single" w:color="auto" w:sz="4" w:space="0"/>
              <w:bottom w:val="single" w:color="auto" w:sz="4" w:space="0"/>
              <w:right w:val="single" w:color="auto" w:sz="4" w:space="0"/>
            </w:tcBorders>
            <w:vAlign w:val="center"/>
          </w:tcPr>
          <w:p w14:paraId="6C49D49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4" w:type="dxa"/>
            <w:gridSpan w:val="3"/>
            <w:tcBorders>
              <w:top w:val="single" w:color="auto" w:sz="4" w:space="0"/>
              <w:left w:val="nil"/>
              <w:bottom w:val="single" w:color="auto" w:sz="4" w:space="0"/>
              <w:right w:val="single" w:color="auto" w:sz="4" w:space="0"/>
            </w:tcBorders>
            <w:vAlign w:val="center"/>
          </w:tcPr>
          <w:p w14:paraId="378B1B89">
            <w:pPr>
              <w:widowControl/>
              <w:jc w:val="left"/>
              <w:textAlignment w:val="center"/>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bidi="ar"/>
              </w:rPr>
              <w:t>指标1：</w:t>
            </w:r>
            <w:r>
              <w:rPr>
                <w:rFonts w:hint="eastAsia" w:ascii="宋体" w:hAnsi="宋体" w:cs="宋体"/>
                <w:color w:val="000000"/>
                <w:kern w:val="0"/>
                <w:sz w:val="18"/>
                <w:szCs w:val="18"/>
                <w:lang w:val="en-US" w:eastAsia="zh-CN" w:bidi="ar"/>
              </w:rPr>
              <w:t>人数</w:t>
            </w:r>
          </w:p>
        </w:tc>
        <w:tc>
          <w:tcPr>
            <w:tcW w:w="982" w:type="dxa"/>
            <w:tcBorders>
              <w:top w:val="nil"/>
              <w:left w:val="nil"/>
              <w:bottom w:val="single" w:color="auto" w:sz="4" w:space="0"/>
              <w:right w:val="single" w:color="auto" w:sz="4" w:space="0"/>
            </w:tcBorders>
            <w:vAlign w:val="center"/>
          </w:tcPr>
          <w:p w14:paraId="75D9BF7D">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w:t>
            </w:r>
          </w:p>
        </w:tc>
        <w:tc>
          <w:tcPr>
            <w:tcW w:w="895" w:type="dxa"/>
            <w:tcBorders>
              <w:top w:val="nil"/>
              <w:left w:val="nil"/>
              <w:bottom w:val="single" w:color="auto" w:sz="4" w:space="0"/>
              <w:right w:val="single" w:color="auto" w:sz="4" w:space="0"/>
            </w:tcBorders>
            <w:vAlign w:val="center"/>
          </w:tcPr>
          <w:p w14:paraId="362D3697">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w:t>
            </w:r>
          </w:p>
        </w:tc>
        <w:tc>
          <w:tcPr>
            <w:tcW w:w="943" w:type="dxa"/>
            <w:gridSpan w:val="2"/>
            <w:tcBorders>
              <w:top w:val="nil"/>
              <w:left w:val="nil"/>
              <w:bottom w:val="single" w:color="auto" w:sz="4" w:space="0"/>
              <w:right w:val="single" w:color="auto" w:sz="4" w:space="0"/>
            </w:tcBorders>
            <w:vAlign w:val="center"/>
          </w:tcPr>
          <w:p w14:paraId="14F990B2">
            <w:pPr>
              <w:jc w:val="center"/>
              <w:rPr>
                <w:rFonts w:hint="default" w:eastAsia="宋体"/>
                <w:lang w:val="en-US" w:eastAsia="zh-CN"/>
              </w:rPr>
            </w:pPr>
            <w:r>
              <w:rPr>
                <w:rFonts w:hint="eastAsia"/>
                <w:lang w:val="en-US" w:eastAsia="zh-CN"/>
              </w:rPr>
              <w:t>10</w:t>
            </w:r>
          </w:p>
        </w:tc>
        <w:tc>
          <w:tcPr>
            <w:tcW w:w="980" w:type="dxa"/>
            <w:gridSpan w:val="2"/>
            <w:tcBorders>
              <w:top w:val="nil"/>
              <w:left w:val="nil"/>
              <w:bottom w:val="single" w:color="auto" w:sz="4" w:space="0"/>
              <w:right w:val="single" w:color="auto" w:sz="4" w:space="0"/>
            </w:tcBorders>
            <w:vAlign w:val="center"/>
          </w:tcPr>
          <w:p w14:paraId="0CA527E6">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219" w:type="dxa"/>
            <w:gridSpan w:val="2"/>
            <w:tcBorders>
              <w:top w:val="single" w:color="auto" w:sz="4" w:space="0"/>
              <w:left w:val="nil"/>
              <w:bottom w:val="single" w:color="auto" w:sz="4" w:space="0"/>
              <w:right w:val="single" w:color="auto" w:sz="4" w:space="0"/>
            </w:tcBorders>
            <w:vAlign w:val="center"/>
          </w:tcPr>
          <w:p w14:paraId="74C5FCE6">
            <w:pPr>
              <w:jc w:val="center"/>
              <w:rPr>
                <w:rFonts w:ascii="宋体" w:hAnsi="宋体" w:cs="宋体"/>
                <w:kern w:val="0"/>
                <w:sz w:val="18"/>
                <w:szCs w:val="18"/>
              </w:rPr>
            </w:pPr>
          </w:p>
        </w:tc>
      </w:tr>
      <w:tr w14:paraId="4600061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9D0D82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F1C222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B162A6A">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54449BC3">
            <w:pPr>
              <w:widowControl/>
              <w:jc w:val="left"/>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bidi="ar"/>
              </w:rPr>
              <w:t>指标2：</w:t>
            </w:r>
            <w:r>
              <w:rPr>
                <w:rFonts w:hint="eastAsia" w:ascii="宋体" w:hAnsi="宋体" w:cs="宋体"/>
                <w:color w:val="000000"/>
                <w:kern w:val="0"/>
                <w:sz w:val="18"/>
                <w:szCs w:val="18"/>
                <w:lang w:val="en-US" w:eastAsia="zh-CN" w:bidi="ar"/>
              </w:rPr>
              <w:t>人均标准</w:t>
            </w:r>
          </w:p>
        </w:tc>
        <w:tc>
          <w:tcPr>
            <w:tcW w:w="982" w:type="dxa"/>
            <w:tcBorders>
              <w:top w:val="nil"/>
              <w:left w:val="nil"/>
              <w:bottom w:val="single" w:color="auto" w:sz="4" w:space="0"/>
              <w:right w:val="single" w:color="auto" w:sz="4" w:space="0"/>
            </w:tcBorders>
            <w:vAlign w:val="center"/>
          </w:tcPr>
          <w:p w14:paraId="648A92C4">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4000</w:t>
            </w:r>
          </w:p>
        </w:tc>
        <w:tc>
          <w:tcPr>
            <w:tcW w:w="895" w:type="dxa"/>
            <w:tcBorders>
              <w:top w:val="nil"/>
              <w:left w:val="nil"/>
              <w:bottom w:val="single" w:color="auto" w:sz="4" w:space="0"/>
              <w:right w:val="single" w:color="auto" w:sz="4" w:space="0"/>
            </w:tcBorders>
            <w:vAlign w:val="center"/>
          </w:tcPr>
          <w:p w14:paraId="773E660A">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3980</w:t>
            </w:r>
          </w:p>
        </w:tc>
        <w:tc>
          <w:tcPr>
            <w:tcW w:w="943" w:type="dxa"/>
            <w:gridSpan w:val="2"/>
            <w:tcBorders>
              <w:top w:val="nil"/>
              <w:left w:val="nil"/>
              <w:bottom w:val="single" w:color="auto" w:sz="4" w:space="0"/>
              <w:right w:val="single" w:color="auto" w:sz="4" w:space="0"/>
            </w:tcBorders>
            <w:vAlign w:val="center"/>
          </w:tcPr>
          <w:p w14:paraId="7F02F68C">
            <w:pPr>
              <w:jc w:val="center"/>
              <w:rPr>
                <w:rFonts w:hint="default" w:eastAsia="宋体"/>
                <w:lang w:val="en-US" w:eastAsia="zh-CN"/>
              </w:rPr>
            </w:pPr>
            <w:r>
              <w:rPr>
                <w:rFonts w:hint="eastAsia"/>
                <w:lang w:val="en-US" w:eastAsia="zh-CN"/>
              </w:rPr>
              <w:t>10</w:t>
            </w:r>
          </w:p>
        </w:tc>
        <w:tc>
          <w:tcPr>
            <w:tcW w:w="980" w:type="dxa"/>
            <w:gridSpan w:val="2"/>
            <w:tcBorders>
              <w:top w:val="nil"/>
              <w:left w:val="nil"/>
              <w:bottom w:val="single" w:color="auto" w:sz="4" w:space="0"/>
              <w:right w:val="single" w:color="auto" w:sz="4" w:space="0"/>
            </w:tcBorders>
            <w:vAlign w:val="center"/>
          </w:tcPr>
          <w:p w14:paraId="0862B1DF">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2219" w:type="dxa"/>
            <w:gridSpan w:val="2"/>
            <w:tcBorders>
              <w:top w:val="single" w:color="auto" w:sz="4" w:space="0"/>
              <w:left w:val="nil"/>
              <w:bottom w:val="single" w:color="auto" w:sz="4" w:space="0"/>
              <w:right w:val="single" w:color="auto" w:sz="4" w:space="0"/>
            </w:tcBorders>
            <w:vAlign w:val="center"/>
          </w:tcPr>
          <w:p w14:paraId="73BFE419">
            <w:pPr>
              <w:jc w:val="center"/>
              <w:rPr>
                <w:rFonts w:ascii="宋体" w:hAnsi="宋体" w:cs="宋体"/>
                <w:kern w:val="0"/>
                <w:sz w:val="18"/>
                <w:szCs w:val="18"/>
              </w:rPr>
            </w:pPr>
          </w:p>
        </w:tc>
      </w:tr>
      <w:tr w14:paraId="2FB9909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13B8EE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F36846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2251028">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561DD2E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2" w:type="dxa"/>
            <w:tcBorders>
              <w:top w:val="nil"/>
              <w:left w:val="nil"/>
              <w:bottom w:val="single" w:color="auto" w:sz="4" w:space="0"/>
              <w:right w:val="single" w:color="auto" w:sz="4" w:space="0"/>
            </w:tcBorders>
            <w:vAlign w:val="center"/>
          </w:tcPr>
          <w:p w14:paraId="6C84D50D">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7AA1F2F1">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6ED6FA8E">
            <w:pPr>
              <w:jc w:val="center"/>
            </w:pPr>
          </w:p>
        </w:tc>
        <w:tc>
          <w:tcPr>
            <w:tcW w:w="980" w:type="dxa"/>
            <w:gridSpan w:val="2"/>
            <w:tcBorders>
              <w:top w:val="nil"/>
              <w:left w:val="nil"/>
              <w:bottom w:val="single" w:color="auto" w:sz="4" w:space="0"/>
              <w:right w:val="single" w:color="auto" w:sz="4" w:space="0"/>
            </w:tcBorders>
            <w:vAlign w:val="center"/>
          </w:tcPr>
          <w:p w14:paraId="2FFB835A">
            <w:pPr>
              <w:jc w:val="center"/>
              <w:rPr>
                <w:rFonts w:ascii="宋体" w:hAnsi="宋体" w:cs="宋体"/>
                <w:kern w:val="0"/>
                <w:sz w:val="18"/>
                <w:szCs w:val="18"/>
              </w:rPr>
            </w:pPr>
          </w:p>
        </w:tc>
        <w:tc>
          <w:tcPr>
            <w:tcW w:w="2219" w:type="dxa"/>
            <w:gridSpan w:val="2"/>
            <w:tcBorders>
              <w:top w:val="single" w:color="auto" w:sz="4" w:space="0"/>
              <w:left w:val="nil"/>
              <w:bottom w:val="single" w:color="auto" w:sz="4" w:space="0"/>
              <w:right w:val="single" w:color="auto" w:sz="4" w:space="0"/>
            </w:tcBorders>
            <w:vAlign w:val="center"/>
          </w:tcPr>
          <w:p w14:paraId="3EF9BD3E">
            <w:pPr>
              <w:jc w:val="center"/>
              <w:rPr>
                <w:rFonts w:ascii="宋体" w:hAnsi="宋体" w:cs="宋体"/>
                <w:kern w:val="0"/>
                <w:sz w:val="18"/>
                <w:szCs w:val="18"/>
              </w:rPr>
            </w:pPr>
          </w:p>
        </w:tc>
      </w:tr>
      <w:tr w14:paraId="09CB829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E3685F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8B9E760">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392AB9E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4" w:type="dxa"/>
            <w:gridSpan w:val="3"/>
            <w:tcBorders>
              <w:top w:val="single" w:color="auto" w:sz="4" w:space="0"/>
              <w:left w:val="nil"/>
              <w:bottom w:val="single" w:color="auto" w:sz="4" w:space="0"/>
              <w:right w:val="single" w:color="auto" w:sz="4" w:space="0"/>
            </w:tcBorders>
            <w:vAlign w:val="center"/>
          </w:tcPr>
          <w:p w14:paraId="3CEA728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指标1：保安到岗率</w:t>
            </w:r>
          </w:p>
        </w:tc>
        <w:tc>
          <w:tcPr>
            <w:tcW w:w="982" w:type="dxa"/>
            <w:tcBorders>
              <w:top w:val="nil"/>
              <w:left w:val="nil"/>
              <w:bottom w:val="single" w:color="auto" w:sz="4" w:space="0"/>
              <w:right w:val="single" w:color="auto" w:sz="4" w:space="0"/>
            </w:tcBorders>
            <w:vAlign w:val="center"/>
          </w:tcPr>
          <w:p w14:paraId="56E47855">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95" w:type="dxa"/>
            <w:tcBorders>
              <w:top w:val="nil"/>
              <w:left w:val="nil"/>
              <w:bottom w:val="single" w:color="auto" w:sz="4" w:space="0"/>
              <w:right w:val="single" w:color="auto" w:sz="4" w:space="0"/>
            </w:tcBorders>
            <w:vAlign w:val="center"/>
          </w:tcPr>
          <w:p w14:paraId="22990489">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943" w:type="dxa"/>
            <w:gridSpan w:val="2"/>
            <w:tcBorders>
              <w:top w:val="nil"/>
              <w:left w:val="nil"/>
              <w:bottom w:val="single" w:color="auto" w:sz="4" w:space="0"/>
              <w:right w:val="single" w:color="auto" w:sz="4" w:space="0"/>
            </w:tcBorders>
            <w:vAlign w:val="center"/>
          </w:tcPr>
          <w:p w14:paraId="37E5FDAA">
            <w:pPr>
              <w:jc w:val="center"/>
              <w:rPr>
                <w:rFonts w:hint="default" w:eastAsia="宋体"/>
                <w:lang w:val="en-US" w:eastAsia="zh-CN"/>
              </w:rPr>
            </w:pPr>
            <w:r>
              <w:rPr>
                <w:rFonts w:hint="eastAsia"/>
                <w:lang w:val="en-US" w:eastAsia="zh-CN"/>
              </w:rPr>
              <w:t>10</w:t>
            </w:r>
          </w:p>
        </w:tc>
        <w:tc>
          <w:tcPr>
            <w:tcW w:w="980" w:type="dxa"/>
            <w:gridSpan w:val="2"/>
            <w:tcBorders>
              <w:top w:val="nil"/>
              <w:left w:val="nil"/>
              <w:bottom w:val="single" w:color="auto" w:sz="4" w:space="0"/>
              <w:right w:val="single" w:color="auto" w:sz="4" w:space="0"/>
            </w:tcBorders>
            <w:vAlign w:val="center"/>
          </w:tcPr>
          <w:p w14:paraId="79864785">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219" w:type="dxa"/>
            <w:gridSpan w:val="2"/>
            <w:tcBorders>
              <w:top w:val="single" w:color="auto" w:sz="4" w:space="0"/>
              <w:left w:val="nil"/>
              <w:bottom w:val="single" w:color="auto" w:sz="4" w:space="0"/>
              <w:right w:val="single" w:color="auto" w:sz="4" w:space="0"/>
            </w:tcBorders>
            <w:vAlign w:val="center"/>
          </w:tcPr>
          <w:p w14:paraId="1676A37F">
            <w:pPr>
              <w:jc w:val="center"/>
              <w:rPr>
                <w:rFonts w:ascii="宋体" w:hAnsi="宋体" w:cs="宋体"/>
                <w:kern w:val="0"/>
                <w:sz w:val="18"/>
                <w:szCs w:val="18"/>
              </w:rPr>
            </w:pPr>
          </w:p>
        </w:tc>
      </w:tr>
      <w:tr w14:paraId="632BD66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42CCB0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644430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4806EF6">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50FF45CA">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指标2：人员配备保障率</w:t>
            </w:r>
          </w:p>
        </w:tc>
        <w:tc>
          <w:tcPr>
            <w:tcW w:w="982" w:type="dxa"/>
            <w:tcBorders>
              <w:top w:val="nil"/>
              <w:left w:val="nil"/>
              <w:bottom w:val="single" w:color="auto" w:sz="4" w:space="0"/>
              <w:right w:val="single" w:color="auto" w:sz="4" w:space="0"/>
            </w:tcBorders>
            <w:vAlign w:val="center"/>
          </w:tcPr>
          <w:p w14:paraId="25572CEE">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95" w:type="dxa"/>
            <w:tcBorders>
              <w:top w:val="nil"/>
              <w:left w:val="nil"/>
              <w:bottom w:val="single" w:color="auto" w:sz="4" w:space="0"/>
              <w:right w:val="single" w:color="auto" w:sz="4" w:space="0"/>
            </w:tcBorders>
            <w:vAlign w:val="center"/>
          </w:tcPr>
          <w:p w14:paraId="20E1D9AA">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943" w:type="dxa"/>
            <w:gridSpan w:val="2"/>
            <w:tcBorders>
              <w:top w:val="nil"/>
              <w:left w:val="nil"/>
              <w:bottom w:val="single" w:color="auto" w:sz="4" w:space="0"/>
              <w:right w:val="single" w:color="auto" w:sz="4" w:space="0"/>
            </w:tcBorders>
            <w:vAlign w:val="center"/>
          </w:tcPr>
          <w:p w14:paraId="0014F2CF">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14:paraId="073063D5">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219" w:type="dxa"/>
            <w:gridSpan w:val="2"/>
            <w:tcBorders>
              <w:top w:val="single" w:color="auto" w:sz="4" w:space="0"/>
              <w:left w:val="nil"/>
              <w:bottom w:val="single" w:color="auto" w:sz="4" w:space="0"/>
              <w:right w:val="single" w:color="auto" w:sz="4" w:space="0"/>
            </w:tcBorders>
            <w:vAlign w:val="center"/>
          </w:tcPr>
          <w:p w14:paraId="6D400D98">
            <w:pPr>
              <w:jc w:val="center"/>
              <w:rPr>
                <w:rFonts w:ascii="宋体" w:hAnsi="宋体" w:cs="宋体"/>
                <w:kern w:val="0"/>
                <w:sz w:val="18"/>
                <w:szCs w:val="18"/>
              </w:rPr>
            </w:pPr>
          </w:p>
        </w:tc>
      </w:tr>
      <w:tr w14:paraId="42FDA4F2">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1E929C4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ABDC4E6">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0A4D458">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19E7DB4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2" w:type="dxa"/>
            <w:tcBorders>
              <w:top w:val="nil"/>
              <w:left w:val="nil"/>
              <w:bottom w:val="single" w:color="auto" w:sz="4" w:space="0"/>
              <w:right w:val="single" w:color="auto" w:sz="4" w:space="0"/>
            </w:tcBorders>
            <w:vAlign w:val="center"/>
          </w:tcPr>
          <w:p w14:paraId="6AA8388E">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0E14B745">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13087645">
            <w:pPr>
              <w:jc w:val="center"/>
            </w:pPr>
          </w:p>
        </w:tc>
        <w:tc>
          <w:tcPr>
            <w:tcW w:w="980" w:type="dxa"/>
            <w:gridSpan w:val="2"/>
            <w:tcBorders>
              <w:top w:val="nil"/>
              <w:left w:val="nil"/>
              <w:bottom w:val="single" w:color="auto" w:sz="4" w:space="0"/>
              <w:right w:val="single" w:color="auto" w:sz="4" w:space="0"/>
            </w:tcBorders>
            <w:vAlign w:val="center"/>
          </w:tcPr>
          <w:p w14:paraId="2BC9B0E2">
            <w:pPr>
              <w:jc w:val="center"/>
              <w:rPr>
                <w:rFonts w:ascii="宋体" w:hAnsi="宋体" w:cs="宋体"/>
                <w:kern w:val="0"/>
                <w:sz w:val="18"/>
                <w:szCs w:val="18"/>
              </w:rPr>
            </w:pPr>
          </w:p>
        </w:tc>
        <w:tc>
          <w:tcPr>
            <w:tcW w:w="2219" w:type="dxa"/>
            <w:gridSpan w:val="2"/>
            <w:tcBorders>
              <w:top w:val="single" w:color="auto" w:sz="4" w:space="0"/>
              <w:left w:val="nil"/>
              <w:bottom w:val="single" w:color="auto" w:sz="4" w:space="0"/>
              <w:right w:val="single" w:color="auto" w:sz="4" w:space="0"/>
            </w:tcBorders>
            <w:vAlign w:val="center"/>
          </w:tcPr>
          <w:p w14:paraId="19BD9031">
            <w:pPr>
              <w:jc w:val="center"/>
              <w:rPr>
                <w:rFonts w:ascii="宋体" w:hAnsi="宋体" w:cs="宋体"/>
                <w:kern w:val="0"/>
                <w:sz w:val="18"/>
                <w:szCs w:val="18"/>
              </w:rPr>
            </w:pPr>
          </w:p>
        </w:tc>
      </w:tr>
      <w:tr w14:paraId="56344F3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11AE6E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F3532C5">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3D489A4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4" w:type="dxa"/>
            <w:gridSpan w:val="3"/>
            <w:tcBorders>
              <w:top w:val="single" w:color="auto" w:sz="4" w:space="0"/>
              <w:left w:val="nil"/>
              <w:bottom w:val="single" w:color="auto" w:sz="4" w:space="0"/>
              <w:right w:val="single" w:color="auto" w:sz="4" w:space="0"/>
            </w:tcBorders>
            <w:vAlign w:val="center"/>
          </w:tcPr>
          <w:p w14:paraId="3C87ED9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2" w:type="dxa"/>
            <w:tcBorders>
              <w:top w:val="nil"/>
              <w:left w:val="nil"/>
              <w:bottom w:val="single" w:color="auto" w:sz="4" w:space="0"/>
              <w:right w:val="single" w:color="auto" w:sz="4" w:space="0"/>
            </w:tcBorders>
            <w:vAlign w:val="center"/>
          </w:tcPr>
          <w:p w14:paraId="12677CB4">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33294F47">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299E6485">
            <w:pPr>
              <w:jc w:val="center"/>
            </w:pPr>
          </w:p>
        </w:tc>
        <w:tc>
          <w:tcPr>
            <w:tcW w:w="980" w:type="dxa"/>
            <w:gridSpan w:val="2"/>
            <w:tcBorders>
              <w:top w:val="nil"/>
              <w:left w:val="nil"/>
              <w:bottom w:val="single" w:color="auto" w:sz="4" w:space="0"/>
              <w:right w:val="single" w:color="auto" w:sz="4" w:space="0"/>
            </w:tcBorders>
            <w:vAlign w:val="center"/>
          </w:tcPr>
          <w:p w14:paraId="7A3C76F4">
            <w:pPr>
              <w:jc w:val="center"/>
              <w:rPr>
                <w:rFonts w:ascii="宋体" w:hAnsi="宋体" w:cs="宋体"/>
                <w:kern w:val="0"/>
                <w:sz w:val="18"/>
                <w:szCs w:val="18"/>
              </w:rPr>
            </w:pPr>
          </w:p>
        </w:tc>
        <w:tc>
          <w:tcPr>
            <w:tcW w:w="2219" w:type="dxa"/>
            <w:gridSpan w:val="2"/>
            <w:tcBorders>
              <w:top w:val="single" w:color="auto" w:sz="4" w:space="0"/>
              <w:left w:val="nil"/>
              <w:bottom w:val="single" w:color="auto" w:sz="4" w:space="0"/>
              <w:right w:val="single" w:color="auto" w:sz="4" w:space="0"/>
            </w:tcBorders>
            <w:vAlign w:val="center"/>
          </w:tcPr>
          <w:p w14:paraId="4F2A4EE6">
            <w:pPr>
              <w:jc w:val="center"/>
              <w:rPr>
                <w:rFonts w:ascii="宋体" w:hAnsi="宋体" w:cs="宋体"/>
                <w:kern w:val="0"/>
                <w:sz w:val="18"/>
                <w:szCs w:val="18"/>
              </w:rPr>
            </w:pPr>
          </w:p>
        </w:tc>
      </w:tr>
      <w:tr w14:paraId="76742B9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4BB08E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1E2492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0848539">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30616E11">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2" w:type="dxa"/>
            <w:tcBorders>
              <w:top w:val="nil"/>
              <w:left w:val="nil"/>
              <w:bottom w:val="single" w:color="auto" w:sz="4" w:space="0"/>
              <w:right w:val="single" w:color="auto" w:sz="4" w:space="0"/>
            </w:tcBorders>
            <w:vAlign w:val="center"/>
          </w:tcPr>
          <w:p w14:paraId="20E97FDF">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78A8BD6F">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4FD2DA05">
            <w:pPr>
              <w:jc w:val="center"/>
            </w:pPr>
          </w:p>
        </w:tc>
        <w:tc>
          <w:tcPr>
            <w:tcW w:w="980" w:type="dxa"/>
            <w:gridSpan w:val="2"/>
            <w:tcBorders>
              <w:top w:val="nil"/>
              <w:left w:val="nil"/>
              <w:bottom w:val="single" w:color="auto" w:sz="4" w:space="0"/>
              <w:right w:val="single" w:color="auto" w:sz="4" w:space="0"/>
            </w:tcBorders>
            <w:vAlign w:val="center"/>
          </w:tcPr>
          <w:p w14:paraId="2B97983D">
            <w:pPr>
              <w:jc w:val="center"/>
              <w:rPr>
                <w:rFonts w:ascii="宋体" w:hAnsi="宋体" w:cs="宋体"/>
                <w:kern w:val="0"/>
                <w:sz w:val="18"/>
                <w:szCs w:val="18"/>
              </w:rPr>
            </w:pPr>
          </w:p>
        </w:tc>
        <w:tc>
          <w:tcPr>
            <w:tcW w:w="2219" w:type="dxa"/>
            <w:gridSpan w:val="2"/>
            <w:tcBorders>
              <w:top w:val="single" w:color="auto" w:sz="4" w:space="0"/>
              <w:left w:val="nil"/>
              <w:bottom w:val="single" w:color="auto" w:sz="4" w:space="0"/>
              <w:right w:val="single" w:color="auto" w:sz="4" w:space="0"/>
            </w:tcBorders>
            <w:vAlign w:val="center"/>
          </w:tcPr>
          <w:p w14:paraId="4CF467B6">
            <w:pPr>
              <w:jc w:val="center"/>
              <w:rPr>
                <w:rFonts w:ascii="宋体" w:hAnsi="宋体" w:cs="宋体"/>
                <w:kern w:val="0"/>
                <w:sz w:val="18"/>
                <w:szCs w:val="18"/>
              </w:rPr>
            </w:pPr>
          </w:p>
        </w:tc>
      </w:tr>
      <w:tr w14:paraId="2DF53EA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F64992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FA90E37">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46D7649">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5A8FA947">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2" w:type="dxa"/>
            <w:tcBorders>
              <w:top w:val="nil"/>
              <w:left w:val="nil"/>
              <w:bottom w:val="single" w:color="auto" w:sz="4" w:space="0"/>
              <w:right w:val="single" w:color="auto" w:sz="4" w:space="0"/>
            </w:tcBorders>
            <w:vAlign w:val="center"/>
          </w:tcPr>
          <w:p w14:paraId="62F7377A">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2E22204B">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0B92A3AB">
            <w:pPr>
              <w:jc w:val="center"/>
            </w:pPr>
          </w:p>
        </w:tc>
        <w:tc>
          <w:tcPr>
            <w:tcW w:w="980" w:type="dxa"/>
            <w:gridSpan w:val="2"/>
            <w:tcBorders>
              <w:top w:val="nil"/>
              <w:left w:val="nil"/>
              <w:bottom w:val="single" w:color="auto" w:sz="4" w:space="0"/>
              <w:right w:val="single" w:color="auto" w:sz="4" w:space="0"/>
            </w:tcBorders>
            <w:vAlign w:val="center"/>
          </w:tcPr>
          <w:p w14:paraId="4FC4701C">
            <w:pPr>
              <w:jc w:val="center"/>
              <w:rPr>
                <w:rFonts w:ascii="宋体" w:hAnsi="宋体" w:cs="宋体"/>
                <w:kern w:val="0"/>
                <w:sz w:val="18"/>
                <w:szCs w:val="18"/>
              </w:rPr>
            </w:pPr>
          </w:p>
        </w:tc>
        <w:tc>
          <w:tcPr>
            <w:tcW w:w="2219" w:type="dxa"/>
            <w:gridSpan w:val="2"/>
            <w:tcBorders>
              <w:top w:val="single" w:color="auto" w:sz="4" w:space="0"/>
              <w:left w:val="nil"/>
              <w:bottom w:val="single" w:color="auto" w:sz="4" w:space="0"/>
              <w:right w:val="single" w:color="auto" w:sz="4" w:space="0"/>
            </w:tcBorders>
            <w:vAlign w:val="center"/>
          </w:tcPr>
          <w:p w14:paraId="1FE5340E">
            <w:pPr>
              <w:jc w:val="center"/>
              <w:rPr>
                <w:rFonts w:ascii="宋体" w:hAnsi="宋体" w:cs="宋体"/>
                <w:kern w:val="0"/>
                <w:sz w:val="18"/>
                <w:szCs w:val="18"/>
              </w:rPr>
            </w:pPr>
          </w:p>
        </w:tc>
      </w:tr>
      <w:tr w14:paraId="47352D9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CC4CC71">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44C041D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3D2B1EA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4" w:type="dxa"/>
            <w:gridSpan w:val="3"/>
            <w:tcBorders>
              <w:top w:val="single" w:color="auto" w:sz="4" w:space="0"/>
              <w:left w:val="nil"/>
              <w:bottom w:val="single" w:color="auto" w:sz="4" w:space="0"/>
              <w:right w:val="single" w:color="auto" w:sz="4" w:space="0"/>
            </w:tcBorders>
            <w:vAlign w:val="center"/>
          </w:tcPr>
          <w:p w14:paraId="3FBBAFE9">
            <w:pPr>
              <w:widowControl/>
              <w:jc w:val="left"/>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bidi="ar"/>
              </w:rPr>
              <w:t>指标1：</w:t>
            </w:r>
            <w:r>
              <w:rPr>
                <w:rFonts w:hint="eastAsia" w:ascii="宋体" w:hAnsi="宋体" w:cs="宋体"/>
                <w:color w:val="000000"/>
                <w:kern w:val="0"/>
                <w:sz w:val="18"/>
                <w:szCs w:val="18"/>
                <w:lang w:val="en-US" w:eastAsia="zh-CN" w:bidi="ar"/>
              </w:rPr>
              <w:t>预算总额</w:t>
            </w:r>
          </w:p>
        </w:tc>
        <w:tc>
          <w:tcPr>
            <w:tcW w:w="982" w:type="dxa"/>
            <w:tcBorders>
              <w:top w:val="nil"/>
              <w:left w:val="nil"/>
              <w:bottom w:val="single" w:color="auto" w:sz="4" w:space="0"/>
              <w:right w:val="single" w:color="auto" w:sz="4" w:space="0"/>
            </w:tcBorders>
            <w:vAlign w:val="center"/>
          </w:tcPr>
          <w:p w14:paraId="72A4DE9E">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864000</w:t>
            </w:r>
          </w:p>
        </w:tc>
        <w:tc>
          <w:tcPr>
            <w:tcW w:w="895" w:type="dxa"/>
            <w:tcBorders>
              <w:top w:val="nil"/>
              <w:left w:val="nil"/>
              <w:bottom w:val="single" w:color="auto" w:sz="4" w:space="0"/>
              <w:right w:val="single" w:color="auto" w:sz="4" w:space="0"/>
            </w:tcBorders>
            <w:vAlign w:val="center"/>
          </w:tcPr>
          <w:p w14:paraId="10296722">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788040</w:t>
            </w:r>
          </w:p>
        </w:tc>
        <w:tc>
          <w:tcPr>
            <w:tcW w:w="943" w:type="dxa"/>
            <w:gridSpan w:val="2"/>
            <w:tcBorders>
              <w:top w:val="nil"/>
              <w:left w:val="nil"/>
              <w:bottom w:val="single" w:color="auto" w:sz="4" w:space="0"/>
              <w:right w:val="single" w:color="auto" w:sz="4" w:space="0"/>
            </w:tcBorders>
            <w:vAlign w:val="center"/>
          </w:tcPr>
          <w:p w14:paraId="61A0CD33">
            <w:pPr>
              <w:jc w:val="center"/>
              <w:rPr>
                <w:rFonts w:hint="default" w:eastAsia="宋体"/>
                <w:lang w:val="en-US" w:eastAsia="zh-CN"/>
              </w:rPr>
            </w:pPr>
            <w:r>
              <w:rPr>
                <w:rFonts w:hint="eastAsia"/>
                <w:lang w:val="en-US" w:eastAsia="zh-CN"/>
              </w:rPr>
              <w:t>10</w:t>
            </w:r>
          </w:p>
        </w:tc>
        <w:tc>
          <w:tcPr>
            <w:tcW w:w="980" w:type="dxa"/>
            <w:gridSpan w:val="2"/>
            <w:tcBorders>
              <w:top w:val="nil"/>
              <w:left w:val="nil"/>
              <w:bottom w:val="single" w:color="auto" w:sz="4" w:space="0"/>
              <w:right w:val="single" w:color="auto" w:sz="4" w:space="0"/>
            </w:tcBorders>
            <w:vAlign w:val="center"/>
          </w:tcPr>
          <w:p w14:paraId="21AC86CA">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2219" w:type="dxa"/>
            <w:gridSpan w:val="2"/>
            <w:tcBorders>
              <w:top w:val="single" w:color="auto" w:sz="4" w:space="0"/>
              <w:left w:val="nil"/>
              <w:bottom w:val="single" w:color="auto" w:sz="4" w:space="0"/>
              <w:right w:val="single" w:color="auto" w:sz="4" w:space="0"/>
            </w:tcBorders>
            <w:vAlign w:val="center"/>
          </w:tcPr>
          <w:p w14:paraId="5180C6C7">
            <w:pPr>
              <w:jc w:val="center"/>
              <w:rPr>
                <w:rFonts w:ascii="宋体" w:hAnsi="宋体" w:cs="宋体"/>
                <w:kern w:val="0"/>
                <w:sz w:val="18"/>
                <w:szCs w:val="18"/>
              </w:rPr>
            </w:pPr>
          </w:p>
        </w:tc>
      </w:tr>
      <w:tr w14:paraId="24777DE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0A4389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37C346C">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5D080DB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4" w:type="dxa"/>
            <w:gridSpan w:val="3"/>
            <w:tcBorders>
              <w:top w:val="single" w:color="auto" w:sz="4" w:space="0"/>
              <w:left w:val="nil"/>
              <w:bottom w:val="single" w:color="auto" w:sz="4" w:space="0"/>
              <w:right w:val="single" w:color="auto" w:sz="4" w:space="0"/>
            </w:tcBorders>
            <w:vAlign w:val="center"/>
          </w:tcPr>
          <w:p w14:paraId="4A6F4A0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2" w:type="dxa"/>
            <w:tcBorders>
              <w:top w:val="nil"/>
              <w:left w:val="nil"/>
              <w:bottom w:val="single" w:color="auto" w:sz="4" w:space="0"/>
              <w:right w:val="single" w:color="auto" w:sz="4" w:space="0"/>
            </w:tcBorders>
            <w:vAlign w:val="center"/>
          </w:tcPr>
          <w:p w14:paraId="1444CA89">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76498AC4">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1539FE19">
            <w:pPr>
              <w:jc w:val="center"/>
            </w:pPr>
          </w:p>
        </w:tc>
        <w:tc>
          <w:tcPr>
            <w:tcW w:w="980" w:type="dxa"/>
            <w:gridSpan w:val="2"/>
            <w:tcBorders>
              <w:top w:val="nil"/>
              <w:left w:val="nil"/>
              <w:bottom w:val="single" w:color="auto" w:sz="4" w:space="0"/>
              <w:right w:val="single" w:color="auto" w:sz="4" w:space="0"/>
            </w:tcBorders>
            <w:vAlign w:val="center"/>
          </w:tcPr>
          <w:p w14:paraId="7C3DD65D">
            <w:pPr>
              <w:jc w:val="center"/>
              <w:rPr>
                <w:rFonts w:ascii="宋体" w:hAnsi="宋体" w:cs="宋体"/>
                <w:kern w:val="0"/>
                <w:sz w:val="18"/>
                <w:szCs w:val="18"/>
              </w:rPr>
            </w:pPr>
          </w:p>
        </w:tc>
        <w:tc>
          <w:tcPr>
            <w:tcW w:w="2219" w:type="dxa"/>
            <w:gridSpan w:val="2"/>
            <w:tcBorders>
              <w:top w:val="single" w:color="auto" w:sz="4" w:space="0"/>
              <w:left w:val="nil"/>
              <w:bottom w:val="single" w:color="auto" w:sz="4" w:space="0"/>
              <w:right w:val="single" w:color="auto" w:sz="4" w:space="0"/>
            </w:tcBorders>
            <w:vAlign w:val="center"/>
          </w:tcPr>
          <w:p w14:paraId="17B73CAD">
            <w:pPr>
              <w:jc w:val="center"/>
              <w:rPr>
                <w:rFonts w:ascii="宋体" w:hAnsi="宋体" w:cs="宋体"/>
                <w:kern w:val="0"/>
                <w:sz w:val="18"/>
                <w:szCs w:val="18"/>
              </w:rPr>
            </w:pPr>
          </w:p>
        </w:tc>
      </w:tr>
      <w:tr w14:paraId="6D050B53">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28D5690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97C085E">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37A7B6F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4" w:type="dxa"/>
            <w:gridSpan w:val="3"/>
            <w:tcBorders>
              <w:top w:val="single" w:color="auto" w:sz="4" w:space="0"/>
              <w:left w:val="nil"/>
              <w:bottom w:val="single" w:color="auto" w:sz="4" w:space="0"/>
              <w:right w:val="single" w:color="auto" w:sz="4" w:space="0"/>
            </w:tcBorders>
            <w:vAlign w:val="center"/>
          </w:tcPr>
          <w:p w14:paraId="58820EFA">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2" w:type="dxa"/>
            <w:tcBorders>
              <w:top w:val="nil"/>
              <w:left w:val="nil"/>
              <w:bottom w:val="single" w:color="auto" w:sz="4" w:space="0"/>
              <w:right w:val="single" w:color="auto" w:sz="4" w:space="0"/>
            </w:tcBorders>
            <w:vAlign w:val="center"/>
          </w:tcPr>
          <w:p w14:paraId="376AC550">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60861CA1">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4475EAB5">
            <w:pPr>
              <w:jc w:val="center"/>
            </w:pPr>
          </w:p>
        </w:tc>
        <w:tc>
          <w:tcPr>
            <w:tcW w:w="980" w:type="dxa"/>
            <w:gridSpan w:val="2"/>
            <w:tcBorders>
              <w:top w:val="nil"/>
              <w:left w:val="nil"/>
              <w:bottom w:val="single" w:color="auto" w:sz="4" w:space="0"/>
              <w:right w:val="single" w:color="auto" w:sz="4" w:space="0"/>
            </w:tcBorders>
            <w:vAlign w:val="center"/>
          </w:tcPr>
          <w:p w14:paraId="5694D485">
            <w:pPr>
              <w:jc w:val="center"/>
              <w:rPr>
                <w:rFonts w:ascii="宋体" w:hAnsi="宋体" w:cs="宋体"/>
                <w:kern w:val="0"/>
                <w:sz w:val="18"/>
                <w:szCs w:val="18"/>
              </w:rPr>
            </w:pPr>
          </w:p>
        </w:tc>
        <w:tc>
          <w:tcPr>
            <w:tcW w:w="2219" w:type="dxa"/>
            <w:gridSpan w:val="2"/>
            <w:tcBorders>
              <w:top w:val="single" w:color="auto" w:sz="4" w:space="0"/>
              <w:left w:val="nil"/>
              <w:bottom w:val="single" w:color="auto" w:sz="4" w:space="0"/>
              <w:right w:val="single" w:color="auto" w:sz="4" w:space="0"/>
            </w:tcBorders>
            <w:vAlign w:val="center"/>
          </w:tcPr>
          <w:p w14:paraId="5F752285">
            <w:pPr>
              <w:jc w:val="center"/>
              <w:rPr>
                <w:rFonts w:ascii="宋体" w:hAnsi="宋体" w:cs="宋体"/>
                <w:kern w:val="0"/>
                <w:sz w:val="18"/>
                <w:szCs w:val="18"/>
              </w:rPr>
            </w:pPr>
          </w:p>
        </w:tc>
      </w:tr>
      <w:tr w14:paraId="1823162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F7ADFF6">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6412C542">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w:t>
            </w:r>
            <w:r>
              <w:rPr>
                <w:rFonts w:hint="eastAsia" w:ascii="宋体" w:hAnsi="宋体" w:cs="宋体"/>
                <w:color w:val="000000"/>
                <w:kern w:val="0"/>
                <w:sz w:val="18"/>
                <w:szCs w:val="18"/>
                <w:lang w:val="en-US" w:eastAsia="zh-CN" w:bidi="ar"/>
              </w:rPr>
              <w:t>2</w:t>
            </w:r>
            <w:r>
              <w:rPr>
                <w:rFonts w:hint="eastAsia" w:ascii="宋体" w:hAnsi="宋体" w:cs="宋体"/>
                <w:color w:val="000000"/>
                <w:kern w:val="0"/>
                <w:sz w:val="18"/>
                <w:szCs w:val="18"/>
                <w:lang w:bidi="ar"/>
              </w:rPr>
              <w:t>0分）</w:t>
            </w:r>
          </w:p>
        </w:tc>
        <w:tc>
          <w:tcPr>
            <w:tcW w:w="989" w:type="dxa"/>
            <w:vMerge w:val="restart"/>
            <w:tcBorders>
              <w:top w:val="nil"/>
              <w:left w:val="single" w:color="auto" w:sz="4" w:space="0"/>
              <w:bottom w:val="single" w:color="auto" w:sz="4" w:space="0"/>
              <w:right w:val="single" w:color="auto" w:sz="4" w:space="0"/>
            </w:tcBorders>
            <w:vAlign w:val="center"/>
          </w:tcPr>
          <w:p w14:paraId="1A31045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4" w:type="dxa"/>
            <w:gridSpan w:val="3"/>
            <w:tcBorders>
              <w:top w:val="single" w:color="auto" w:sz="4" w:space="0"/>
              <w:left w:val="nil"/>
              <w:bottom w:val="single" w:color="auto" w:sz="4" w:space="0"/>
              <w:right w:val="single" w:color="auto" w:sz="4" w:space="0"/>
            </w:tcBorders>
            <w:vAlign w:val="center"/>
          </w:tcPr>
          <w:p w14:paraId="16F6BB5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2" w:type="dxa"/>
            <w:tcBorders>
              <w:top w:val="nil"/>
              <w:left w:val="nil"/>
              <w:bottom w:val="single" w:color="auto" w:sz="4" w:space="0"/>
              <w:right w:val="single" w:color="auto" w:sz="4" w:space="0"/>
            </w:tcBorders>
            <w:vAlign w:val="center"/>
          </w:tcPr>
          <w:p w14:paraId="06364D6E">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232F6370">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73165763">
            <w:pPr>
              <w:jc w:val="center"/>
            </w:pPr>
          </w:p>
        </w:tc>
        <w:tc>
          <w:tcPr>
            <w:tcW w:w="980" w:type="dxa"/>
            <w:gridSpan w:val="2"/>
            <w:tcBorders>
              <w:top w:val="nil"/>
              <w:left w:val="nil"/>
              <w:bottom w:val="single" w:color="auto" w:sz="4" w:space="0"/>
              <w:right w:val="single" w:color="auto" w:sz="4" w:space="0"/>
            </w:tcBorders>
            <w:vAlign w:val="center"/>
          </w:tcPr>
          <w:p w14:paraId="2AB26D81">
            <w:pPr>
              <w:jc w:val="center"/>
              <w:rPr>
                <w:rFonts w:ascii="宋体" w:hAnsi="宋体" w:cs="宋体"/>
                <w:kern w:val="0"/>
                <w:sz w:val="18"/>
                <w:szCs w:val="18"/>
              </w:rPr>
            </w:pPr>
          </w:p>
        </w:tc>
        <w:tc>
          <w:tcPr>
            <w:tcW w:w="2219" w:type="dxa"/>
            <w:gridSpan w:val="2"/>
            <w:tcBorders>
              <w:top w:val="single" w:color="auto" w:sz="4" w:space="0"/>
              <w:left w:val="nil"/>
              <w:bottom w:val="single" w:color="auto" w:sz="4" w:space="0"/>
              <w:right w:val="single" w:color="auto" w:sz="4" w:space="0"/>
            </w:tcBorders>
            <w:vAlign w:val="center"/>
          </w:tcPr>
          <w:p w14:paraId="141A3B3D">
            <w:pPr>
              <w:jc w:val="center"/>
              <w:rPr>
                <w:rFonts w:ascii="宋体" w:hAnsi="宋体" w:cs="宋体"/>
                <w:kern w:val="0"/>
                <w:sz w:val="18"/>
                <w:szCs w:val="18"/>
              </w:rPr>
            </w:pPr>
          </w:p>
        </w:tc>
      </w:tr>
      <w:tr w14:paraId="5A52AF2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87DC4A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25A6E8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596E1F1">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4DA16A38">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2" w:type="dxa"/>
            <w:tcBorders>
              <w:top w:val="nil"/>
              <w:left w:val="nil"/>
              <w:bottom w:val="single" w:color="auto" w:sz="4" w:space="0"/>
              <w:right w:val="single" w:color="auto" w:sz="4" w:space="0"/>
            </w:tcBorders>
            <w:vAlign w:val="center"/>
          </w:tcPr>
          <w:p w14:paraId="44D73E79">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3A4A7279">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0258D55D">
            <w:pPr>
              <w:jc w:val="center"/>
            </w:pPr>
          </w:p>
        </w:tc>
        <w:tc>
          <w:tcPr>
            <w:tcW w:w="980" w:type="dxa"/>
            <w:gridSpan w:val="2"/>
            <w:tcBorders>
              <w:top w:val="nil"/>
              <w:left w:val="nil"/>
              <w:bottom w:val="single" w:color="auto" w:sz="4" w:space="0"/>
              <w:right w:val="single" w:color="auto" w:sz="4" w:space="0"/>
            </w:tcBorders>
            <w:vAlign w:val="center"/>
          </w:tcPr>
          <w:p w14:paraId="20658057">
            <w:pPr>
              <w:jc w:val="center"/>
              <w:rPr>
                <w:rFonts w:ascii="宋体" w:hAnsi="宋体" w:cs="宋体"/>
                <w:kern w:val="0"/>
                <w:sz w:val="18"/>
                <w:szCs w:val="18"/>
              </w:rPr>
            </w:pPr>
          </w:p>
        </w:tc>
        <w:tc>
          <w:tcPr>
            <w:tcW w:w="2219" w:type="dxa"/>
            <w:gridSpan w:val="2"/>
            <w:tcBorders>
              <w:top w:val="single" w:color="auto" w:sz="4" w:space="0"/>
              <w:left w:val="nil"/>
              <w:bottom w:val="single" w:color="auto" w:sz="4" w:space="0"/>
              <w:right w:val="single" w:color="auto" w:sz="4" w:space="0"/>
            </w:tcBorders>
            <w:vAlign w:val="center"/>
          </w:tcPr>
          <w:p w14:paraId="618E03E8">
            <w:pPr>
              <w:jc w:val="center"/>
              <w:rPr>
                <w:rFonts w:ascii="宋体" w:hAnsi="宋体" w:cs="宋体"/>
                <w:kern w:val="0"/>
                <w:sz w:val="18"/>
                <w:szCs w:val="18"/>
              </w:rPr>
            </w:pPr>
          </w:p>
        </w:tc>
      </w:tr>
      <w:tr w14:paraId="0359F8A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E934FB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DF84106">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58DE3C7">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4B59C2A9">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2" w:type="dxa"/>
            <w:tcBorders>
              <w:top w:val="nil"/>
              <w:left w:val="nil"/>
              <w:bottom w:val="single" w:color="auto" w:sz="4" w:space="0"/>
              <w:right w:val="single" w:color="auto" w:sz="4" w:space="0"/>
            </w:tcBorders>
            <w:vAlign w:val="center"/>
          </w:tcPr>
          <w:p w14:paraId="2D5EB0C3">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02989659">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79DFE72A">
            <w:pPr>
              <w:jc w:val="center"/>
            </w:pPr>
          </w:p>
        </w:tc>
        <w:tc>
          <w:tcPr>
            <w:tcW w:w="980" w:type="dxa"/>
            <w:gridSpan w:val="2"/>
            <w:tcBorders>
              <w:top w:val="nil"/>
              <w:left w:val="nil"/>
              <w:bottom w:val="single" w:color="auto" w:sz="4" w:space="0"/>
              <w:right w:val="single" w:color="auto" w:sz="4" w:space="0"/>
            </w:tcBorders>
            <w:vAlign w:val="center"/>
          </w:tcPr>
          <w:p w14:paraId="7E2FA7CB">
            <w:pPr>
              <w:jc w:val="center"/>
              <w:rPr>
                <w:rFonts w:ascii="宋体" w:hAnsi="宋体" w:cs="宋体"/>
                <w:kern w:val="0"/>
                <w:sz w:val="18"/>
                <w:szCs w:val="18"/>
              </w:rPr>
            </w:pPr>
          </w:p>
        </w:tc>
        <w:tc>
          <w:tcPr>
            <w:tcW w:w="2219" w:type="dxa"/>
            <w:gridSpan w:val="2"/>
            <w:tcBorders>
              <w:top w:val="single" w:color="auto" w:sz="4" w:space="0"/>
              <w:left w:val="nil"/>
              <w:bottom w:val="single" w:color="auto" w:sz="4" w:space="0"/>
              <w:right w:val="single" w:color="auto" w:sz="4" w:space="0"/>
            </w:tcBorders>
            <w:vAlign w:val="center"/>
          </w:tcPr>
          <w:p w14:paraId="560DFC93">
            <w:pPr>
              <w:jc w:val="center"/>
              <w:rPr>
                <w:rFonts w:ascii="宋体" w:hAnsi="宋体" w:cs="宋体"/>
                <w:kern w:val="0"/>
                <w:sz w:val="18"/>
                <w:szCs w:val="18"/>
              </w:rPr>
            </w:pPr>
          </w:p>
        </w:tc>
      </w:tr>
      <w:tr w14:paraId="64BFCD1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7F07CE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6F5F930">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35293F5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4" w:type="dxa"/>
            <w:gridSpan w:val="3"/>
            <w:tcBorders>
              <w:top w:val="single" w:color="auto" w:sz="4" w:space="0"/>
              <w:left w:val="nil"/>
              <w:bottom w:val="single" w:color="auto" w:sz="4" w:space="0"/>
              <w:right w:val="single" w:color="auto" w:sz="4" w:space="0"/>
            </w:tcBorders>
            <w:vAlign w:val="center"/>
          </w:tcPr>
          <w:p w14:paraId="6F63C7B5">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指标1：安全保障率</w:t>
            </w:r>
          </w:p>
        </w:tc>
        <w:tc>
          <w:tcPr>
            <w:tcW w:w="982" w:type="dxa"/>
            <w:tcBorders>
              <w:top w:val="nil"/>
              <w:left w:val="nil"/>
              <w:bottom w:val="single" w:color="auto" w:sz="4" w:space="0"/>
              <w:right w:val="single" w:color="auto" w:sz="4" w:space="0"/>
            </w:tcBorders>
            <w:vAlign w:val="center"/>
          </w:tcPr>
          <w:p w14:paraId="502E5FFC">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》98%</w:t>
            </w:r>
          </w:p>
        </w:tc>
        <w:tc>
          <w:tcPr>
            <w:tcW w:w="895" w:type="dxa"/>
            <w:tcBorders>
              <w:top w:val="nil"/>
              <w:left w:val="nil"/>
              <w:bottom w:val="single" w:color="auto" w:sz="4" w:space="0"/>
              <w:right w:val="single" w:color="auto" w:sz="4" w:space="0"/>
            </w:tcBorders>
            <w:vAlign w:val="center"/>
          </w:tcPr>
          <w:p w14:paraId="41D66174">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943" w:type="dxa"/>
            <w:gridSpan w:val="2"/>
            <w:tcBorders>
              <w:top w:val="nil"/>
              <w:left w:val="nil"/>
              <w:bottom w:val="single" w:color="auto" w:sz="4" w:space="0"/>
              <w:right w:val="single" w:color="auto" w:sz="4" w:space="0"/>
            </w:tcBorders>
            <w:vAlign w:val="center"/>
          </w:tcPr>
          <w:p w14:paraId="05D3D87D">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14:paraId="6DAB11D8">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219" w:type="dxa"/>
            <w:gridSpan w:val="2"/>
            <w:tcBorders>
              <w:top w:val="single" w:color="auto" w:sz="4" w:space="0"/>
              <w:left w:val="nil"/>
              <w:bottom w:val="single" w:color="auto" w:sz="4" w:space="0"/>
              <w:right w:val="single" w:color="auto" w:sz="4" w:space="0"/>
            </w:tcBorders>
            <w:vAlign w:val="center"/>
          </w:tcPr>
          <w:p w14:paraId="61C17C5E">
            <w:pPr>
              <w:jc w:val="center"/>
              <w:rPr>
                <w:rFonts w:ascii="宋体" w:hAnsi="宋体" w:cs="宋体"/>
                <w:kern w:val="0"/>
                <w:sz w:val="18"/>
                <w:szCs w:val="18"/>
              </w:rPr>
            </w:pPr>
          </w:p>
        </w:tc>
      </w:tr>
      <w:tr w14:paraId="6247355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E81AE3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7660C9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98ED0DC">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735F479A">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2" w:type="dxa"/>
            <w:tcBorders>
              <w:top w:val="nil"/>
              <w:left w:val="nil"/>
              <w:bottom w:val="single" w:color="auto" w:sz="4" w:space="0"/>
              <w:right w:val="single" w:color="auto" w:sz="4" w:space="0"/>
            </w:tcBorders>
            <w:vAlign w:val="center"/>
          </w:tcPr>
          <w:p w14:paraId="6E2DBEFD">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22D78B0D">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2E669517">
            <w:pPr>
              <w:jc w:val="center"/>
            </w:pPr>
          </w:p>
        </w:tc>
        <w:tc>
          <w:tcPr>
            <w:tcW w:w="980" w:type="dxa"/>
            <w:gridSpan w:val="2"/>
            <w:tcBorders>
              <w:top w:val="nil"/>
              <w:left w:val="nil"/>
              <w:bottom w:val="single" w:color="auto" w:sz="4" w:space="0"/>
              <w:right w:val="single" w:color="auto" w:sz="4" w:space="0"/>
            </w:tcBorders>
            <w:vAlign w:val="center"/>
          </w:tcPr>
          <w:p w14:paraId="6AC856BF">
            <w:pPr>
              <w:jc w:val="center"/>
              <w:rPr>
                <w:rFonts w:ascii="宋体" w:hAnsi="宋体" w:cs="宋体"/>
                <w:kern w:val="0"/>
                <w:sz w:val="18"/>
                <w:szCs w:val="18"/>
              </w:rPr>
            </w:pPr>
          </w:p>
        </w:tc>
        <w:tc>
          <w:tcPr>
            <w:tcW w:w="2219" w:type="dxa"/>
            <w:gridSpan w:val="2"/>
            <w:tcBorders>
              <w:top w:val="single" w:color="auto" w:sz="4" w:space="0"/>
              <w:left w:val="nil"/>
              <w:bottom w:val="single" w:color="auto" w:sz="4" w:space="0"/>
              <w:right w:val="single" w:color="auto" w:sz="4" w:space="0"/>
            </w:tcBorders>
            <w:vAlign w:val="center"/>
          </w:tcPr>
          <w:p w14:paraId="3F17BAF5">
            <w:pPr>
              <w:jc w:val="center"/>
              <w:rPr>
                <w:rFonts w:ascii="宋体" w:hAnsi="宋体" w:cs="宋体"/>
                <w:kern w:val="0"/>
                <w:sz w:val="18"/>
                <w:szCs w:val="18"/>
              </w:rPr>
            </w:pPr>
          </w:p>
        </w:tc>
      </w:tr>
      <w:tr w14:paraId="3D996F1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72104F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98DB90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6762EC6">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46629A7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2" w:type="dxa"/>
            <w:tcBorders>
              <w:top w:val="nil"/>
              <w:left w:val="nil"/>
              <w:bottom w:val="single" w:color="auto" w:sz="4" w:space="0"/>
              <w:right w:val="single" w:color="auto" w:sz="4" w:space="0"/>
            </w:tcBorders>
            <w:vAlign w:val="center"/>
          </w:tcPr>
          <w:p w14:paraId="3C19568E">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00E65F12">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76F1ED34">
            <w:pPr>
              <w:jc w:val="center"/>
            </w:pPr>
          </w:p>
        </w:tc>
        <w:tc>
          <w:tcPr>
            <w:tcW w:w="980" w:type="dxa"/>
            <w:gridSpan w:val="2"/>
            <w:tcBorders>
              <w:top w:val="nil"/>
              <w:left w:val="nil"/>
              <w:bottom w:val="single" w:color="auto" w:sz="4" w:space="0"/>
              <w:right w:val="single" w:color="auto" w:sz="4" w:space="0"/>
            </w:tcBorders>
            <w:vAlign w:val="center"/>
          </w:tcPr>
          <w:p w14:paraId="09C1EAAB">
            <w:pPr>
              <w:jc w:val="center"/>
              <w:rPr>
                <w:rFonts w:ascii="宋体" w:hAnsi="宋体" w:cs="宋体"/>
                <w:kern w:val="0"/>
                <w:sz w:val="18"/>
                <w:szCs w:val="18"/>
              </w:rPr>
            </w:pPr>
          </w:p>
        </w:tc>
        <w:tc>
          <w:tcPr>
            <w:tcW w:w="2219" w:type="dxa"/>
            <w:gridSpan w:val="2"/>
            <w:tcBorders>
              <w:top w:val="single" w:color="auto" w:sz="4" w:space="0"/>
              <w:left w:val="nil"/>
              <w:bottom w:val="single" w:color="auto" w:sz="4" w:space="0"/>
              <w:right w:val="single" w:color="auto" w:sz="4" w:space="0"/>
            </w:tcBorders>
            <w:vAlign w:val="center"/>
          </w:tcPr>
          <w:p w14:paraId="294521AA">
            <w:pPr>
              <w:jc w:val="center"/>
              <w:rPr>
                <w:rFonts w:ascii="宋体" w:hAnsi="宋体" w:cs="宋体"/>
                <w:kern w:val="0"/>
                <w:sz w:val="18"/>
                <w:szCs w:val="18"/>
              </w:rPr>
            </w:pPr>
          </w:p>
        </w:tc>
      </w:tr>
      <w:tr w14:paraId="6DECB69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4C0D67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8712955">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09B3FA3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4" w:type="dxa"/>
            <w:gridSpan w:val="3"/>
            <w:tcBorders>
              <w:top w:val="single" w:color="auto" w:sz="4" w:space="0"/>
              <w:left w:val="nil"/>
              <w:bottom w:val="single" w:color="auto" w:sz="4" w:space="0"/>
              <w:right w:val="single" w:color="auto" w:sz="4" w:space="0"/>
            </w:tcBorders>
            <w:vAlign w:val="center"/>
          </w:tcPr>
          <w:p w14:paraId="18F01638">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2" w:type="dxa"/>
            <w:tcBorders>
              <w:top w:val="nil"/>
              <w:left w:val="nil"/>
              <w:bottom w:val="single" w:color="auto" w:sz="4" w:space="0"/>
              <w:right w:val="single" w:color="auto" w:sz="4" w:space="0"/>
            </w:tcBorders>
            <w:vAlign w:val="center"/>
          </w:tcPr>
          <w:p w14:paraId="39E21719">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1CED1BB4">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205EAD26">
            <w:pPr>
              <w:jc w:val="center"/>
            </w:pPr>
          </w:p>
        </w:tc>
        <w:tc>
          <w:tcPr>
            <w:tcW w:w="980" w:type="dxa"/>
            <w:gridSpan w:val="2"/>
            <w:tcBorders>
              <w:top w:val="nil"/>
              <w:left w:val="nil"/>
              <w:bottom w:val="single" w:color="auto" w:sz="4" w:space="0"/>
              <w:right w:val="single" w:color="auto" w:sz="4" w:space="0"/>
            </w:tcBorders>
            <w:vAlign w:val="center"/>
          </w:tcPr>
          <w:p w14:paraId="6AF1769A">
            <w:pPr>
              <w:jc w:val="center"/>
              <w:rPr>
                <w:rFonts w:ascii="宋体" w:hAnsi="宋体" w:cs="宋体"/>
                <w:kern w:val="0"/>
                <w:sz w:val="18"/>
                <w:szCs w:val="18"/>
              </w:rPr>
            </w:pPr>
          </w:p>
        </w:tc>
        <w:tc>
          <w:tcPr>
            <w:tcW w:w="2219" w:type="dxa"/>
            <w:gridSpan w:val="2"/>
            <w:tcBorders>
              <w:top w:val="single" w:color="auto" w:sz="4" w:space="0"/>
              <w:left w:val="nil"/>
              <w:bottom w:val="single" w:color="auto" w:sz="4" w:space="0"/>
              <w:right w:val="single" w:color="auto" w:sz="4" w:space="0"/>
            </w:tcBorders>
            <w:vAlign w:val="center"/>
          </w:tcPr>
          <w:p w14:paraId="34E83E5C">
            <w:pPr>
              <w:jc w:val="center"/>
              <w:rPr>
                <w:rFonts w:ascii="宋体" w:hAnsi="宋体" w:cs="宋体"/>
                <w:kern w:val="0"/>
                <w:sz w:val="18"/>
                <w:szCs w:val="18"/>
              </w:rPr>
            </w:pPr>
          </w:p>
        </w:tc>
      </w:tr>
      <w:tr w14:paraId="770CC08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207626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8FB9EF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267156F">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389B34D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2" w:type="dxa"/>
            <w:tcBorders>
              <w:top w:val="nil"/>
              <w:left w:val="nil"/>
              <w:bottom w:val="single" w:color="auto" w:sz="4" w:space="0"/>
              <w:right w:val="single" w:color="auto" w:sz="4" w:space="0"/>
            </w:tcBorders>
            <w:vAlign w:val="center"/>
          </w:tcPr>
          <w:p w14:paraId="5037C26C">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67255FCD">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4775D92B">
            <w:pPr>
              <w:jc w:val="center"/>
            </w:pPr>
          </w:p>
        </w:tc>
        <w:tc>
          <w:tcPr>
            <w:tcW w:w="980" w:type="dxa"/>
            <w:gridSpan w:val="2"/>
            <w:tcBorders>
              <w:top w:val="nil"/>
              <w:left w:val="nil"/>
              <w:bottom w:val="single" w:color="auto" w:sz="4" w:space="0"/>
              <w:right w:val="single" w:color="auto" w:sz="4" w:space="0"/>
            </w:tcBorders>
            <w:vAlign w:val="center"/>
          </w:tcPr>
          <w:p w14:paraId="222D633A">
            <w:pPr>
              <w:jc w:val="center"/>
              <w:rPr>
                <w:rFonts w:ascii="宋体" w:hAnsi="宋体" w:cs="宋体"/>
                <w:kern w:val="0"/>
                <w:sz w:val="18"/>
                <w:szCs w:val="18"/>
              </w:rPr>
            </w:pPr>
          </w:p>
        </w:tc>
        <w:tc>
          <w:tcPr>
            <w:tcW w:w="2219" w:type="dxa"/>
            <w:gridSpan w:val="2"/>
            <w:tcBorders>
              <w:top w:val="single" w:color="auto" w:sz="4" w:space="0"/>
              <w:left w:val="nil"/>
              <w:bottom w:val="single" w:color="auto" w:sz="4" w:space="0"/>
              <w:right w:val="single" w:color="auto" w:sz="4" w:space="0"/>
            </w:tcBorders>
            <w:vAlign w:val="center"/>
          </w:tcPr>
          <w:p w14:paraId="456232C2">
            <w:pPr>
              <w:jc w:val="center"/>
              <w:rPr>
                <w:rFonts w:ascii="宋体" w:hAnsi="宋体" w:cs="宋体"/>
                <w:kern w:val="0"/>
                <w:sz w:val="18"/>
                <w:szCs w:val="18"/>
              </w:rPr>
            </w:pPr>
          </w:p>
        </w:tc>
      </w:tr>
      <w:tr w14:paraId="138EA38D">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48F84C3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A3EF97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C32A222">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4CFDB77A">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2" w:type="dxa"/>
            <w:tcBorders>
              <w:top w:val="nil"/>
              <w:left w:val="nil"/>
              <w:bottom w:val="single" w:color="auto" w:sz="4" w:space="0"/>
              <w:right w:val="single" w:color="auto" w:sz="4" w:space="0"/>
            </w:tcBorders>
            <w:vAlign w:val="center"/>
          </w:tcPr>
          <w:p w14:paraId="541C6291">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2E931AC8">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36E22B48">
            <w:pPr>
              <w:jc w:val="center"/>
            </w:pPr>
          </w:p>
        </w:tc>
        <w:tc>
          <w:tcPr>
            <w:tcW w:w="980" w:type="dxa"/>
            <w:gridSpan w:val="2"/>
            <w:tcBorders>
              <w:top w:val="nil"/>
              <w:left w:val="nil"/>
              <w:bottom w:val="single" w:color="auto" w:sz="4" w:space="0"/>
              <w:right w:val="single" w:color="auto" w:sz="4" w:space="0"/>
            </w:tcBorders>
            <w:vAlign w:val="center"/>
          </w:tcPr>
          <w:p w14:paraId="6C9E181F">
            <w:pPr>
              <w:jc w:val="center"/>
              <w:rPr>
                <w:rFonts w:ascii="宋体" w:hAnsi="宋体" w:cs="宋体"/>
                <w:kern w:val="0"/>
                <w:sz w:val="18"/>
                <w:szCs w:val="18"/>
              </w:rPr>
            </w:pPr>
          </w:p>
        </w:tc>
        <w:tc>
          <w:tcPr>
            <w:tcW w:w="2219" w:type="dxa"/>
            <w:gridSpan w:val="2"/>
            <w:tcBorders>
              <w:top w:val="single" w:color="auto" w:sz="4" w:space="0"/>
              <w:left w:val="nil"/>
              <w:bottom w:val="single" w:color="auto" w:sz="4" w:space="0"/>
              <w:right w:val="single" w:color="auto" w:sz="4" w:space="0"/>
            </w:tcBorders>
            <w:vAlign w:val="center"/>
          </w:tcPr>
          <w:p w14:paraId="12B124CF">
            <w:pPr>
              <w:jc w:val="center"/>
              <w:rPr>
                <w:rFonts w:ascii="宋体" w:hAnsi="宋体" w:cs="宋体"/>
                <w:kern w:val="0"/>
                <w:sz w:val="18"/>
                <w:szCs w:val="18"/>
              </w:rPr>
            </w:pPr>
          </w:p>
        </w:tc>
      </w:tr>
      <w:tr w14:paraId="7AD509F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6C7C42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7701A9D">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059CE37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4" w:type="dxa"/>
            <w:gridSpan w:val="3"/>
            <w:tcBorders>
              <w:top w:val="single" w:color="auto" w:sz="4" w:space="0"/>
              <w:left w:val="nil"/>
              <w:bottom w:val="single" w:color="auto" w:sz="4" w:space="0"/>
              <w:right w:val="single" w:color="auto" w:sz="4" w:space="0"/>
            </w:tcBorders>
            <w:vAlign w:val="center"/>
          </w:tcPr>
          <w:p w14:paraId="2FFE5EA7">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2" w:type="dxa"/>
            <w:tcBorders>
              <w:top w:val="nil"/>
              <w:left w:val="nil"/>
              <w:bottom w:val="single" w:color="auto" w:sz="4" w:space="0"/>
              <w:right w:val="single" w:color="auto" w:sz="4" w:space="0"/>
            </w:tcBorders>
            <w:vAlign w:val="center"/>
          </w:tcPr>
          <w:p w14:paraId="449E77CA">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6B9836CF">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6168D4B2">
            <w:pPr>
              <w:jc w:val="center"/>
            </w:pPr>
          </w:p>
        </w:tc>
        <w:tc>
          <w:tcPr>
            <w:tcW w:w="980" w:type="dxa"/>
            <w:gridSpan w:val="2"/>
            <w:tcBorders>
              <w:top w:val="nil"/>
              <w:left w:val="nil"/>
              <w:bottom w:val="single" w:color="auto" w:sz="4" w:space="0"/>
              <w:right w:val="single" w:color="auto" w:sz="4" w:space="0"/>
            </w:tcBorders>
            <w:vAlign w:val="center"/>
          </w:tcPr>
          <w:p w14:paraId="57FEC932">
            <w:pPr>
              <w:jc w:val="center"/>
              <w:rPr>
                <w:rFonts w:ascii="宋体" w:hAnsi="宋体" w:cs="宋体"/>
                <w:kern w:val="0"/>
                <w:sz w:val="18"/>
                <w:szCs w:val="18"/>
              </w:rPr>
            </w:pPr>
          </w:p>
        </w:tc>
        <w:tc>
          <w:tcPr>
            <w:tcW w:w="2219" w:type="dxa"/>
            <w:gridSpan w:val="2"/>
            <w:tcBorders>
              <w:top w:val="single" w:color="auto" w:sz="4" w:space="0"/>
              <w:left w:val="nil"/>
              <w:bottom w:val="single" w:color="auto" w:sz="4" w:space="0"/>
              <w:right w:val="single" w:color="auto" w:sz="4" w:space="0"/>
            </w:tcBorders>
            <w:vAlign w:val="center"/>
          </w:tcPr>
          <w:p w14:paraId="19F0A561">
            <w:pPr>
              <w:jc w:val="center"/>
              <w:rPr>
                <w:rFonts w:ascii="宋体" w:hAnsi="宋体" w:cs="宋体"/>
                <w:kern w:val="0"/>
                <w:sz w:val="18"/>
                <w:szCs w:val="18"/>
              </w:rPr>
            </w:pPr>
          </w:p>
        </w:tc>
      </w:tr>
      <w:tr w14:paraId="063A885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891B0F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2607B4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D4ABDD6">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327F7CFA">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2" w:type="dxa"/>
            <w:tcBorders>
              <w:top w:val="nil"/>
              <w:left w:val="nil"/>
              <w:bottom w:val="single" w:color="auto" w:sz="4" w:space="0"/>
              <w:right w:val="single" w:color="auto" w:sz="4" w:space="0"/>
            </w:tcBorders>
            <w:vAlign w:val="center"/>
          </w:tcPr>
          <w:p w14:paraId="29BECCD2">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16B7944B">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2F01F92A">
            <w:pPr>
              <w:jc w:val="center"/>
            </w:pPr>
          </w:p>
        </w:tc>
        <w:tc>
          <w:tcPr>
            <w:tcW w:w="980" w:type="dxa"/>
            <w:gridSpan w:val="2"/>
            <w:tcBorders>
              <w:top w:val="nil"/>
              <w:left w:val="nil"/>
              <w:bottom w:val="single" w:color="auto" w:sz="4" w:space="0"/>
              <w:right w:val="single" w:color="auto" w:sz="4" w:space="0"/>
            </w:tcBorders>
            <w:vAlign w:val="center"/>
          </w:tcPr>
          <w:p w14:paraId="08869EEB">
            <w:pPr>
              <w:jc w:val="center"/>
              <w:rPr>
                <w:rFonts w:ascii="宋体" w:hAnsi="宋体" w:cs="宋体"/>
                <w:kern w:val="0"/>
                <w:sz w:val="18"/>
                <w:szCs w:val="18"/>
              </w:rPr>
            </w:pPr>
          </w:p>
        </w:tc>
        <w:tc>
          <w:tcPr>
            <w:tcW w:w="2219" w:type="dxa"/>
            <w:gridSpan w:val="2"/>
            <w:tcBorders>
              <w:top w:val="single" w:color="auto" w:sz="4" w:space="0"/>
              <w:left w:val="nil"/>
              <w:bottom w:val="single" w:color="auto" w:sz="4" w:space="0"/>
              <w:right w:val="single" w:color="auto" w:sz="4" w:space="0"/>
            </w:tcBorders>
            <w:vAlign w:val="center"/>
          </w:tcPr>
          <w:p w14:paraId="0E40F86C">
            <w:pPr>
              <w:jc w:val="center"/>
              <w:rPr>
                <w:rFonts w:ascii="宋体" w:hAnsi="宋体" w:cs="宋体"/>
                <w:kern w:val="0"/>
                <w:sz w:val="18"/>
                <w:szCs w:val="18"/>
              </w:rPr>
            </w:pPr>
          </w:p>
        </w:tc>
      </w:tr>
      <w:tr w14:paraId="6336BD4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E7FBA2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2672636">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9444A29">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148D6934">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2" w:type="dxa"/>
            <w:tcBorders>
              <w:top w:val="nil"/>
              <w:left w:val="nil"/>
              <w:bottom w:val="single" w:color="auto" w:sz="4" w:space="0"/>
              <w:right w:val="single" w:color="auto" w:sz="4" w:space="0"/>
            </w:tcBorders>
            <w:vAlign w:val="center"/>
          </w:tcPr>
          <w:p w14:paraId="3EFA78AA">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5B4E3416">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1FF5EC37">
            <w:pPr>
              <w:jc w:val="center"/>
            </w:pPr>
          </w:p>
        </w:tc>
        <w:tc>
          <w:tcPr>
            <w:tcW w:w="980" w:type="dxa"/>
            <w:gridSpan w:val="2"/>
            <w:tcBorders>
              <w:top w:val="nil"/>
              <w:left w:val="nil"/>
              <w:bottom w:val="single" w:color="auto" w:sz="4" w:space="0"/>
              <w:right w:val="single" w:color="auto" w:sz="4" w:space="0"/>
            </w:tcBorders>
            <w:vAlign w:val="center"/>
          </w:tcPr>
          <w:p w14:paraId="3C2B3174">
            <w:pPr>
              <w:jc w:val="center"/>
              <w:rPr>
                <w:rFonts w:ascii="宋体" w:hAnsi="宋体" w:cs="宋体"/>
                <w:kern w:val="0"/>
                <w:sz w:val="18"/>
                <w:szCs w:val="18"/>
              </w:rPr>
            </w:pPr>
          </w:p>
        </w:tc>
        <w:tc>
          <w:tcPr>
            <w:tcW w:w="2219" w:type="dxa"/>
            <w:gridSpan w:val="2"/>
            <w:tcBorders>
              <w:top w:val="single" w:color="auto" w:sz="4" w:space="0"/>
              <w:left w:val="nil"/>
              <w:bottom w:val="single" w:color="auto" w:sz="4" w:space="0"/>
              <w:right w:val="single" w:color="auto" w:sz="4" w:space="0"/>
            </w:tcBorders>
            <w:vAlign w:val="center"/>
          </w:tcPr>
          <w:p w14:paraId="329D335C">
            <w:pPr>
              <w:jc w:val="center"/>
              <w:rPr>
                <w:rFonts w:ascii="宋体" w:hAnsi="宋体" w:cs="宋体"/>
                <w:kern w:val="0"/>
                <w:sz w:val="18"/>
                <w:szCs w:val="18"/>
              </w:rPr>
            </w:pPr>
          </w:p>
        </w:tc>
      </w:tr>
      <w:tr w14:paraId="4C43DD2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3C5CC04">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336E5336">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20FBD43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4" w:type="dxa"/>
            <w:gridSpan w:val="3"/>
            <w:tcBorders>
              <w:top w:val="single" w:color="auto" w:sz="4" w:space="0"/>
              <w:left w:val="nil"/>
              <w:bottom w:val="single" w:color="auto" w:sz="4" w:space="0"/>
              <w:right w:val="single" w:color="auto" w:sz="4" w:space="0"/>
            </w:tcBorders>
            <w:vAlign w:val="center"/>
          </w:tcPr>
          <w:p w14:paraId="1CB5615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指标1：综合满意度</w:t>
            </w:r>
          </w:p>
        </w:tc>
        <w:tc>
          <w:tcPr>
            <w:tcW w:w="982" w:type="dxa"/>
            <w:tcBorders>
              <w:top w:val="single" w:color="auto" w:sz="4" w:space="0"/>
              <w:left w:val="nil"/>
              <w:bottom w:val="single" w:color="auto" w:sz="4" w:space="0"/>
              <w:right w:val="single" w:color="auto" w:sz="4" w:space="0"/>
            </w:tcBorders>
            <w:vAlign w:val="center"/>
          </w:tcPr>
          <w:p w14:paraId="625492D4">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=95%</w:t>
            </w:r>
          </w:p>
        </w:tc>
        <w:tc>
          <w:tcPr>
            <w:tcW w:w="895" w:type="dxa"/>
            <w:tcBorders>
              <w:top w:val="single" w:color="auto" w:sz="4" w:space="0"/>
              <w:left w:val="nil"/>
              <w:bottom w:val="single" w:color="auto" w:sz="4" w:space="0"/>
              <w:right w:val="single" w:color="auto" w:sz="4" w:space="0"/>
            </w:tcBorders>
            <w:vAlign w:val="center"/>
          </w:tcPr>
          <w:p w14:paraId="08BBE1AD">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98%</w:t>
            </w:r>
          </w:p>
        </w:tc>
        <w:tc>
          <w:tcPr>
            <w:tcW w:w="943" w:type="dxa"/>
            <w:gridSpan w:val="2"/>
            <w:tcBorders>
              <w:top w:val="single" w:color="auto" w:sz="4" w:space="0"/>
              <w:left w:val="nil"/>
              <w:bottom w:val="single" w:color="auto" w:sz="4" w:space="0"/>
              <w:right w:val="single" w:color="auto" w:sz="4" w:space="0"/>
            </w:tcBorders>
            <w:vAlign w:val="center"/>
          </w:tcPr>
          <w:p w14:paraId="511B8281">
            <w:pPr>
              <w:jc w:val="center"/>
              <w:rPr>
                <w:rFonts w:hint="default" w:eastAsia="宋体"/>
                <w:lang w:val="en-US" w:eastAsia="zh-CN"/>
              </w:rPr>
            </w:pPr>
            <w:r>
              <w:rPr>
                <w:rFonts w:hint="eastAsia"/>
                <w:lang w:val="en-US" w:eastAsia="zh-CN"/>
              </w:rPr>
              <w:t>10</w:t>
            </w:r>
          </w:p>
        </w:tc>
        <w:tc>
          <w:tcPr>
            <w:tcW w:w="980" w:type="dxa"/>
            <w:gridSpan w:val="2"/>
            <w:tcBorders>
              <w:top w:val="single" w:color="auto" w:sz="4" w:space="0"/>
              <w:left w:val="nil"/>
              <w:bottom w:val="single" w:color="auto" w:sz="4" w:space="0"/>
              <w:right w:val="single" w:color="auto" w:sz="4" w:space="0"/>
            </w:tcBorders>
            <w:vAlign w:val="center"/>
          </w:tcPr>
          <w:p w14:paraId="5E377365">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219" w:type="dxa"/>
            <w:gridSpan w:val="2"/>
            <w:tcBorders>
              <w:top w:val="single" w:color="auto" w:sz="4" w:space="0"/>
              <w:left w:val="nil"/>
              <w:bottom w:val="single" w:color="auto" w:sz="4" w:space="0"/>
              <w:right w:val="single" w:color="auto" w:sz="4" w:space="0"/>
            </w:tcBorders>
            <w:vAlign w:val="center"/>
          </w:tcPr>
          <w:p w14:paraId="2540208B">
            <w:pPr>
              <w:jc w:val="center"/>
              <w:rPr>
                <w:rFonts w:ascii="宋体" w:hAnsi="宋体" w:cs="宋体"/>
                <w:kern w:val="0"/>
                <w:sz w:val="18"/>
                <w:szCs w:val="18"/>
              </w:rPr>
            </w:pPr>
          </w:p>
        </w:tc>
      </w:tr>
      <w:tr w14:paraId="6D9D57A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63ED580">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60F4A6E9">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CC76F91">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3F1F091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2" w:type="dxa"/>
            <w:tcBorders>
              <w:top w:val="nil"/>
              <w:left w:val="nil"/>
              <w:bottom w:val="single" w:color="auto" w:sz="4" w:space="0"/>
              <w:right w:val="single" w:color="auto" w:sz="4" w:space="0"/>
            </w:tcBorders>
            <w:vAlign w:val="center"/>
          </w:tcPr>
          <w:p w14:paraId="1AC770D8">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3F2140F7">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6C4BD13B">
            <w:pPr>
              <w:jc w:val="center"/>
            </w:pPr>
          </w:p>
        </w:tc>
        <w:tc>
          <w:tcPr>
            <w:tcW w:w="980" w:type="dxa"/>
            <w:gridSpan w:val="2"/>
            <w:tcBorders>
              <w:top w:val="nil"/>
              <w:left w:val="nil"/>
              <w:bottom w:val="single" w:color="auto" w:sz="4" w:space="0"/>
              <w:right w:val="single" w:color="auto" w:sz="4" w:space="0"/>
            </w:tcBorders>
            <w:vAlign w:val="center"/>
          </w:tcPr>
          <w:p w14:paraId="649E3DFF">
            <w:pPr>
              <w:jc w:val="center"/>
              <w:rPr>
                <w:rFonts w:ascii="宋体" w:hAnsi="宋体" w:cs="宋体"/>
                <w:kern w:val="0"/>
                <w:sz w:val="18"/>
                <w:szCs w:val="18"/>
              </w:rPr>
            </w:pPr>
          </w:p>
        </w:tc>
        <w:tc>
          <w:tcPr>
            <w:tcW w:w="2219" w:type="dxa"/>
            <w:gridSpan w:val="2"/>
            <w:tcBorders>
              <w:top w:val="single" w:color="auto" w:sz="4" w:space="0"/>
              <w:left w:val="nil"/>
              <w:bottom w:val="single" w:color="auto" w:sz="4" w:space="0"/>
              <w:right w:val="single" w:color="auto" w:sz="4" w:space="0"/>
            </w:tcBorders>
            <w:vAlign w:val="center"/>
          </w:tcPr>
          <w:p w14:paraId="187141AE">
            <w:pPr>
              <w:jc w:val="center"/>
              <w:rPr>
                <w:rFonts w:ascii="宋体" w:hAnsi="宋体" w:cs="宋体"/>
                <w:kern w:val="0"/>
                <w:sz w:val="18"/>
                <w:szCs w:val="18"/>
              </w:rPr>
            </w:pPr>
          </w:p>
        </w:tc>
      </w:tr>
      <w:tr w14:paraId="469424FE">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3CAEF9EC">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751B93B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C31E74B">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4AEAFB99">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2" w:type="dxa"/>
            <w:tcBorders>
              <w:top w:val="nil"/>
              <w:left w:val="nil"/>
              <w:bottom w:val="single" w:color="auto" w:sz="4" w:space="0"/>
              <w:right w:val="single" w:color="auto" w:sz="4" w:space="0"/>
            </w:tcBorders>
            <w:vAlign w:val="center"/>
          </w:tcPr>
          <w:p w14:paraId="6F082BC5">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3BAC66A4">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0520DF1D">
            <w:pPr>
              <w:jc w:val="center"/>
            </w:pPr>
          </w:p>
        </w:tc>
        <w:tc>
          <w:tcPr>
            <w:tcW w:w="980" w:type="dxa"/>
            <w:gridSpan w:val="2"/>
            <w:tcBorders>
              <w:top w:val="nil"/>
              <w:left w:val="nil"/>
              <w:bottom w:val="single" w:color="auto" w:sz="4" w:space="0"/>
              <w:right w:val="single" w:color="auto" w:sz="4" w:space="0"/>
            </w:tcBorders>
            <w:vAlign w:val="center"/>
          </w:tcPr>
          <w:p w14:paraId="0FBD08B7">
            <w:pPr>
              <w:jc w:val="center"/>
              <w:rPr>
                <w:rFonts w:ascii="宋体" w:hAnsi="宋体" w:cs="宋体"/>
                <w:kern w:val="0"/>
                <w:sz w:val="18"/>
                <w:szCs w:val="18"/>
              </w:rPr>
            </w:pPr>
          </w:p>
        </w:tc>
        <w:tc>
          <w:tcPr>
            <w:tcW w:w="2219" w:type="dxa"/>
            <w:gridSpan w:val="2"/>
            <w:tcBorders>
              <w:top w:val="single" w:color="auto" w:sz="4" w:space="0"/>
              <w:left w:val="nil"/>
              <w:bottom w:val="single" w:color="auto" w:sz="4" w:space="0"/>
              <w:right w:val="single" w:color="auto" w:sz="4" w:space="0"/>
            </w:tcBorders>
            <w:vAlign w:val="center"/>
          </w:tcPr>
          <w:p w14:paraId="39556974">
            <w:pPr>
              <w:jc w:val="center"/>
              <w:rPr>
                <w:rFonts w:ascii="宋体" w:hAnsi="宋体" w:cs="宋体"/>
                <w:kern w:val="0"/>
                <w:sz w:val="18"/>
                <w:szCs w:val="18"/>
              </w:rPr>
            </w:pPr>
          </w:p>
        </w:tc>
      </w:tr>
      <w:tr w14:paraId="7A20D36F">
        <w:tblPrEx>
          <w:tblCellMar>
            <w:top w:w="0" w:type="dxa"/>
            <w:left w:w="108" w:type="dxa"/>
            <w:bottom w:w="0" w:type="dxa"/>
            <w:right w:w="108" w:type="dxa"/>
          </w:tblCellMar>
        </w:tblPrEx>
        <w:trPr>
          <w:trHeight w:val="291" w:hRule="exact"/>
          <w:jc w:val="center"/>
        </w:trPr>
        <w:tc>
          <w:tcPr>
            <w:tcW w:w="5646" w:type="dxa"/>
            <w:gridSpan w:val="8"/>
            <w:tcBorders>
              <w:top w:val="single" w:color="auto" w:sz="4" w:space="0"/>
              <w:left w:val="single" w:color="auto" w:sz="4" w:space="0"/>
              <w:bottom w:val="single" w:color="auto" w:sz="4" w:space="0"/>
              <w:right w:val="single" w:color="auto" w:sz="4" w:space="0"/>
            </w:tcBorders>
            <w:vAlign w:val="center"/>
          </w:tcPr>
          <w:p w14:paraId="094F8B8F">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943" w:type="dxa"/>
            <w:gridSpan w:val="2"/>
            <w:tcBorders>
              <w:top w:val="single" w:color="auto" w:sz="4" w:space="0"/>
              <w:left w:val="single" w:color="auto" w:sz="4" w:space="0"/>
              <w:bottom w:val="single" w:color="auto" w:sz="4" w:space="0"/>
              <w:right w:val="single" w:color="auto" w:sz="4" w:space="0"/>
            </w:tcBorders>
            <w:vAlign w:val="center"/>
          </w:tcPr>
          <w:p w14:paraId="7805397E">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290B280B">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bidi="ar"/>
              </w:rPr>
              <w:t>97</w:t>
            </w:r>
          </w:p>
        </w:tc>
        <w:tc>
          <w:tcPr>
            <w:tcW w:w="2219" w:type="dxa"/>
            <w:gridSpan w:val="2"/>
            <w:tcBorders>
              <w:top w:val="single" w:color="auto" w:sz="4" w:space="0"/>
              <w:left w:val="nil"/>
              <w:bottom w:val="single" w:color="auto" w:sz="4" w:space="0"/>
              <w:right w:val="single" w:color="auto" w:sz="4" w:space="0"/>
            </w:tcBorders>
            <w:vAlign w:val="center"/>
          </w:tcPr>
          <w:p w14:paraId="708CDE21">
            <w:pPr>
              <w:rPr>
                <w:rFonts w:ascii="宋体" w:hAnsi="宋体" w:cs="宋体"/>
                <w:kern w:val="0"/>
                <w:sz w:val="18"/>
                <w:szCs w:val="18"/>
              </w:rPr>
            </w:pPr>
          </w:p>
        </w:tc>
      </w:tr>
    </w:tbl>
    <w:p w14:paraId="1173D6A4">
      <w:pPr>
        <w:spacing w:line="480" w:lineRule="exact"/>
        <w:ind w:firstLine="480" w:firstLineChars="200"/>
        <w:rPr>
          <w:rFonts w:hint="eastAsia" w:ascii="仿宋_GB2312" w:hAnsi="宋体" w:eastAsia="仿宋_GB2312" w:cs="宋体"/>
          <w:color w:val="000000"/>
          <w:kern w:val="0"/>
          <w:sz w:val="24"/>
        </w:rPr>
      </w:pPr>
    </w:p>
    <w:p w14:paraId="0A2BBC1F">
      <w:pPr>
        <w:spacing w:line="480" w:lineRule="exact"/>
        <w:ind w:firstLine="480" w:firstLineChars="200"/>
        <w:rPr>
          <w:rFonts w:hint="eastAsia" w:ascii="仿宋_GB2312" w:hAnsi="宋体" w:eastAsia="仿宋_GB2312" w:cs="宋体"/>
          <w:color w:val="000000"/>
          <w:kern w:val="0"/>
          <w:sz w:val="24"/>
          <w:lang w:val="en-US" w:eastAsia="zh-CN"/>
        </w:rPr>
      </w:pPr>
      <w:r>
        <w:rPr>
          <w:rFonts w:hint="eastAsia" w:ascii="仿宋_GB2312" w:hAnsi="宋体" w:eastAsia="仿宋_GB2312" w:cs="宋体"/>
          <w:color w:val="000000"/>
          <w:kern w:val="0"/>
          <w:sz w:val="24"/>
          <w:lang w:val="en-US" w:eastAsia="zh-CN"/>
        </w:rPr>
        <w:t>2、党员经费项目</w:t>
      </w:r>
    </w:p>
    <w:p w14:paraId="152D2DC7">
      <w:pPr>
        <w:spacing w:line="480" w:lineRule="exact"/>
        <w:ind w:firstLine="480" w:firstLineChars="200"/>
        <w:rPr>
          <w:rFonts w:hint="default" w:ascii="仿宋_GB2312" w:hAnsi="宋体" w:eastAsia="仿宋_GB2312" w:cs="宋体"/>
          <w:color w:val="000000"/>
          <w:kern w:val="0"/>
          <w:sz w:val="24"/>
          <w:lang w:val="en-US" w:eastAsia="zh-CN"/>
        </w:rPr>
      </w:pPr>
    </w:p>
    <w:tbl>
      <w:tblPr>
        <w:tblStyle w:val="10"/>
        <w:tblW w:w="0" w:type="auto"/>
        <w:jc w:val="center"/>
        <w:tblLayout w:type="fixed"/>
        <w:tblCellMar>
          <w:top w:w="0" w:type="dxa"/>
          <w:left w:w="108" w:type="dxa"/>
          <w:bottom w:w="0" w:type="dxa"/>
          <w:right w:w="108" w:type="dxa"/>
        </w:tblCellMar>
      </w:tblPr>
      <w:tblGrid>
        <w:gridCol w:w="537"/>
        <w:gridCol w:w="679"/>
        <w:gridCol w:w="989"/>
        <w:gridCol w:w="679"/>
        <w:gridCol w:w="678"/>
        <w:gridCol w:w="207"/>
        <w:gridCol w:w="982"/>
        <w:gridCol w:w="895"/>
        <w:gridCol w:w="500"/>
        <w:gridCol w:w="443"/>
        <w:gridCol w:w="528"/>
        <w:gridCol w:w="452"/>
        <w:gridCol w:w="679"/>
        <w:gridCol w:w="1322"/>
      </w:tblGrid>
      <w:tr w14:paraId="07913329">
        <w:tblPrEx>
          <w:tblCellMar>
            <w:top w:w="0" w:type="dxa"/>
            <w:left w:w="108" w:type="dxa"/>
            <w:bottom w:w="0" w:type="dxa"/>
            <w:right w:w="108" w:type="dxa"/>
          </w:tblCellMar>
        </w:tblPrEx>
        <w:trPr>
          <w:trHeight w:val="440" w:hRule="exact"/>
          <w:jc w:val="center"/>
        </w:trPr>
        <w:tc>
          <w:tcPr>
            <w:tcW w:w="9570" w:type="dxa"/>
            <w:gridSpan w:val="14"/>
            <w:tcBorders>
              <w:top w:val="nil"/>
              <w:left w:val="nil"/>
              <w:bottom w:val="nil"/>
              <w:right w:val="nil"/>
            </w:tcBorders>
            <w:vAlign w:val="center"/>
          </w:tcPr>
          <w:p w14:paraId="366426E5">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1F969A4E">
        <w:tblPrEx>
          <w:tblCellMar>
            <w:top w:w="0" w:type="dxa"/>
            <w:left w:w="108" w:type="dxa"/>
            <w:bottom w:w="0" w:type="dxa"/>
            <w:right w:w="108" w:type="dxa"/>
          </w:tblCellMar>
        </w:tblPrEx>
        <w:trPr>
          <w:trHeight w:val="194" w:hRule="atLeast"/>
          <w:jc w:val="center"/>
        </w:trPr>
        <w:tc>
          <w:tcPr>
            <w:tcW w:w="9570" w:type="dxa"/>
            <w:gridSpan w:val="14"/>
            <w:tcBorders>
              <w:top w:val="nil"/>
              <w:left w:val="nil"/>
              <w:bottom w:val="nil"/>
              <w:right w:val="nil"/>
            </w:tcBorders>
          </w:tcPr>
          <w:p w14:paraId="42E910E9">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01BF78BE">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4EC9553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354" w:type="dxa"/>
            <w:gridSpan w:val="12"/>
            <w:tcBorders>
              <w:top w:val="single" w:color="auto" w:sz="4" w:space="0"/>
              <w:left w:val="nil"/>
              <w:bottom w:val="single" w:color="auto" w:sz="4" w:space="0"/>
              <w:right w:val="single" w:color="auto" w:sz="4" w:space="0"/>
            </w:tcBorders>
            <w:vAlign w:val="center"/>
          </w:tcPr>
          <w:p w14:paraId="0B162F08">
            <w:pPr>
              <w:jc w:val="center"/>
              <w:rPr>
                <w:rFonts w:ascii="宋体" w:hAnsi="宋体" w:cs="宋体"/>
                <w:kern w:val="0"/>
                <w:sz w:val="18"/>
                <w:szCs w:val="18"/>
              </w:rPr>
            </w:pPr>
            <w:r>
              <w:rPr>
                <w:rFonts w:hint="eastAsia" w:ascii="宋体" w:hAnsi="宋体" w:cs="宋体"/>
                <w:kern w:val="0"/>
                <w:sz w:val="18"/>
                <w:szCs w:val="18"/>
              </w:rPr>
              <w:t>11011524T000002690188-2024年党建活动经费-魏善庄一幼</w:t>
            </w:r>
          </w:p>
        </w:tc>
      </w:tr>
      <w:tr w14:paraId="00CDD131">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72E0B9C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5"/>
            <w:tcBorders>
              <w:top w:val="single" w:color="auto" w:sz="4" w:space="0"/>
              <w:left w:val="nil"/>
              <w:bottom w:val="single" w:color="auto" w:sz="4" w:space="0"/>
              <w:right w:val="single" w:color="auto" w:sz="4" w:space="0"/>
            </w:tcBorders>
            <w:vAlign w:val="center"/>
          </w:tcPr>
          <w:p w14:paraId="5206DB26">
            <w:pPr>
              <w:jc w:val="center"/>
              <w:rPr>
                <w:rFonts w:ascii="宋体" w:hAnsi="宋体" w:cs="宋体"/>
                <w:kern w:val="0"/>
                <w:sz w:val="18"/>
                <w:szCs w:val="18"/>
              </w:rPr>
            </w:pPr>
            <w:r>
              <w:rPr>
                <w:rFonts w:hint="eastAsia" w:ascii="宋体" w:hAnsi="宋体" w:cs="宋体"/>
                <w:kern w:val="0"/>
                <w:sz w:val="18"/>
                <w:szCs w:val="18"/>
                <w:lang w:val="en-US" w:eastAsia="zh-CN"/>
              </w:rPr>
              <w:t>北京市大兴区教育委员会</w:t>
            </w:r>
          </w:p>
        </w:tc>
        <w:tc>
          <w:tcPr>
            <w:tcW w:w="1395" w:type="dxa"/>
            <w:gridSpan w:val="2"/>
            <w:tcBorders>
              <w:top w:val="nil"/>
              <w:left w:val="nil"/>
              <w:bottom w:val="single" w:color="auto" w:sz="4" w:space="0"/>
              <w:right w:val="single" w:color="auto" w:sz="4" w:space="0"/>
            </w:tcBorders>
            <w:vAlign w:val="center"/>
          </w:tcPr>
          <w:p w14:paraId="6F697D1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424" w:type="dxa"/>
            <w:gridSpan w:val="5"/>
            <w:tcBorders>
              <w:top w:val="nil"/>
              <w:left w:val="nil"/>
              <w:bottom w:val="single" w:color="auto" w:sz="4" w:space="0"/>
              <w:right w:val="single" w:color="auto" w:sz="4" w:space="0"/>
            </w:tcBorders>
            <w:vAlign w:val="center"/>
          </w:tcPr>
          <w:p w14:paraId="53CA5445">
            <w:pPr>
              <w:jc w:val="center"/>
              <w:rPr>
                <w:rFonts w:ascii="宋体" w:hAnsi="宋体" w:cs="宋体"/>
                <w:kern w:val="0"/>
                <w:sz w:val="18"/>
                <w:szCs w:val="18"/>
              </w:rPr>
            </w:pPr>
            <w:r>
              <w:rPr>
                <w:rFonts w:hint="eastAsia" w:ascii="宋体" w:hAnsi="宋体" w:cs="宋体"/>
                <w:kern w:val="0"/>
                <w:sz w:val="18"/>
                <w:szCs w:val="18"/>
                <w:lang w:val="en-US" w:eastAsia="zh-CN"/>
              </w:rPr>
              <w:t>北京市大兴区魏善庄镇第一中心幼儿园</w:t>
            </w:r>
          </w:p>
        </w:tc>
      </w:tr>
      <w:tr w14:paraId="4EEEFBFD">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71660DD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项目资金</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38851A4E">
            <w:pPr>
              <w:jc w:val="center"/>
              <w:rPr>
                <w:rFonts w:ascii="宋体" w:hAnsi="宋体" w:cs="宋体"/>
                <w:kern w:val="0"/>
                <w:sz w:val="18"/>
                <w:szCs w:val="18"/>
              </w:rPr>
            </w:pPr>
          </w:p>
        </w:tc>
        <w:tc>
          <w:tcPr>
            <w:tcW w:w="678" w:type="dxa"/>
            <w:tcBorders>
              <w:top w:val="nil"/>
              <w:left w:val="nil"/>
              <w:bottom w:val="single" w:color="auto" w:sz="4" w:space="0"/>
              <w:right w:val="single" w:color="auto" w:sz="4" w:space="0"/>
            </w:tcBorders>
            <w:vAlign w:val="center"/>
          </w:tcPr>
          <w:p w14:paraId="76A96E8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1189" w:type="dxa"/>
            <w:gridSpan w:val="2"/>
            <w:tcBorders>
              <w:top w:val="nil"/>
              <w:left w:val="nil"/>
              <w:bottom w:val="single" w:color="auto" w:sz="4" w:space="0"/>
              <w:right w:val="single" w:color="auto" w:sz="4" w:space="0"/>
            </w:tcBorders>
            <w:vAlign w:val="center"/>
          </w:tcPr>
          <w:p w14:paraId="5A0BF309">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6639BAB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45A2A2D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2AF2D73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322" w:type="dxa"/>
            <w:tcBorders>
              <w:top w:val="nil"/>
              <w:left w:val="nil"/>
              <w:bottom w:val="single" w:color="auto" w:sz="4" w:space="0"/>
              <w:right w:val="single" w:color="auto" w:sz="4" w:space="0"/>
            </w:tcBorders>
            <w:vAlign w:val="center"/>
          </w:tcPr>
          <w:p w14:paraId="6EE842D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2574FF8B">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5E7F343F">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20951915">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678" w:type="dxa"/>
            <w:tcBorders>
              <w:top w:val="nil"/>
              <w:left w:val="nil"/>
              <w:bottom w:val="single" w:color="auto" w:sz="4" w:space="0"/>
              <w:right w:val="single" w:color="auto" w:sz="4" w:space="0"/>
            </w:tcBorders>
            <w:vAlign w:val="center"/>
          </w:tcPr>
          <w:p w14:paraId="401AD93C">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0.72</w:t>
            </w:r>
          </w:p>
        </w:tc>
        <w:tc>
          <w:tcPr>
            <w:tcW w:w="1189" w:type="dxa"/>
            <w:gridSpan w:val="2"/>
            <w:tcBorders>
              <w:top w:val="nil"/>
              <w:left w:val="nil"/>
              <w:bottom w:val="single" w:color="auto" w:sz="4" w:space="0"/>
              <w:right w:val="single" w:color="auto" w:sz="4" w:space="0"/>
            </w:tcBorders>
            <w:vAlign w:val="center"/>
          </w:tcPr>
          <w:p w14:paraId="3B92851E">
            <w:pPr>
              <w:jc w:val="center"/>
              <w:rPr>
                <w:rFonts w:hint="default" w:eastAsia="宋体"/>
                <w:lang w:val="en-US" w:eastAsia="zh-CN"/>
              </w:rPr>
            </w:pPr>
            <w:r>
              <w:rPr>
                <w:rFonts w:hint="eastAsia"/>
                <w:lang w:val="en-US" w:eastAsia="zh-CN"/>
              </w:rPr>
              <w:t>0.72</w:t>
            </w:r>
          </w:p>
        </w:tc>
        <w:tc>
          <w:tcPr>
            <w:tcW w:w="1395" w:type="dxa"/>
            <w:gridSpan w:val="2"/>
            <w:tcBorders>
              <w:top w:val="nil"/>
              <w:left w:val="nil"/>
              <w:bottom w:val="single" w:color="auto" w:sz="4" w:space="0"/>
              <w:right w:val="single" w:color="auto" w:sz="4" w:space="0"/>
            </w:tcBorders>
            <w:vAlign w:val="center"/>
          </w:tcPr>
          <w:p w14:paraId="03F7FEF9">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0.72</w:t>
            </w:r>
          </w:p>
        </w:tc>
        <w:tc>
          <w:tcPr>
            <w:tcW w:w="971" w:type="dxa"/>
            <w:gridSpan w:val="2"/>
            <w:tcBorders>
              <w:top w:val="nil"/>
              <w:left w:val="nil"/>
              <w:bottom w:val="single" w:color="auto" w:sz="4" w:space="0"/>
              <w:right w:val="single" w:color="auto" w:sz="4" w:space="0"/>
            </w:tcBorders>
            <w:vAlign w:val="center"/>
          </w:tcPr>
          <w:p w14:paraId="3B26B7E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222582C4">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322" w:type="dxa"/>
            <w:tcBorders>
              <w:top w:val="nil"/>
              <w:left w:val="nil"/>
              <w:bottom w:val="single" w:color="auto" w:sz="4" w:space="0"/>
              <w:right w:val="single" w:color="auto" w:sz="4" w:space="0"/>
            </w:tcBorders>
            <w:vAlign w:val="center"/>
          </w:tcPr>
          <w:p w14:paraId="19266DC0">
            <w:pPr>
              <w:widowControl/>
              <w:jc w:val="center"/>
              <w:textAlignment w:val="center"/>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val="en-US" w:eastAsia="zh-CN" w:bidi="ar"/>
              </w:rPr>
              <w:t>10</w:t>
            </w:r>
          </w:p>
        </w:tc>
      </w:tr>
      <w:tr w14:paraId="5B9997D2">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4D1D38D7">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065E122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678" w:type="dxa"/>
            <w:tcBorders>
              <w:top w:val="nil"/>
              <w:left w:val="nil"/>
              <w:bottom w:val="single" w:color="auto" w:sz="4" w:space="0"/>
              <w:right w:val="single" w:color="auto" w:sz="4" w:space="0"/>
            </w:tcBorders>
            <w:vAlign w:val="center"/>
          </w:tcPr>
          <w:p w14:paraId="6D1CCDBA">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0.72</w:t>
            </w:r>
          </w:p>
        </w:tc>
        <w:tc>
          <w:tcPr>
            <w:tcW w:w="1189" w:type="dxa"/>
            <w:gridSpan w:val="2"/>
            <w:tcBorders>
              <w:top w:val="nil"/>
              <w:left w:val="nil"/>
              <w:bottom w:val="single" w:color="auto" w:sz="4" w:space="0"/>
              <w:right w:val="single" w:color="auto" w:sz="4" w:space="0"/>
            </w:tcBorders>
            <w:vAlign w:val="center"/>
          </w:tcPr>
          <w:p w14:paraId="0441C12C">
            <w:pPr>
              <w:jc w:val="center"/>
              <w:rPr>
                <w:rFonts w:hint="default" w:eastAsia="宋体"/>
                <w:lang w:val="en-US" w:eastAsia="zh-CN"/>
              </w:rPr>
            </w:pPr>
            <w:r>
              <w:rPr>
                <w:rFonts w:hint="eastAsia"/>
                <w:lang w:val="en-US" w:eastAsia="zh-CN"/>
              </w:rPr>
              <w:t>0.72</w:t>
            </w:r>
          </w:p>
        </w:tc>
        <w:tc>
          <w:tcPr>
            <w:tcW w:w="1395" w:type="dxa"/>
            <w:gridSpan w:val="2"/>
            <w:tcBorders>
              <w:top w:val="nil"/>
              <w:left w:val="nil"/>
              <w:bottom w:val="single" w:color="auto" w:sz="4" w:space="0"/>
              <w:right w:val="single" w:color="auto" w:sz="4" w:space="0"/>
            </w:tcBorders>
            <w:vAlign w:val="center"/>
          </w:tcPr>
          <w:p w14:paraId="29844FF7">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0.72</w:t>
            </w:r>
          </w:p>
        </w:tc>
        <w:tc>
          <w:tcPr>
            <w:tcW w:w="971" w:type="dxa"/>
            <w:gridSpan w:val="2"/>
            <w:tcBorders>
              <w:top w:val="nil"/>
              <w:left w:val="nil"/>
              <w:bottom w:val="single" w:color="auto" w:sz="4" w:space="0"/>
              <w:right w:val="single" w:color="auto" w:sz="4" w:space="0"/>
            </w:tcBorders>
            <w:vAlign w:val="center"/>
          </w:tcPr>
          <w:p w14:paraId="1004853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3BD41820">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322" w:type="dxa"/>
            <w:tcBorders>
              <w:top w:val="nil"/>
              <w:left w:val="nil"/>
              <w:bottom w:val="single" w:color="auto" w:sz="4" w:space="0"/>
              <w:right w:val="single" w:color="auto" w:sz="4" w:space="0"/>
            </w:tcBorders>
            <w:vAlign w:val="center"/>
          </w:tcPr>
          <w:p w14:paraId="1CE6127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748C0409">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163C8B0D">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37B7BFCE">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678" w:type="dxa"/>
            <w:tcBorders>
              <w:top w:val="nil"/>
              <w:left w:val="nil"/>
              <w:bottom w:val="single" w:color="auto" w:sz="4" w:space="0"/>
              <w:right w:val="single" w:color="auto" w:sz="4" w:space="0"/>
            </w:tcBorders>
            <w:vAlign w:val="center"/>
          </w:tcPr>
          <w:p w14:paraId="78FFCE58">
            <w:pPr>
              <w:jc w:val="center"/>
              <w:rPr>
                <w:rFonts w:ascii="宋体" w:hAnsi="宋体" w:cs="宋体"/>
                <w:kern w:val="0"/>
                <w:sz w:val="18"/>
                <w:szCs w:val="18"/>
              </w:rPr>
            </w:pPr>
          </w:p>
        </w:tc>
        <w:tc>
          <w:tcPr>
            <w:tcW w:w="1189" w:type="dxa"/>
            <w:gridSpan w:val="2"/>
            <w:tcBorders>
              <w:top w:val="nil"/>
              <w:left w:val="nil"/>
              <w:bottom w:val="single" w:color="auto" w:sz="4" w:space="0"/>
              <w:right w:val="single" w:color="auto" w:sz="4" w:space="0"/>
            </w:tcBorders>
            <w:vAlign w:val="center"/>
          </w:tcPr>
          <w:p w14:paraId="2AC1789F">
            <w:pPr>
              <w:jc w:val="center"/>
            </w:pPr>
          </w:p>
        </w:tc>
        <w:tc>
          <w:tcPr>
            <w:tcW w:w="1395" w:type="dxa"/>
            <w:gridSpan w:val="2"/>
            <w:tcBorders>
              <w:top w:val="nil"/>
              <w:left w:val="nil"/>
              <w:bottom w:val="single" w:color="auto" w:sz="4" w:space="0"/>
              <w:right w:val="single" w:color="auto" w:sz="4" w:space="0"/>
            </w:tcBorders>
            <w:vAlign w:val="center"/>
          </w:tcPr>
          <w:p w14:paraId="0050DA0D">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18D431D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0E7C1E2E">
            <w:pPr>
              <w:jc w:val="center"/>
              <w:rPr>
                <w:rFonts w:ascii="宋体" w:hAnsi="宋体" w:cs="宋体"/>
                <w:kern w:val="0"/>
                <w:sz w:val="18"/>
                <w:szCs w:val="18"/>
              </w:rPr>
            </w:pPr>
          </w:p>
        </w:tc>
        <w:tc>
          <w:tcPr>
            <w:tcW w:w="1322" w:type="dxa"/>
            <w:tcBorders>
              <w:top w:val="nil"/>
              <w:left w:val="nil"/>
              <w:bottom w:val="single" w:color="auto" w:sz="4" w:space="0"/>
              <w:right w:val="single" w:color="auto" w:sz="4" w:space="0"/>
            </w:tcBorders>
            <w:vAlign w:val="center"/>
          </w:tcPr>
          <w:p w14:paraId="07404489">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54F54684">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665E4ACE">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2652DB14">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678" w:type="dxa"/>
            <w:tcBorders>
              <w:top w:val="nil"/>
              <w:left w:val="nil"/>
              <w:bottom w:val="single" w:color="auto" w:sz="4" w:space="0"/>
              <w:right w:val="single" w:color="auto" w:sz="4" w:space="0"/>
            </w:tcBorders>
            <w:vAlign w:val="center"/>
          </w:tcPr>
          <w:p w14:paraId="059E25DB">
            <w:pPr>
              <w:jc w:val="center"/>
              <w:rPr>
                <w:rFonts w:ascii="宋体" w:hAnsi="宋体" w:cs="宋体"/>
                <w:kern w:val="0"/>
                <w:sz w:val="18"/>
                <w:szCs w:val="18"/>
              </w:rPr>
            </w:pPr>
          </w:p>
        </w:tc>
        <w:tc>
          <w:tcPr>
            <w:tcW w:w="1189" w:type="dxa"/>
            <w:gridSpan w:val="2"/>
            <w:tcBorders>
              <w:top w:val="nil"/>
              <w:left w:val="nil"/>
              <w:bottom w:val="single" w:color="auto" w:sz="4" w:space="0"/>
              <w:right w:val="single" w:color="auto" w:sz="4" w:space="0"/>
            </w:tcBorders>
            <w:vAlign w:val="center"/>
          </w:tcPr>
          <w:p w14:paraId="19E4DB69">
            <w:pPr>
              <w:jc w:val="center"/>
            </w:pPr>
          </w:p>
        </w:tc>
        <w:tc>
          <w:tcPr>
            <w:tcW w:w="1395" w:type="dxa"/>
            <w:gridSpan w:val="2"/>
            <w:tcBorders>
              <w:top w:val="nil"/>
              <w:left w:val="nil"/>
              <w:bottom w:val="single" w:color="auto" w:sz="4" w:space="0"/>
              <w:right w:val="single" w:color="auto" w:sz="4" w:space="0"/>
            </w:tcBorders>
            <w:vAlign w:val="center"/>
          </w:tcPr>
          <w:p w14:paraId="211A8BDD">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14A1D04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57EE2612">
            <w:pPr>
              <w:jc w:val="center"/>
              <w:rPr>
                <w:rFonts w:ascii="宋体" w:hAnsi="宋体" w:cs="宋体"/>
                <w:kern w:val="0"/>
                <w:sz w:val="18"/>
                <w:szCs w:val="18"/>
              </w:rPr>
            </w:pPr>
          </w:p>
        </w:tc>
        <w:tc>
          <w:tcPr>
            <w:tcW w:w="1322" w:type="dxa"/>
            <w:tcBorders>
              <w:top w:val="nil"/>
              <w:left w:val="nil"/>
              <w:bottom w:val="single" w:color="auto" w:sz="4" w:space="0"/>
              <w:right w:val="single" w:color="auto" w:sz="4" w:space="0"/>
            </w:tcBorders>
            <w:vAlign w:val="center"/>
          </w:tcPr>
          <w:p w14:paraId="0796149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62C4461A">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585F7A28">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556A76AD">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678" w:type="dxa"/>
            <w:tcBorders>
              <w:top w:val="nil"/>
              <w:left w:val="nil"/>
              <w:bottom w:val="single" w:color="auto" w:sz="4" w:space="0"/>
              <w:right w:val="single" w:color="auto" w:sz="4" w:space="0"/>
            </w:tcBorders>
            <w:vAlign w:val="center"/>
          </w:tcPr>
          <w:p w14:paraId="2CC72014">
            <w:pPr>
              <w:jc w:val="center"/>
              <w:rPr>
                <w:rFonts w:ascii="宋体" w:hAnsi="宋体" w:cs="宋体"/>
                <w:kern w:val="0"/>
                <w:sz w:val="18"/>
                <w:szCs w:val="18"/>
              </w:rPr>
            </w:pPr>
          </w:p>
        </w:tc>
        <w:tc>
          <w:tcPr>
            <w:tcW w:w="1189" w:type="dxa"/>
            <w:gridSpan w:val="2"/>
            <w:tcBorders>
              <w:top w:val="nil"/>
              <w:left w:val="nil"/>
              <w:bottom w:val="single" w:color="auto" w:sz="4" w:space="0"/>
              <w:right w:val="single" w:color="auto" w:sz="4" w:space="0"/>
            </w:tcBorders>
            <w:vAlign w:val="center"/>
          </w:tcPr>
          <w:p w14:paraId="0C72E6C4">
            <w:pPr>
              <w:jc w:val="center"/>
            </w:pPr>
          </w:p>
        </w:tc>
        <w:tc>
          <w:tcPr>
            <w:tcW w:w="1395" w:type="dxa"/>
            <w:gridSpan w:val="2"/>
            <w:tcBorders>
              <w:top w:val="nil"/>
              <w:left w:val="nil"/>
              <w:bottom w:val="single" w:color="auto" w:sz="4" w:space="0"/>
              <w:right w:val="single" w:color="auto" w:sz="4" w:space="0"/>
            </w:tcBorders>
            <w:vAlign w:val="center"/>
          </w:tcPr>
          <w:p w14:paraId="25969960">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7E9DA34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2C27A487">
            <w:pPr>
              <w:jc w:val="center"/>
              <w:rPr>
                <w:rFonts w:ascii="宋体" w:hAnsi="宋体" w:cs="宋体"/>
                <w:kern w:val="0"/>
                <w:sz w:val="18"/>
                <w:szCs w:val="18"/>
              </w:rPr>
            </w:pPr>
          </w:p>
        </w:tc>
        <w:tc>
          <w:tcPr>
            <w:tcW w:w="1322" w:type="dxa"/>
            <w:tcBorders>
              <w:top w:val="nil"/>
              <w:left w:val="nil"/>
              <w:bottom w:val="single" w:color="auto" w:sz="4" w:space="0"/>
              <w:right w:val="single" w:color="auto" w:sz="4" w:space="0"/>
            </w:tcBorders>
            <w:vAlign w:val="center"/>
          </w:tcPr>
          <w:p w14:paraId="07383F0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4CC9548C">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4935B8E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6"/>
            <w:tcBorders>
              <w:top w:val="single" w:color="auto" w:sz="4" w:space="0"/>
              <w:left w:val="nil"/>
              <w:bottom w:val="single" w:color="auto" w:sz="4" w:space="0"/>
              <w:right w:val="single" w:color="auto" w:sz="4" w:space="0"/>
            </w:tcBorders>
            <w:vAlign w:val="center"/>
          </w:tcPr>
          <w:p w14:paraId="2B71974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19" w:type="dxa"/>
            <w:gridSpan w:val="7"/>
            <w:tcBorders>
              <w:top w:val="single" w:color="auto" w:sz="4" w:space="0"/>
              <w:left w:val="nil"/>
              <w:bottom w:val="single" w:color="auto" w:sz="4" w:space="0"/>
              <w:right w:val="single" w:color="auto" w:sz="4" w:space="0"/>
            </w:tcBorders>
            <w:vAlign w:val="center"/>
          </w:tcPr>
          <w:p w14:paraId="0A47754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6EA938B0">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6AF4CD58">
            <w:pPr>
              <w:jc w:val="center"/>
              <w:rPr>
                <w:rFonts w:ascii="宋体" w:hAnsi="宋体" w:cs="宋体"/>
                <w:kern w:val="0"/>
                <w:sz w:val="18"/>
                <w:szCs w:val="18"/>
              </w:rPr>
            </w:pPr>
          </w:p>
        </w:tc>
        <w:tc>
          <w:tcPr>
            <w:tcW w:w="4214" w:type="dxa"/>
            <w:gridSpan w:val="6"/>
            <w:tcBorders>
              <w:top w:val="single" w:color="auto" w:sz="4" w:space="0"/>
              <w:left w:val="nil"/>
              <w:bottom w:val="single" w:color="auto" w:sz="4" w:space="0"/>
              <w:right w:val="single" w:color="auto" w:sz="4" w:space="0"/>
            </w:tcBorders>
            <w:vAlign w:val="center"/>
          </w:tcPr>
          <w:p w14:paraId="008EB562">
            <w:pPr>
              <w:tabs>
                <w:tab w:val="left" w:pos="2888"/>
              </w:tabs>
              <w:jc w:val="left"/>
              <w:rPr>
                <w:rFonts w:hint="eastAsia" w:ascii="宋体" w:hAnsi="宋体" w:eastAsia="宋体" w:cs="宋体"/>
                <w:kern w:val="0"/>
                <w:sz w:val="18"/>
                <w:szCs w:val="18"/>
                <w:lang w:eastAsia="zh-CN"/>
              </w:rPr>
            </w:pPr>
            <w:r>
              <w:rPr>
                <w:rFonts w:hint="eastAsia" w:ascii="宋体" w:hAnsi="宋体" w:cs="宋体"/>
                <w:kern w:val="0"/>
                <w:sz w:val="18"/>
                <w:szCs w:val="18"/>
                <w:lang w:eastAsia="zh-CN"/>
              </w:rPr>
              <w:t>2024年党建活动经费，我园有18名党员，人均400元经费，合计7200元</w:t>
            </w:r>
          </w:p>
        </w:tc>
        <w:tc>
          <w:tcPr>
            <w:tcW w:w="4819" w:type="dxa"/>
            <w:gridSpan w:val="7"/>
            <w:tcBorders>
              <w:top w:val="single" w:color="auto" w:sz="4" w:space="0"/>
              <w:left w:val="nil"/>
              <w:bottom w:val="single" w:color="auto" w:sz="4" w:space="0"/>
              <w:right w:val="single" w:color="auto" w:sz="4" w:space="0"/>
            </w:tcBorders>
            <w:vAlign w:val="center"/>
          </w:tcPr>
          <w:p w14:paraId="688AC069">
            <w:pPr>
              <w:jc w:val="center"/>
              <w:rPr>
                <w:rFonts w:hint="default" w:ascii="宋体" w:hAnsi="宋体" w:eastAsia="宋体" w:cs="宋体"/>
                <w:kern w:val="0"/>
                <w:sz w:val="18"/>
                <w:szCs w:val="18"/>
                <w:lang w:val="en-US" w:eastAsia="zh-CN"/>
              </w:rPr>
            </w:pPr>
            <w:r>
              <w:rPr>
                <w:rFonts w:hint="eastAsia" w:ascii="宋体" w:hAnsi="宋体" w:cs="宋体"/>
                <w:kern w:val="0"/>
                <w:sz w:val="18"/>
                <w:szCs w:val="18"/>
              </w:rPr>
              <w:t>2024年党建活动经费，我园有18名党员，人均400元经费，合计7200元</w:t>
            </w:r>
            <w:r>
              <w:rPr>
                <w:rFonts w:hint="eastAsia" w:ascii="宋体" w:hAnsi="宋体" w:cs="宋体"/>
                <w:kern w:val="0"/>
                <w:sz w:val="18"/>
                <w:szCs w:val="18"/>
                <w:lang w:eastAsia="zh-CN"/>
              </w:rPr>
              <w:t>，</w:t>
            </w:r>
            <w:r>
              <w:rPr>
                <w:rFonts w:hint="eastAsia" w:ascii="宋体" w:hAnsi="宋体" w:cs="宋体"/>
                <w:kern w:val="0"/>
                <w:sz w:val="18"/>
                <w:szCs w:val="18"/>
                <w:lang w:val="en-US" w:eastAsia="zh-CN"/>
              </w:rPr>
              <w:t>实际支出7200园。</w:t>
            </w:r>
          </w:p>
        </w:tc>
      </w:tr>
      <w:tr w14:paraId="6CD89408">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0DB7957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绩</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效</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指</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26CB0010">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479B8F40">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4" w:type="dxa"/>
            <w:gridSpan w:val="3"/>
            <w:tcBorders>
              <w:top w:val="single" w:color="auto" w:sz="4" w:space="0"/>
              <w:left w:val="nil"/>
              <w:bottom w:val="single" w:color="auto" w:sz="4" w:space="0"/>
              <w:right w:val="single" w:color="auto" w:sz="4" w:space="0"/>
            </w:tcBorders>
            <w:vAlign w:val="center"/>
          </w:tcPr>
          <w:p w14:paraId="04E499A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2" w:type="dxa"/>
            <w:tcBorders>
              <w:top w:val="nil"/>
              <w:left w:val="nil"/>
              <w:bottom w:val="single" w:color="auto" w:sz="4" w:space="0"/>
              <w:right w:val="single" w:color="auto" w:sz="4" w:space="0"/>
            </w:tcBorders>
            <w:vAlign w:val="center"/>
          </w:tcPr>
          <w:p w14:paraId="7FE31D4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895" w:type="dxa"/>
            <w:tcBorders>
              <w:top w:val="nil"/>
              <w:left w:val="nil"/>
              <w:bottom w:val="single" w:color="auto" w:sz="4" w:space="0"/>
              <w:right w:val="single" w:color="auto" w:sz="4" w:space="0"/>
            </w:tcBorders>
            <w:vAlign w:val="center"/>
          </w:tcPr>
          <w:p w14:paraId="21CCAC8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943" w:type="dxa"/>
            <w:gridSpan w:val="2"/>
            <w:tcBorders>
              <w:top w:val="nil"/>
              <w:left w:val="nil"/>
              <w:bottom w:val="single" w:color="auto" w:sz="4" w:space="0"/>
              <w:right w:val="single" w:color="auto" w:sz="4" w:space="0"/>
            </w:tcBorders>
            <w:vAlign w:val="center"/>
          </w:tcPr>
          <w:p w14:paraId="30FFDD60">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6CA67C2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01" w:type="dxa"/>
            <w:gridSpan w:val="2"/>
            <w:tcBorders>
              <w:top w:val="single" w:color="auto" w:sz="4" w:space="0"/>
              <w:left w:val="nil"/>
              <w:bottom w:val="single" w:color="auto" w:sz="4" w:space="0"/>
              <w:right w:val="single" w:color="auto" w:sz="4" w:space="0"/>
            </w:tcBorders>
            <w:vAlign w:val="center"/>
          </w:tcPr>
          <w:p w14:paraId="4BCAB17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18D7143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FF004A6">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24FB36BC">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3B7448E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4" w:type="dxa"/>
            <w:gridSpan w:val="3"/>
            <w:tcBorders>
              <w:top w:val="single" w:color="auto" w:sz="4" w:space="0"/>
              <w:left w:val="nil"/>
              <w:bottom w:val="single" w:color="auto" w:sz="4" w:space="0"/>
              <w:right w:val="single" w:color="auto" w:sz="4" w:space="0"/>
            </w:tcBorders>
            <w:vAlign w:val="center"/>
          </w:tcPr>
          <w:p w14:paraId="18960E5C">
            <w:pPr>
              <w:widowControl/>
              <w:jc w:val="left"/>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bidi="ar"/>
              </w:rPr>
              <w:t>指标1：</w:t>
            </w:r>
            <w:r>
              <w:rPr>
                <w:rFonts w:hint="eastAsia" w:ascii="宋体" w:hAnsi="宋体" w:cs="宋体"/>
                <w:color w:val="000000"/>
                <w:kern w:val="0"/>
                <w:sz w:val="18"/>
                <w:szCs w:val="18"/>
                <w:lang w:val="en-US" w:eastAsia="zh-CN" w:bidi="ar"/>
              </w:rPr>
              <w:t>服务人数</w:t>
            </w:r>
          </w:p>
        </w:tc>
        <w:tc>
          <w:tcPr>
            <w:tcW w:w="982" w:type="dxa"/>
            <w:tcBorders>
              <w:top w:val="nil"/>
              <w:left w:val="nil"/>
              <w:bottom w:val="single" w:color="auto" w:sz="4" w:space="0"/>
              <w:right w:val="single" w:color="auto" w:sz="4" w:space="0"/>
            </w:tcBorders>
            <w:vAlign w:val="center"/>
          </w:tcPr>
          <w:p w14:paraId="0D1463F0">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w:t>
            </w:r>
          </w:p>
        </w:tc>
        <w:tc>
          <w:tcPr>
            <w:tcW w:w="895" w:type="dxa"/>
            <w:tcBorders>
              <w:top w:val="nil"/>
              <w:left w:val="nil"/>
              <w:bottom w:val="single" w:color="auto" w:sz="4" w:space="0"/>
              <w:right w:val="single" w:color="auto" w:sz="4" w:space="0"/>
            </w:tcBorders>
            <w:vAlign w:val="center"/>
          </w:tcPr>
          <w:p w14:paraId="3229EFCE">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w:t>
            </w:r>
          </w:p>
        </w:tc>
        <w:tc>
          <w:tcPr>
            <w:tcW w:w="943" w:type="dxa"/>
            <w:gridSpan w:val="2"/>
            <w:tcBorders>
              <w:top w:val="nil"/>
              <w:left w:val="nil"/>
              <w:bottom w:val="single" w:color="auto" w:sz="4" w:space="0"/>
              <w:right w:val="single" w:color="auto" w:sz="4" w:space="0"/>
            </w:tcBorders>
            <w:vAlign w:val="center"/>
          </w:tcPr>
          <w:p w14:paraId="5A1CB247">
            <w:pPr>
              <w:jc w:val="center"/>
              <w:rPr>
                <w:rFonts w:hint="default" w:eastAsia="宋体"/>
                <w:lang w:val="en-US" w:eastAsia="zh-CN"/>
              </w:rPr>
            </w:pPr>
            <w:r>
              <w:rPr>
                <w:rFonts w:hint="eastAsia"/>
                <w:lang w:val="en-US" w:eastAsia="zh-CN"/>
              </w:rPr>
              <w:t>10</w:t>
            </w:r>
          </w:p>
        </w:tc>
        <w:tc>
          <w:tcPr>
            <w:tcW w:w="980" w:type="dxa"/>
            <w:gridSpan w:val="2"/>
            <w:tcBorders>
              <w:top w:val="nil"/>
              <w:left w:val="nil"/>
              <w:bottom w:val="single" w:color="auto" w:sz="4" w:space="0"/>
              <w:right w:val="single" w:color="auto" w:sz="4" w:space="0"/>
            </w:tcBorders>
            <w:vAlign w:val="center"/>
          </w:tcPr>
          <w:p w14:paraId="45662B0A">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001" w:type="dxa"/>
            <w:gridSpan w:val="2"/>
            <w:tcBorders>
              <w:top w:val="single" w:color="auto" w:sz="4" w:space="0"/>
              <w:left w:val="nil"/>
              <w:bottom w:val="single" w:color="auto" w:sz="4" w:space="0"/>
              <w:right w:val="single" w:color="auto" w:sz="4" w:space="0"/>
            </w:tcBorders>
            <w:vAlign w:val="center"/>
          </w:tcPr>
          <w:p w14:paraId="5107BC38">
            <w:pPr>
              <w:jc w:val="center"/>
              <w:rPr>
                <w:rFonts w:ascii="宋体" w:hAnsi="宋体" w:cs="宋体"/>
                <w:kern w:val="0"/>
                <w:sz w:val="18"/>
                <w:szCs w:val="18"/>
              </w:rPr>
            </w:pPr>
          </w:p>
        </w:tc>
      </w:tr>
      <w:tr w14:paraId="7F3F5C6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4B3F74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84F0A34">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6BAED88">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6E48EBC9">
            <w:pPr>
              <w:widowControl/>
              <w:jc w:val="left"/>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bidi="ar"/>
              </w:rPr>
              <w:t>指标2：</w:t>
            </w:r>
            <w:r>
              <w:rPr>
                <w:rFonts w:hint="eastAsia" w:ascii="宋体" w:hAnsi="宋体" w:cs="宋体"/>
                <w:color w:val="000000"/>
                <w:kern w:val="0"/>
                <w:sz w:val="18"/>
                <w:szCs w:val="18"/>
                <w:lang w:val="en-US" w:eastAsia="zh-CN" w:bidi="ar"/>
              </w:rPr>
              <w:t>人均金额</w:t>
            </w:r>
          </w:p>
        </w:tc>
        <w:tc>
          <w:tcPr>
            <w:tcW w:w="982" w:type="dxa"/>
            <w:tcBorders>
              <w:top w:val="nil"/>
              <w:left w:val="nil"/>
              <w:bottom w:val="single" w:color="auto" w:sz="4" w:space="0"/>
              <w:right w:val="single" w:color="auto" w:sz="4" w:space="0"/>
            </w:tcBorders>
            <w:vAlign w:val="center"/>
          </w:tcPr>
          <w:p w14:paraId="70BAE9A1">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400</w:t>
            </w:r>
          </w:p>
        </w:tc>
        <w:tc>
          <w:tcPr>
            <w:tcW w:w="895" w:type="dxa"/>
            <w:tcBorders>
              <w:top w:val="nil"/>
              <w:left w:val="nil"/>
              <w:bottom w:val="single" w:color="auto" w:sz="4" w:space="0"/>
              <w:right w:val="single" w:color="auto" w:sz="4" w:space="0"/>
            </w:tcBorders>
            <w:vAlign w:val="center"/>
          </w:tcPr>
          <w:p w14:paraId="0095AF06">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400</w:t>
            </w:r>
          </w:p>
        </w:tc>
        <w:tc>
          <w:tcPr>
            <w:tcW w:w="943" w:type="dxa"/>
            <w:gridSpan w:val="2"/>
            <w:tcBorders>
              <w:top w:val="nil"/>
              <w:left w:val="nil"/>
              <w:bottom w:val="single" w:color="auto" w:sz="4" w:space="0"/>
              <w:right w:val="single" w:color="auto" w:sz="4" w:space="0"/>
            </w:tcBorders>
            <w:vAlign w:val="center"/>
          </w:tcPr>
          <w:p w14:paraId="4830D88D">
            <w:pPr>
              <w:jc w:val="center"/>
              <w:rPr>
                <w:rFonts w:hint="default" w:eastAsia="宋体"/>
                <w:lang w:val="en-US" w:eastAsia="zh-CN"/>
              </w:rPr>
            </w:pPr>
            <w:r>
              <w:rPr>
                <w:rFonts w:hint="eastAsia"/>
                <w:lang w:val="en-US" w:eastAsia="zh-CN"/>
              </w:rPr>
              <w:t>10</w:t>
            </w:r>
          </w:p>
        </w:tc>
        <w:tc>
          <w:tcPr>
            <w:tcW w:w="980" w:type="dxa"/>
            <w:gridSpan w:val="2"/>
            <w:tcBorders>
              <w:top w:val="nil"/>
              <w:left w:val="nil"/>
              <w:bottom w:val="single" w:color="auto" w:sz="4" w:space="0"/>
              <w:right w:val="single" w:color="auto" w:sz="4" w:space="0"/>
            </w:tcBorders>
            <w:vAlign w:val="center"/>
          </w:tcPr>
          <w:p w14:paraId="23806D66">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001" w:type="dxa"/>
            <w:gridSpan w:val="2"/>
            <w:tcBorders>
              <w:top w:val="single" w:color="auto" w:sz="4" w:space="0"/>
              <w:left w:val="nil"/>
              <w:bottom w:val="single" w:color="auto" w:sz="4" w:space="0"/>
              <w:right w:val="single" w:color="auto" w:sz="4" w:space="0"/>
            </w:tcBorders>
            <w:vAlign w:val="center"/>
          </w:tcPr>
          <w:p w14:paraId="3E99B775">
            <w:pPr>
              <w:jc w:val="center"/>
              <w:rPr>
                <w:rFonts w:ascii="宋体" w:hAnsi="宋体" w:cs="宋体"/>
                <w:kern w:val="0"/>
                <w:sz w:val="18"/>
                <w:szCs w:val="18"/>
              </w:rPr>
            </w:pPr>
          </w:p>
        </w:tc>
      </w:tr>
      <w:tr w14:paraId="3097EDE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554FE0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9FF2279">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198EDE6">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0F2DA595">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2" w:type="dxa"/>
            <w:tcBorders>
              <w:top w:val="nil"/>
              <w:left w:val="nil"/>
              <w:bottom w:val="single" w:color="auto" w:sz="4" w:space="0"/>
              <w:right w:val="single" w:color="auto" w:sz="4" w:space="0"/>
            </w:tcBorders>
            <w:vAlign w:val="center"/>
          </w:tcPr>
          <w:p w14:paraId="35597347">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6E4C7AF5">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0D83DD78">
            <w:pPr>
              <w:jc w:val="center"/>
            </w:pPr>
          </w:p>
        </w:tc>
        <w:tc>
          <w:tcPr>
            <w:tcW w:w="980" w:type="dxa"/>
            <w:gridSpan w:val="2"/>
            <w:tcBorders>
              <w:top w:val="nil"/>
              <w:left w:val="nil"/>
              <w:bottom w:val="single" w:color="auto" w:sz="4" w:space="0"/>
              <w:right w:val="single" w:color="auto" w:sz="4" w:space="0"/>
            </w:tcBorders>
            <w:vAlign w:val="center"/>
          </w:tcPr>
          <w:p w14:paraId="5A7F5ED3">
            <w:pPr>
              <w:jc w:val="center"/>
              <w:rPr>
                <w:rFonts w:ascii="宋体" w:hAnsi="宋体" w:cs="宋体"/>
                <w:kern w:val="0"/>
                <w:sz w:val="18"/>
                <w:szCs w:val="18"/>
              </w:rPr>
            </w:pPr>
          </w:p>
        </w:tc>
        <w:tc>
          <w:tcPr>
            <w:tcW w:w="2001" w:type="dxa"/>
            <w:gridSpan w:val="2"/>
            <w:tcBorders>
              <w:top w:val="single" w:color="auto" w:sz="4" w:space="0"/>
              <w:left w:val="nil"/>
              <w:bottom w:val="single" w:color="auto" w:sz="4" w:space="0"/>
              <w:right w:val="single" w:color="auto" w:sz="4" w:space="0"/>
            </w:tcBorders>
            <w:vAlign w:val="center"/>
          </w:tcPr>
          <w:p w14:paraId="2329AD2A">
            <w:pPr>
              <w:jc w:val="center"/>
              <w:rPr>
                <w:rFonts w:ascii="宋体" w:hAnsi="宋体" w:cs="宋体"/>
                <w:kern w:val="0"/>
                <w:sz w:val="18"/>
                <w:szCs w:val="18"/>
              </w:rPr>
            </w:pPr>
          </w:p>
        </w:tc>
      </w:tr>
      <w:tr w14:paraId="3874FEA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B8A4C0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9CB0CCE">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1831CD1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4" w:type="dxa"/>
            <w:gridSpan w:val="3"/>
            <w:tcBorders>
              <w:top w:val="single" w:color="auto" w:sz="4" w:space="0"/>
              <w:left w:val="nil"/>
              <w:bottom w:val="single" w:color="auto" w:sz="4" w:space="0"/>
              <w:right w:val="single" w:color="auto" w:sz="4" w:space="0"/>
            </w:tcBorders>
            <w:vAlign w:val="center"/>
          </w:tcPr>
          <w:p w14:paraId="678A1C3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指标1：经费服务范围</w:t>
            </w:r>
          </w:p>
        </w:tc>
        <w:tc>
          <w:tcPr>
            <w:tcW w:w="982" w:type="dxa"/>
            <w:tcBorders>
              <w:top w:val="nil"/>
              <w:left w:val="nil"/>
              <w:bottom w:val="single" w:color="auto" w:sz="4" w:space="0"/>
              <w:right w:val="single" w:color="auto" w:sz="4" w:space="0"/>
            </w:tcBorders>
            <w:vAlign w:val="center"/>
          </w:tcPr>
          <w:p w14:paraId="617FB539">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95" w:type="dxa"/>
            <w:tcBorders>
              <w:top w:val="nil"/>
              <w:left w:val="nil"/>
              <w:bottom w:val="single" w:color="auto" w:sz="4" w:space="0"/>
              <w:right w:val="single" w:color="auto" w:sz="4" w:space="0"/>
            </w:tcBorders>
            <w:vAlign w:val="center"/>
          </w:tcPr>
          <w:p w14:paraId="4BDC38CE">
            <w:pPr>
              <w:jc w:val="center"/>
              <w:rPr>
                <w:rFonts w:ascii="宋体" w:hAnsi="宋体" w:cs="宋体"/>
                <w:kern w:val="0"/>
                <w:sz w:val="18"/>
                <w:szCs w:val="18"/>
              </w:rPr>
            </w:pPr>
            <w:r>
              <w:rPr>
                <w:rFonts w:hint="eastAsia" w:ascii="宋体" w:hAnsi="宋体" w:cs="宋体"/>
                <w:kern w:val="0"/>
                <w:sz w:val="18"/>
                <w:szCs w:val="18"/>
                <w:lang w:val="en-US" w:eastAsia="zh-CN"/>
              </w:rPr>
              <w:t>100%</w:t>
            </w:r>
          </w:p>
        </w:tc>
        <w:tc>
          <w:tcPr>
            <w:tcW w:w="943" w:type="dxa"/>
            <w:gridSpan w:val="2"/>
            <w:tcBorders>
              <w:top w:val="nil"/>
              <w:left w:val="nil"/>
              <w:bottom w:val="single" w:color="auto" w:sz="4" w:space="0"/>
              <w:right w:val="single" w:color="auto" w:sz="4" w:space="0"/>
            </w:tcBorders>
            <w:vAlign w:val="center"/>
          </w:tcPr>
          <w:p w14:paraId="42EC32BA">
            <w:pPr>
              <w:jc w:val="center"/>
              <w:rPr>
                <w:rFonts w:hint="default" w:eastAsia="宋体"/>
                <w:lang w:val="en-US" w:eastAsia="zh-CN"/>
              </w:rPr>
            </w:pPr>
            <w:r>
              <w:rPr>
                <w:rFonts w:hint="eastAsia"/>
                <w:lang w:val="en-US" w:eastAsia="zh-CN"/>
              </w:rPr>
              <w:t>10</w:t>
            </w:r>
          </w:p>
        </w:tc>
        <w:tc>
          <w:tcPr>
            <w:tcW w:w="980" w:type="dxa"/>
            <w:gridSpan w:val="2"/>
            <w:tcBorders>
              <w:top w:val="nil"/>
              <w:left w:val="nil"/>
              <w:bottom w:val="single" w:color="auto" w:sz="4" w:space="0"/>
              <w:right w:val="single" w:color="auto" w:sz="4" w:space="0"/>
            </w:tcBorders>
            <w:vAlign w:val="center"/>
          </w:tcPr>
          <w:p w14:paraId="2743E865">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001" w:type="dxa"/>
            <w:gridSpan w:val="2"/>
            <w:tcBorders>
              <w:top w:val="single" w:color="auto" w:sz="4" w:space="0"/>
              <w:left w:val="nil"/>
              <w:bottom w:val="single" w:color="auto" w:sz="4" w:space="0"/>
              <w:right w:val="single" w:color="auto" w:sz="4" w:space="0"/>
            </w:tcBorders>
            <w:vAlign w:val="center"/>
          </w:tcPr>
          <w:p w14:paraId="78CAF9E8">
            <w:pPr>
              <w:jc w:val="center"/>
              <w:rPr>
                <w:rFonts w:ascii="宋体" w:hAnsi="宋体" w:cs="宋体"/>
                <w:kern w:val="0"/>
                <w:sz w:val="18"/>
                <w:szCs w:val="18"/>
              </w:rPr>
            </w:pPr>
          </w:p>
        </w:tc>
      </w:tr>
      <w:tr w14:paraId="7AAC62B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24910A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ECCD70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E733792">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470EDF87">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2" w:type="dxa"/>
            <w:tcBorders>
              <w:top w:val="nil"/>
              <w:left w:val="nil"/>
              <w:bottom w:val="single" w:color="auto" w:sz="4" w:space="0"/>
              <w:right w:val="single" w:color="auto" w:sz="4" w:space="0"/>
            </w:tcBorders>
            <w:vAlign w:val="center"/>
          </w:tcPr>
          <w:p w14:paraId="74A06C82">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3F9C07CB">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119305BE">
            <w:pPr>
              <w:jc w:val="center"/>
            </w:pPr>
          </w:p>
        </w:tc>
        <w:tc>
          <w:tcPr>
            <w:tcW w:w="980" w:type="dxa"/>
            <w:gridSpan w:val="2"/>
            <w:tcBorders>
              <w:top w:val="nil"/>
              <w:left w:val="nil"/>
              <w:bottom w:val="single" w:color="auto" w:sz="4" w:space="0"/>
              <w:right w:val="single" w:color="auto" w:sz="4" w:space="0"/>
            </w:tcBorders>
            <w:vAlign w:val="center"/>
          </w:tcPr>
          <w:p w14:paraId="77C34CD1">
            <w:pPr>
              <w:jc w:val="center"/>
              <w:rPr>
                <w:rFonts w:ascii="宋体" w:hAnsi="宋体" w:cs="宋体"/>
                <w:kern w:val="0"/>
                <w:sz w:val="18"/>
                <w:szCs w:val="18"/>
              </w:rPr>
            </w:pPr>
          </w:p>
        </w:tc>
        <w:tc>
          <w:tcPr>
            <w:tcW w:w="2001" w:type="dxa"/>
            <w:gridSpan w:val="2"/>
            <w:tcBorders>
              <w:top w:val="single" w:color="auto" w:sz="4" w:space="0"/>
              <w:left w:val="nil"/>
              <w:bottom w:val="single" w:color="auto" w:sz="4" w:space="0"/>
              <w:right w:val="single" w:color="auto" w:sz="4" w:space="0"/>
            </w:tcBorders>
            <w:vAlign w:val="center"/>
          </w:tcPr>
          <w:p w14:paraId="34E03150">
            <w:pPr>
              <w:jc w:val="center"/>
              <w:rPr>
                <w:rFonts w:ascii="宋体" w:hAnsi="宋体" w:cs="宋体"/>
                <w:kern w:val="0"/>
                <w:sz w:val="18"/>
                <w:szCs w:val="18"/>
              </w:rPr>
            </w:pPr>
          </w:p>
        </w:tc>
      </w:tr>
      <w:tr w14:paraId="680D3594">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06A4B70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4788517">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2286BF3">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37CB572C">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2" w:type="dxa"/>
            <w:tcBorders>
              <w:top w:val="nil"/>
              <w:left w:val="nil"/>
              <w:bottom w:val="single" w:color="auto" w:sz="4" w:space="0"/>
              <w:right w:val="single" w:color="auto" w:sz="4" w:space="0"/>
            </w:tcBorders>
            <w:vAlign w:val="center"/>
          </w:tcPr>
          <w:p w14:paraId="19B565D2">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5F66E914">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63716537">
            <w:pPr>
              <w:jc w:val="center"/>
            </w:pPr>
          </w:p>
        </w:tc>
        <w:tc>
          <w:tcPr>
            <w:tcW w:w="980" w:type="dxa"/>
            <w:gridSpan w:val="2"/>
            <w:tcBorders>
              <w:top w:val="nil"/>
              <w:left w:val="nil"/>
              <w:bottom w:val="single" w:color="auto" w:sz="4" w:space="0"/>
              <w:right w:val="single" w:color="auto" w:sz="4" w:space="0"/>
            </w:tcBorders>
            <w:vAlign w:val="center"/>
          </w:tcPr>
          <w:p w14:paraId="2D95C07D">
            <w:pPr>
              <w:jc w:val="center"/>
              <w:rPr>
                <w:rFonts w:ascii="宋体" w:hAnsi="宋体" w:cs="宋体"/>
                <w:kern w:val="0"/>
                <w:sz w:val="18"/>
                <w:szCs w:val="18"/>
              </w:rPr>
            </w:pPr>
          </w:p>
        </w:tc>
        <w:tc>
          <w:tcPr>
            <w:tcW w:w="2001" w:type="dxa"/>
            <w:gridSpan w:val="2"/>
            <w:tcBorders>
              <w:top w:val="single" w:color="auto" w:sz="4" w:space="0"/>
              <w:left w:val="nil"/>
              <w:bottom w:val="single" w:color="auto" w:sz="4" w:space="0"/>
              <w:right w:val="single" w:color="auto" w:sz="4" w:space="0"/>
            </w:tcBorders>
            <w:vAlign w:val="center"/>
          </w:tcPr>
          <w:p w14:paraId="060AA424">
            <w:pPr>
              <w:jc w:val="center"/>
              <w:rPr>
                <w:rFonts w:ascii="宋体" w:hAnsi="宋体" w:cs="宋体"/>
                <w:kern w:val="0"/>
                <w:sz w:val="18"/>
                <w:szCs w:val="18"/>
              </w:rPr>
            </w:pPr>
          </w:p>
        </w:tc>
      </w:tr>
      <w:tr w14:paraId="681BAE2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2D7D50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B68D98A">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650CA14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4" w:type="dxa"/>
            <w:gridSpan w:val="3"/>
            <w:tcBorders>
              <w:top w:val="single" w:color="auto" w:sz="4" w:space="0"/>
              <w:left w:val="nil"/>
              <w:bottom w:val="single" w:color="auto" w:sz="4" w:space="0"/>
              <w:right w:val="single" w:color="auto" w:sz="4" w:space="0"/>
            </w:tcBorders>
            <w:vAlign w:val="center"/>
          </w:tcPr>
          <w:p w14:paraId="219154CB">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指标1：经费使用时效</w:t>
            </w:r>
          </w:p>
        </w:tc>
        <w:tc>
          <w:tcPr>
            <w:tcW w:w="982" w:type="dxa"/>
            <w:tcBorders>
              <w:top w:val="nil"/>
              <w:left w:val="nil"/>
              <w:bottom w:val="single" w:color="auto" w:sz="4" w:space="0"/>
              <w:right w:val="single" w:color="auto" w:sz="4" w:space="0"/>
            </w:tcBorders>
            <w:vAlign w:val="center"/>
          </w:tcPr>
          <w:p w14:paraId="7E8A1203">
            <w:pPr>
              <w:jc w:val="center"/>
              <w:rPr>
                <w:rFonts w:ascii="宋体" w:hAnsi="宋体" w:cs="宋体"/>
                <w:kern w:val="0"/>
                <w:sz w:val="18"/>
                <w:szCs w:val="18"/>
              </w:rPr>
            </w:pPr>
            <w:r>
              <w:rPr>
                <w:rFonts w:hint="eastAsia" w:ascii="宋体" w:hAnsi="宋体" w:cs="宋体"/>
                <w:kern w:val="0"/>
                <w:sz w:val="18"/>
                <w:szCs w:val="18"/>
              </w:rPr>
              <w:t>按活动时间支付</w:t>
            </w:r>
          </w:p>
        </w:tc>
        <w:tc>
          <w:tcPr>
            <w:tcW w:w="895" w:type="dxa"/>
            <w:tcBorders>
              <w:top w:val="nil"/>
              <w:left w:val="nil"/>
              <w:bottom w:val="single" w:color="auto" w:sz="4" w:space="0"/>
              <w:right w:val="single" w:color="auto" w:sz="4" w:space="0"/>
            </w:tcBorders>
            <w:vAlign w:val="center"/>
          </w:tcPr>
          <w:p w14:paraId="32CDF338">
            <w:pPr>
              <w:jc w:val="center"/>
              <w:rPr>
                <w:rFonts w:ascii="宋体" w:hAnsi="宋体" w:cs="宋体"/>
                <w:kern w:val="0"/>
                <w:sz w:val="18"/>
                <w:szCs w:val="18"/>
              </w:rPr>
            </w:pPr>
            <w:r>
              <w:rPr>
                <w:rFonts w:hint="eastAsia" w:ascii="宋体" w:hAnsi="宋体" w:cs="宋体"/>
                <w:kern w:val="0"/>
                <w:sz w:val="18"/>
                <w:szCs w:val="18"/>
              </w:rPr>
              <w:t>按活动时间支付</w:t>
            </w:r>
          </w:p>
        </w:tc>
        <w:tc>
          <w:tcPr>
            <w:tcW w:w="943" w:type="dxa"/>
            <w:gridSpan w:val="2"/>
            <w:tcBorders>
              <w:top w:val="nil"/>
              <w:left w:val="nil"/>
              <w:bottom w:val="single" w:color="auto" w:sz="4" w:space="0"/>
              <w:right w:val="single" w:color="auto" w:sz="4" w:space="0"/>
            </w:tcBorders>
            <w:vAlign w:val="center"/>
          </w:tcPr>
          <w:p w14:paraId="798E88A4">
            <w:pPr>
              <w:jc w:val="center"/>
              <w:rPr>
                <w:rFonts w:hint="default" w:eastAsia="宋体"/>
                <w:lang w:val="en-US" w:eastAsia="zh-CN"/>
              </w:rPr>
            </w:pPr>
            <w:r>
              <w:rPr>
                <w:rFonts w:hint="eastAsia"/>
                <w:lang w:val="en-US" w:eastAsia="zh-CN"/>
              </w:rPr>
              <w:t>10</w:t>
            </w:r>
          </w:p>
        </w:tc>
        <w:tc>
          <w:tcPr>
            <w:tcW w:w="980" w:type="dxa"/>
            <w:gridSpan w:val="2"/>
            <w:tcBorders>
              <w:top w:val="nil"/>
              <w:left w:val="nil"/>
              <w:bottom w:val="single" w:color="auto" w:sz="4" w:space="0"/>
              <w:right w:val="single" w:color="auto" w:sz="4" w:space="0"/>
            </w:tcBorders>
            <w:vAlign w:val="center"/>
          </w:tcPr>
          <w:p w14:paraId="6B019750">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001" w:type="dxa"/>
            <w:gridSpan w:val="2"/>
            <w:tcBorders>
              <w:top w:val="single" w:color="auto" w:sz="4" w:space="0"/>
              <w:left w:val="nil"/>
              <w:bottom w:val="single" w:color="auto" w:sz="4" w:space="0"/>
              <w:right w:val="single" w:color="auto" w:sz="4" w:space="0"/>
            </w:tcBorders>
            <w:vAlign w:val="center"/>
          </w:tcPr>
          <w:p w14:paraId="3EDF271D">
            <w:pPr>
              <w:jc w:val="center"/>
              <w:rPr>
                <w:rFonts w:ascii="宋体" w:hAnsi="宋体" w:cs="宋体"/>
                <w:kern w:val="0"/>
                <w:sz w:val="18"/>
                <w:szCs w:val="18"/>
              </w:rPr>
            </w:pPr>
          </w:p>
        </w:tc>
      </w:tr>
      <w:tr w14:paraId="756AAE0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CC9B52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93563F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205B659">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15AC8674">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2" w:type="dxa"/>
            <w:tcBorders>
              <w:top w:val="nil"/>
              <w:left w:val="nil"/>
              <w:bottom w:val="single" w:color="auto" w:sz="4" w:space="0"/>
              <w:right w:val="single" w:color="auto" w:sz="4" w:space="0"/>
            </w:tcBorders>
            <w:vAlign w:val="center"/>
          </w:tcPr>
          <w:p w14:paraId="2069AD37">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052E482E">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0D23E21F">
            <w:pPr>
              <w:jc w:val="center"/>
            </w:pPr>
          </w:p>
        </w:tc>
        <w:tc>
          <w:tcPr>
            <w:tcW w:w="980" w:type="dxa"/>
            <w:gridSpan w:val="2"/>
            <w:tcBorders>
              <w:top w:val="nil"/>
              <w:left w:val="nil"/>
              <w:bottom w:val="single" w:color="auto" w:sz="4" w:space="0"/>
              <w:right w:val="single" w:color="auto" w:sz="4" w:space="0"/>
            </w:tcBorders>
            <w:vAlign w:val="center"/>
          </w:tcPr>
          <w:p w14:paraId="0828CF95">
            <w:pPr>
              <w:jc w:val="center"/>
              <w:rPr>
                <w:rFonts w:ascii="宋体" w:hAnsi="宋体" w:cs="宋体"/>
                <w:kern w:val="0"/>
                <w:sz w:val="18"/>
                <w:szCs w:val="18"/>
              </w:rPr>
            </w:pPr>
          </w:p>
        </w:tc>
        <w:tc>
          <w:tcPr>
            <w:tcW w:w="2001" w:type="dxa"/>
            <w:gridSpan w:val="2"/>
            <w:tcBorders>
              <w:top w:val="single" w:color="auto" w:sz="4" w:space="0"/>
              <w:left w:val="nil"/>
              <w:bottom w:val="single" w:color="auto" w:sz="4" w:space="0"/>
              <w:right w:val="single" w:color="auto" w:sz="4" w:space="0"/>
            </w:tcBorders>
            <w:vAlign w:val="center"/>
          </w:tcPr>
          <w:p w14:paraId="4ACCAAAE">
            <w:pPr>
              <w:jc w:val="center"/>
              <w:rPr>
                <w:rFonts w:ascii="宋体" w:hAnsi="宋体" w:cs="宋体"/>
                <w:kern w:val="0"/>
                <w:sz w:val="18"/>
                <w:szCs w:val="18"/>
              </w:rPr>
            </w:pPr>
          </w:p>
        </w:tc>
      </w:tr>
      <w:tr w14:paraId="420E2FA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E46BB9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FC26BC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AE1EEBD">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13AD1271">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2" w:type="dxa"/>
            <w:tcBorders>
              <w:top w:val="nil"/>
              <w:left w:val="nil"/>
              <w:bottom w:val="single" w:color="auto" w:sz="4" w:space="0"/>
              <w:right w:val="single" w:color="auto" w:sz="4" w:space="0"/>
            </w:tcBorders>
            <w:vAlign w:val="center"/>
          </w:tcPr>
          <w:p w14:paraId="11068510">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57378804">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27A609E2">
            <w:pPr>
              <w:jc w:val="center"/>
            </w:pPr>
          </w:p>
        </w:tc>
        <w:tc>
          <w:tcPr>
            <w:tcW w:w="980" w:type="dxa"/>
            <w:gridSpan w:val="2"/>
            <w:tcBorders>
              <w:top w:val="nil"/>
              <w:left w:val="nil"/>
              <w:bottom w:val="single" w:color="auto" w:sz="4" w:space="0"/>
              <w:right w:val="single" w:color="auto" w:sz="4" w:space="0"/>
            </w:tcBorders>
            <w:vAlign w:val="center"/>
          </w:tcPr>
          <w:p w14:paraId="2DB65AC7">
            <w:pPr>
              <w:jc w:val="center"/>
              <w:rPr>
                <w:rFonts w:ascii="宋体" w:hAnsi="宋体" w:cs="宋体"/>
                <w:kern w:val="0"/>
                <w:sz w:val="18"/>
                <w:szCs w:val="18"/>
              </w:rPr>
            </w:pPr>
          </w:p>
        </w:tc>
        <w:tc>
          <w:tcPr>
            <w:tcW w:w="2001" w:type="dxa"/>
            <w:gridSpan w:val="2"/>
            <w:tcBorders>
              <w:top w:val="single" w:color="auto" w:sz="4" w:space="0"/>
              <w:left w:val="nil"/>
              <w:bottom w:val="single" w:color="auto" w:sz="4" w:space="0"/>
              <w:right w:val="single" w:color="auto" w:sz="4" w:space="0"/>
            </w:tcBorders>
            <w:vAlign w:val="center"/>
          </w:tcPr>
          <w:p w14:paraId="583B415B">
            <w:pPr>
              <w:jc w:val="center"/>
              <w:rPr>
                <w:rFonts w:ascii="宋体" w:hAnsi="宋体" w:cs="宋体"/>
                <w:kern w:val="0"/>
                <w:sz w:val="18"/>
                <w:szCs w:val="18"/>
              </w:rPr>
            </w:pPr>
          </w:p>
        </w:tc>
      </w:tr>
      <w:tr w14:paraId="10A8B3B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096E239">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7EC6B4E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w:t>
            </w:r>
            <w:r>
              <w:rPr>
                <w:rFonts w:hint="eastAsia" w:ascii="宋体" w:hAnsi="宋体" w:cs="宋体"/>
                <w:color w:val="000000"/>
                <w:kern w:val="0"/>
                <w:sz w:val="18"/>
                <w:szCs w:val="18"/>
                <w:lang w:val="en-US" w:eastAsia="zh-CN" w:bidi="ar"/>
              </w:rPr>
              <w:t>2</w:t>
            </w:r>
            <w:r>
              <w:rPr>
                <w:rFonts w:hint="eastAsia" w:ascii="宋体" w:hAnsi="宋体" w:cs="宋体"/>
                <w:color w:val="000000"/>
                <w:kern w:val="0"/>
                <w:sz w:val="18"/>
                <w:szCs w:val="18"/>
                <w:lang w:bidi="ar"/>
              </w:rPr>
              <w:t>0分）</w:t>
            </w:r>
          </w:p>
        </w:tc>
        <w:tc>
          <w:tcPr>
            <w:tcW w:w="989" w:type="dxa"/>
            <w:tcBorders>
              <w:top w:val="nil"/>
              <w:left w:val="single" w:color="auto" w:sz="4" w:space="0"/>
              <w:bottom w:val="single" w:color="auto" w:sz="4" w:space="0"/>
              <w:right w:val="single" w:color="auto" w:sz="4" w:space="0"/>
            </w:tcBorders>
            <w:vAlign w:val="center"/>
          </w:tcPr>
          <w:p w14:paraId="2489488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4" w:type="dxa"/>
            <w:gridSpan w:val="3"/>
            <w:tcBorders>
              <w:top w:val="single" w:color="auto" w:sz="4" w:space="0"/>
              <w:left w:val="nil"/>
              <w:bottom w:val="single" w:color="auto" w:sz="4" w:space="0"/>
              <w:right w:val="single" w:color="auto" w:sz="4" w:space="0"/>
            </w:tcBorders>
            <w:vAlign w:val="center"/>
          </w:tcPr>
          <w:p w14:paraId="5A142818">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指标1：预算总额</w:t>
            </w:r>
          </w:p>
        </w:tc>
        <w:tc>
          <w:tcPr>
            <w:tcW w:w="982" w:type="dxa"/>
            <w:tcBorders>
              <w:top w:val="nil"/>
              <w:left w:val="nil"/>
              <w:bottom w:val="single" w:color="auto" w:sz="4" w:space="0"/>
              <w:right w:val="single" w:color="auto" w:sz="4" w:space="0"/>
            </w:tcBorders>
            <w:vAlign w:val="center"/>
          </w:tcPr>
          <w:p w14:paraId="70E02EC4">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7200</w:t>
            </w:r>
          </w:p>
        </w:tc>
        <w:tc>
          <w:tcPr>
            <w:tcW w:w="895" w:type="dxa"/>
            <w:tcBorders>
              <w:top w:val="nil"/>
              <w:left w:val="nil"/>
              <w:bottom w:val="single" w:color="auto" w:sz="4" w:space="0"/>
              <w:right w:val="single" w:color="auto" w:sz="4" w:space="0"/>
            </w:tcBorders>
            <w:vAlign w:val="center"/>
          </w:tcPr>
          <w:p w14:paraId="4FF97BCE">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7200</w:t>
            </w:r>
          </w:p>
        </w:tc>
        <w:tc>
          <w:tcPr>
            <w:tcW w:w="943" w:type="dxa"/>
            <w:gridSpan w:val="2"/>
            <w:tcBorders>
              <w:top w:val="nil"/>
              <w:left w:val="nil"/>
              <w:bottom w:val="single" w:color="auto" w:sz="4" w:space="0"/>
              <w:right w:val="single" w:color="auto" w:sz="4" w:space="0"/>
            </w:tcBorders>
            <w:vAlign w:val="center"/>
          </w:tcPr>
          <w:p w14:paraId="46A3945D">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14:paraId="1A44CA4A">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01" w:type="dxa"/>
            <w:gridSpan w:val="2"/>
            <w:tcBorders>
              <w:top w:val="single" w:color="auto" w:sz="4" w:space="0"/>
              <w:left w:val="nil"/>
              <w:bottom w:val="single" w:color="auto" w:sz="4" w:space="0"/>
              <w:right w:val="single" w:color="auto" w:sz="4" w:space="0"/>
            </w:tcBorders>
            <w:vAlign w:val="center"/>
          </w:tcPr>
          <w:p w14:paraId="68AD8B50">
            <w:pPr>
              <w:jc w:val="center"/>
              <w:rPr>
                <w:rFonts w:ascii="宋体" w:hAnsi="宋体" w:cs="宋体"/>
                <w:kern w:val="0"/>
                <w:sz w:val="18"/>
                <w:szCs w:val="18"/>
              </w:rPr>
            </w:pPr>
          </w:p>
        </w:tc>
      </w:tr>
      <w:tr w14:paraId="0FEF171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8587CE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C1D4D7A">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247D3DC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4" w:type="dxa"/>
            <w:gridSpan w:val="3"/>
            <w:tcBorders>
              <w:top w:val="single" w:color="auto" w:sz="4" w:space="0"/>
              <w:left w:val="nil"/>
              <w:bottom w:val="single" w:color="auto" w:sz="4" w:space="0"/>
              <w:right w:val="single" w:color="auto" w:sz="4" w:space="0"/>
            </w:tcBorders>
            <w:vAlign w:val="center"/>
          </w:tcPr>
          <w:p w14:paraId="4468A23C">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2" w:type="dxa"/>
            <w:tcBorders>
              <w:top w:val="nil"/>
              <w:left w:val="nil"/>
              <w:bottom w:val="single" w:color="auto" w:sz="4" w:space="0"/>
              <w:right w:val="single" w:color="auto" w:sz="4" w:space="0"/>
            </w:tcBorders>
            <w:vAlign w:val="center"/>
          </w:tcPr>
          <w:p w14:paraId="5ECAAD3F">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68873FEF">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5E23C978">
            <w:pPr>
              <w:jc w:val="center"/>
            </w:pPr>
          </w:p>
        </w:tc>
        <w:tc>
          <w:tcPr>
            <w:tcW w:w="980" w:type="dxa"/>
            <w:gridSpan w:val="2"/>
            <w:tcBorders>
              <w:top w:val="nil"/>
              <w:left w:val="nil"/>
              <w:bottom w:val="single" w:color="auto" w:sz="4" w:space="0"/>
              <w:right w:val="single" w:color="auto" w:sz="4" w:space="0"/>
            </w:tcBorders>
            <w:vAlign w:val="center"/>
          </w:tcPr>
          <w:p w14:paraId="21370106">
            <w:pPr>
              <w:jc w:val="center"/>
              <w:rPr>
                <w:rFonts w:ascii="宋体" w:hAnsi="宋体" w:cs="宋体"/>
                <w:kern w:val="0"/>
                <w:sz w:val="18"/>
                <w:szCs w:val="18"/>
              </w:rPr>
            </w:pPr>
          </w:p>
        </w:tc>
        <w:tc>
          <w:tcPr>
            <w:tcW w:w="2001" w:type="dxa"/>
            <w:gridSpan w:val="2"/>
            <w:tcBorders>
              <w:top w:val="single" w:color="auto" w:sz="4" w:space="0"/>
              <w:left w:val="nil"/>
              <w:bottom w:val="single" w:color="auto" w:sz="4" w:space="0"/>
              <w:right w:val="single" w:color="auto" w:sz="4" w:space="0"/>
            </w:tcBorders>
            <w:vAlign w:val="center"/>
          </w:tcPr>
          <w:p w14:paraId="5A014F12">
            <w:pPr>
              <w:jc w:val="center"/>
              <w:rPr>
                <w:rFonts w:ascii="宋体" w:hAnsi="宋体" w:cs="宋体"/>
                <w:kern w:val="0"/>
                <w:sz w:val="18"/>
                <w:szCs w:val="18"/>
              </w:rPr>
            </w:pPr>
          </w:p>
        </w:tc>
      </w:tr>
      <w:tr w14:paraId="22DBF8C7">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407F422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364748A">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688BADB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4" w:type="dxa"/>
            <w:gridSpan w:val="3"/>
            <w:tcBorders>
              <w:top w:val="single" w:color="auto" w:sz="4" w:space="0"/>
              <w:left w:val="nil"/>
              <w:bottom w:val="single" w:color="auto" w:sz="4" w:space="0"/>
              <w:right w:val="single" w:color="auto" w:sz="4" w:space="0"/>
            </w:tcBorders>
            <w:vAlign w:val="center"/>
          </w:tcPr>
          <w:p w14:paraId="4EB016D7">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2" w:type="dxa"/>
            <w:tcBorders>
              <w:top w:val="nil"/>
              <w:left w:val="nil"/>
              <w:bottom w:val="single" w:color="auto" w:sz="4" w:space="0"/>
              <w:right w:val="single" w:color="auto" w:sz="4" w:space="0"/>
            </w:tcBorders>
            <w:vAlign w:val="center"/>
          </w:tcPr>
          <w:p w14:paraId="778A6902">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72E63268">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2FF0E23B">
            <w:pPr>
              <w:jc w:val="center"/>
            </w:pPr>
          </w:p>
        </w:tc>
        <w:tc>
          <w:tcPr>
            <w:tcW w:w="980" w:type="dxa"/>
            <w:gridSpan w:val="2"/>
            <w:tcBorders>
              <w:top w:val="nil"/>
              <w:left w:val="nil"/>
              <w:bottom w:val="single" w:color="auto" w:sz="4" w:space="0"/>
              <w:right w:val="single" w:color="auto" w:sz="4" w:space="0"/>
            </w:tcBorders>
            <w:vAlign w:val="center"/>
          </w:tcPr>
          <w:p w14:paraId="09B78014">
            <w:pPr>
              <w:jc w:val="center"/>
              <w:rPr>
                <w:rFonts w:ascii="宋体" w:hAnsi="宋体" w:cs="宋体"/>
                <w:kern w:val="0"/>
                <w:sz w:val="18"/>
                <w:szCs w:val="18"/>
              </w:rPr>
            </w:pPr>
          </w:p>
        </w:tc>
        <w:tc>
          <w:tcPr>
            <w:tcW w:w="2001" w:type="dxa"/>
            <w:gridSpan w:val="2"/>
            <w:tcBorders>
              <w:top w:val="single" w:color="auto" w:sz="4" w:space="0"/>
              <w:left w:val="nil"/>
              <w:bottom w:val="single" w:color="auto" w:sz="4" w:space="0"/>
              <w:right w:val="single" w:color="auto" w:sz="4" w:space="0"/>
            </w:tcBorders>
            <w:vAlign w:val="center"/>
          </w:tcPr>
          <w:p w14:paraId="51670EF9">
            <w:pPr>
              <w:jc w:val="center"/>
              <w:rPr>
                <w:rFonts w:ascii="宋体" w:hAnsi="宋体" w:cs="宋体"/>
                <w:kern w:val="0"/>
                <w:sz w:val="18"/>
                <w:szCs w:val="18"/>
              </w:rPr>
            </w:pPr>
          </w:p>
        </w:tc>
      </w:tr>
      <w:tr w14:paraId="64D0ED4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9BFFD62">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3662007B">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w:t>
            </w:r>
            <w:r>
              <w:rPr>
                <w:rFonts w:hint="eastAsia" w:ascii="宋体" w:hAnsi="宋体" w:cs="宋体"/>
                <w:color w:val="000000"/>
                <w:kern w:val="0"/>
                <w:sz w:val="18"/>
                <w:szCs w:val="18"/>
                <w:lang w:val="en-US" w:eastAsia="zh-CN" w:bidi="ar"/>
              </w:rPr>
              <w:t>2</w:t>
            </w:r>
            <w:r>
              <w:rPr>
                <w:rFonts w:hint="eastAsia" w:ascii="宋体" w:hAnsi="宋体" w:cs="宋体"/>
                <w:color w:val="000000"/>
                <w:kern w:val="0"/>
                <w:sz w:val="18"/>
                <w:szCs w:val="18"/>
                <w:lang w:bidi="ar"/>
              </w:rPr>
              <w:t>0分）</w:t>
            </w:r>
          </w:p>
        </w:tc>
        <w:tc>
          <w:tcPr>
            <w:tcW w:w="989" w:type="dxa"/>
            <w:vMerge w:val="restart"/>
            <w:tcBorders>
              <w:top w:val="nil"/>
              <w:left w:val="single" w:color="auto" w:sz="4" w:space="0"/>
              <w:bottom w:val="single" w:color="auto" w:sz="4" w:space="0"/>
              <w:right w:val="single" w:color="auto" w:sz="4" w:space="0"/>
            </w:tcBorders>
            <w:vAlign w:val="center"/>
          </w:tcPr>
          <w:p w14:paraId="65039D3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4" w:type="dxa"/>
            <w:gridSpan w:val="3"/>
            <w:tcBorders>
              <w:top w:val="single" w:color="auto" w:sz="4" w:space="0"/>
              <w:left w:val="nil"/>
              <w:bottom w:val="single" w:color="auto" w:sz="4" w:space="0"/>
              <w:right w:val="single" w:color="auto" w:sz="4" w:space="0"/>
            </w:tcBorders>
            <w:vAlign w:val="center"/>
          </w:tcPr>
          <w:p w14:paraId="4DE14996">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指标1：党员活动经费保障率</w:t>
            </w:r>
          </w:p>
        </w:tc>
        <w:tc>
          <w:tcPr>
            <w:tcW w:w="982" w:type="dxa"/>
            <w:tcBorders>
              <w:top w:val="nil"/>
              <w:left w:val="nil"/>
              <w:bottom w:val="single" w:color="auto" w:sz="4" w:space="0"/>
              <w:right w:val="single" w:color="auto" w:sz="4" w:space="0"/>
            </w:tcBorders>
            <w:vAlign w:val="center"/>
          </w:tcPr>
          <w:p w14:paraId="5A698AF0">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95" w:type="dxa"/>
            <w:tcBorders>
              <w:top w:val="nil"/>
              <w:left w:val="nil"/>
              <w:bottom w:val="single" w:color="auto" w:sz="4" w:space="0"/>
              <w:right w:val="single" w:color="auto" w:sz="4" w:space="0"/>
            </w:tcBorders>
            <w:vAlign w:val="center"/>
          </w:tcPr>
          <w:p w14:paraId="47515DE2">
            <w:pPr>
              <w:jc w:val="center"/>
              <w:rPr>
                <w:rFonts w:ascii="宋体" w:hAnsi="宋体" w:cs="宋体"/>
                <w:kern w:val="0"/>
                <w:sz w:val="18"/>
                <w:szCs w:val="18"/>
              </w:rPr>
            </w:pPr>
            <w:r>
              <w:rPr>
                <w:rFonts w:hint="eastAsia" w:ascii="宋体" w:hAnsi="宋体" w:cs="宋体"/>
                <w:kern w:val="0"/>
                <w:sz w:val="18"/>
                <w:szCs w:val="18"/>
                <w:lang w:val="en-US" w:eastAsia="zh-CN"/>
              </w:rPr>
              <w:t>100%</w:t>
            </w:r>
          </w:p>
        </w:tc>
        <w:tc>
          <w:tcPr>
            <w:tcW w:w="943" w:type="dxa"/>
            <w:gridSpan w:val="2"/>
            <w:tcBorders>
              <w:top w:val="nil"/>
              <w:left w:val="nil"/>
              <w:bottom w:val="single" w:color="auto" w:sz="4" w:space="0"/>
              <w:right w:val="single" w:color="auto" w:sz="4" w:space="0"/>
            </w:tcBorders>
            <w:vAlign w:val="center"/>
          </w:tcPr>
          <w:p w14:paraId="2FE5DBD9">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14:paraId="481FC2E4">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01" w:type="dxa"/>
            <w:gridSpan w:val="2"/>
            <w:tcBorders>
              <w:top w:val="single" w:color="auto" w:sz="4" w:space="0"/>
              <w:left w:val="nil"/>
              <w:bottom w:val="single" w:color="auto" w:sz="4" w:space="0"/>
              <w:right w:val="single" w:color="auto" w:sz="4" w:space="0"/>
            </w:tcBorders>
            <w:vAlign w:val="center"/>
          </w:tcPr>
          <w:p w14:paraId="0CCA6B2F">
            <w:pPr>
              <w:jc w:val="center"/>
              <w:rPr>
                <w:rFonts w:ascii="宋体" w:hAnsi="宋体" w:cs="宋体"/>
                <w:kern w:val="0"/>
                <w:sz w:val="18"/>
                <w:szCs w:val="18"/>
              </w:rPr>
            </w:pPr>
          </w:p>
        </w:tc>
      </w:tr>
      <w:tr w14:paraId="1C16B11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5C6A1E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E64E71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D5A8BBA">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5478FEBF">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2" w:type="dxa"/>
            <w:tcBorders>
              <w:top w:val="nil"/>
              <w:left w:val="nil"/>
              <w:bottom w:val="single" w:color="auto" w:sz="4" w:space="0"/>
              <w:right w:val="single" w:color="auto" w:sz="4" w:space="0"/>
            </w:tcBorders>
            <w:vAlign w:val="center"/>
          </w:tcPr>
          <w:p w14:paraId="01E6A5D1">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4BEA1C9A">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04965533">
            <w:pPr>
              <w:jc w:val="center"/>
            </w:pPr>
          </w:p>
        </w:tc>
        <w:tc>
          <w:tcPr>
            <w:tcW w:w="980" w:type="dxa"/>
            <w:gridSpan w:val="2"/>
            <w:tcBorders>
              <w:top w:val="nil"/>
              <w:left w:val="nil"/>
              <w:bottom w:val="single" w:color="auto" w:sz="4" w:space="0"/>
              <w:right w:val="single" w:color="auto" w:sz="4" w:space="0"/>
            </w:tcBorders>
            <w:vAlign w:val="center"/>
          </w:tcPr>
          <w:p w14:paraId="4207E354">
            <w:pPr>
              <w:jc w:val="center"/>
              <w:rPr>
                <w:rFonts w:ascii="宋体" w:hAnsi="宋体" w:cs="宋体"/>
                <w:kern w:val="0"/>
                <w:sz w:val="18"/>
                <w:szCs w:val="18"/>
              </w:rPr>
            </w:pPr>
          </w:p>
        </w:tc>
        <w:tc>
          <w:tcPr>
            <w:tcW w:w="2001" w:type="dxa"/>
            <w:gridSpan w:val="2"/>
            <w:tcBorders>
              <w:top w:val="single" w:color="auto" w:sz="4" w:space="0"/>
              <w:left w:val="nil"/>
              <w:bottom w:val="single" w:color="auto" w:sz="4" w:space="0"/>
              <w:right w:val="single" w:color="auto" w:sz="4" w:space="0"/>
            </w:tcBorders>
            <w:vAlign w:val="center"/>
          </w:tcPr>
          <w:p w14:paraId="252E270D">
            <w:pPr>
              <w:jc w:val="center"/>
              <w:rPr>
                <w:rFonts w:ascii="宋体" w:hAnsi="宋体" w:cs="宋体"/>
                <w:kern w:val="0"/>
                <w:sz w:val="18"/>
                <w:szCs w:val="18"/>
              </w:rPr>
            </w:pPr>
          </w:p>
        </w:tc>
      </w:tr>
      <w:tr w14:paraId="6AFC8DD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4A2940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EDDFC2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501AC74">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6FA6666E">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2" w:type="dxa"/>
            <w:tcBorders>
              <w:top w:val="nil"/>
              <w:left w:val="nil"/>
              <w:bottom w:val="single" w:color="auto" w:sz="4" w:space="0"/>
              <w:right w:val="single" w:color="auto" w:sz="4" w:space="0"/>
            </w:tcBorders>
            <w:vAlign w:val="center"/>
          </w:tcPr>
          <w:p w14:paraId="745906C7">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27C1B7FB">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4CF4218A">
            <w:pPr>
              <w:jc w:val="center"/>
            </w:pPr>
          </w:p>
        </w:tc>
        <w:tc>
          <w:tcPr>
            <w:tcW w:w="980" w:type="dxa"/>
            <w:gridSpan w:val="2"/>
            <w:tcBorders>
              <w:top w:val="nil"/>
              <w:left w:val="nil"/>
              <w:bottom w:val="single" w:color="auto" w:sz="4" w:space="0"/>
              <w:right w:val="single" w:color="auto" w:sz="4" w:space="0"/>
            </w:tcBorders>
            <w:vAlign w:val="center"/>
          </w:tcPr>
          <w:p w14:paraId="5264A91E">
            <w:pPr>
              <w:jc w:val="center"/>
              <w:rPr>
                <w:rFonts w:ascii="宋体" w:hAnsi="宋体" w:cs="宋体"/>
                <w:kern w:val="0"/>
                <w:sz w:val="18"/>
                <w:szCs w:val="18"/>
              </w:rPr>
            </w:pPr>
          </w:p>
        </w:tc>
        <w:tc>
          <w:tcPr>
            <w:tcW w:w="2001" w:type="dxa"/>
            <w:gridSpan w:val="2"/>
            <w:tcBorders>
              <w:top w:val="single" w:color="auto" w:sz="4" w:space="0"/>
              <w:left w:val="nil"/>
              <w:bottom w:val="single" w:color="auto" w:sz="4" w:space="0"/>
              <w:right w:val="single" w:color="auto" w:sz="4" w:space="0"/>
            </w:tcBorders>
            <w:vAlign w:val="center"/>
          </w:tcPr>
          <w:p w14:paraId="2211EC66">
            <w:pPr>
              <w:jc w:val="center"/>
              <w:rPr>
                <w:rFonts w:ascii="宋体" w:hAnsi="宋体" w:cs="宋体"/>
                <w:kern w:val="0"/>
                <w:sz w:val="18"/>
                <w:szCs w:val="18"/>
              </w:rPr>
            </w:pPr>
          </w:p>
        </w:tc>
      </w:tr>
      <w:tr w14:paraId="264CE9D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2F68C3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F572E5D">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61211AF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4" w:type="dxa"/>
            <w:gridSpan w:val="3"/>
            <w:tcBorders>
              <w:top w:val="single" w:color="auto" w:sz="4" w:space="0"/>
              <w:left w:val="nil"/>
              <w:bottom w:val="single" w:color="auto" w:sz="4" w:space="0"/>
              <w:right w:val="single" w:color="auto" w:sz="4" w:space="0"/>
            </w:tcBorders>
            <w:vAlign w:val="center"/>
          </w:tcPr>
          <w:p w14:paraId="25A4AE2D">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2" w:type="dxa"/>
            <w:tcBorders>
              <w:top w:val="nil"/>
              <w:left w:val="nil"/>
              <w:bottom w:val="single" w:color="auto" w:sz="4" w:space="0"/>
              <w:right w:val="single" w:color="auto" w:sz="4" w:space="0"/>
            </w:tcBorders>
            <w:vAlign w:val="center"/>
          </w:tcPr>
          <w:p w14:paraId="725CFF34">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6D94FE6E">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70B99B79">
            <w:pPr>
              <w:jc w:val="center"/>
            </w:pPr>
          </w:p>
        </w:tc>
        <w:tc>
          <w:tcPr>
            <w:tcW w:w="980" w:type="dxa"/>
            <w:gridSpan w:val="2"/>
            <w:tcBorders>
              <w:top w:val="nil"/>
              <w:left w:val="nil"/>
              <w:bottom w:val="single" w:color="auto" w:sz="4" w:space="0"/>
              <w:right w:val="single" w:color="auto" w:sz="4" w:space="0"/>
            </w:tcBorders>
            <w:vAlign w:val="center"/>
          </w:tcPr>
          <w:p w14:paraId="4163CEF9">
            <w:pPr>
              <w:jc w:val="center"/>
              <w:rPr>
                <w:rFonts w:ascii="宋体" w:hAnsi="宋体" w:cs="宋体"/>
                <w:kern w:val="0"/>
                <w:sz w:val="18"/>
                <w:szCs w:val="18"/>
              </w:rPr>
            </w:pPr>
          </w:p>
        </w:tc>
        <w:tc>
          <w:tcPr>
            <w:tcW w:w="2001" w:type="dxa"/>
            <w:gridSpan w:val="2"/>
            <w:tcBorders>
              <w:top w:val="single" w:color="auto" w:sz="4" w:space="0"/>
              <w:left w:val="nil"/>
              <w:bottom w:val="single" w:color="auto" w:sz="4" w:space="0"/>
              <w:right w:val="single" w:color="auto" w:sz="4" w:space="0"/>
            </w:tcBorders>
            <w:vAlign w:val="center"/>
          </w:tcPr>
          <w:p w14:paraId="049616C1">
            <w:pPr>
              <w:jc w:val="center"/>
              <w:rPr>
                <w:rFonts w:ascii="宋体" w:hAnsi="宋体" w:cs="宋体"/>
                <w:kern w:val="0"/>
                <w:sz w:val="18"/>
                <w:szCs w:val="18"/>
              </w:rPr>
            </w:pPr>
          </w:p>
        </w:tc>
      </w:tr>
      <w:tr w14:paraId="40E8C70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D27744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54370E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CF20B10">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5D1EEC7D">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2" w:type="dxa"/>
            <w:tcBorders>
              <w:top w:val="nil"/>
              <w:left w:val="nil"/>
              <w:bottom w:val="single" w:color="auto" w:sz="4" w:space="0"/>
              <w:right w:val="single" w:color="auto" w:sz="4" w:space="0"/>
            </w:tcBorders>
            <w:vAlign w:val="center"/>
          </w:tcPr>
          <w:p w14:paraId="01C79665">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1BC27131">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19C2F427">
            <w:pPr>
              <w:jc w:val="center"/>
            </w:pPr>
          </w:p>
        </w:tc>
        <w:tc>
          <w:tcPr>
            <w:tcW w:w="980" w:type="dxa"/>
            <w:gridSpan w:val="2"/>
            <w:tcBorders>
              <w:top w:val="nil"/>
              <w:left w:val="nil"/>
              <w:bottom w:val="single" w:color="auto" w:sz="4" w:space="0"/>
              <w:right w:val="single" w:color="auto" w:sz="4" w:space="0"/>
            </w:tcBorders>
            <w:vAlign w:val="center"/>
          </w:tcPr>
          <w:p w14:paraId="3AA34A5D">
            <w:pPr>
              <w:jc w:val="center"/>
              <w:rPr>
                <w:rFonts w:ascii="宋体" w:hAnsi="宋体" w:cs="宋体"/>
                <w:kern w:val="0"/>
                <w:sz w:val="18"/>
                <w:szCs w:val="18"/>
              </w:rPr>
            </w:pPr>
          </w:p>
        </w:tc>
        <w:tc>
          <w:tcPr>
            <w:tcW w:w="2001" w:type="dxa"/>
            <w:gridSpan w:val="2"/>
            <w:tcBorders>
              <w:top w:val="single" w:color="auto" w:sz="4" w:space="0"/>
              <w:left w:val="nil"/>
              <w:bottom w:val="single" w:color="auto" w:sz="4" w:space="0"/>
              <w:right w:val="single" w:color="auto" w:sz="4" w:space="0"/>
            </w:tcBorders>
            <w:vAlign w:val="center"/>
          </w:tcPr>
          <w:p w14:paraId="024DC4B7">
            <w:pPr>
              <w:jc w:val="center"/>
              <w:rPr>
                <w:rFonts w:ascii="宋体" w:hAnsi="宋体" w:cs="宋体"/>
                <w:kern w:val="0"/>
                <w:sz w:val="18"/>
                <w:szCs w:val="18"/>
              </w:rPr>
            </w:pPr>
          </w:p>
        </w:tc>
      </w:tr>
      <w:tr w14:paraId="4C7BDC5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59A154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295C21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A8B23E0">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18CF2AE7">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2" w:type="dxa"/>
            <w:tcBorders>
              <w:top w:val="nil"/>
              <w:left w:val="nil"/>
              <w:bottom w:val="single" w:color="auto" w:sz="4" w:space="0"/>
              <w:right w:val="single" w:color="auto" w:sz="4" w:space="0"/>
            </w:tcBorders>
            <w:vAlign w:val="center"/>
          </w:tcPr>
          <w:p w14:paraId="6670C4FA">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7A87A8E6">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7A37253B">
            <w:pPr>
              <w:jc w:val="center"/>
            </w:pPr>
          </w:p>
        </w:tc>
        <w:tc>
          <w:tcPr>
            <w:tcW w:w="980" w:type="dxa"/>
            <w:gridSpan w:val="2"/>
            <w:tcBorders>
              <w:top w:val="nil"/>
              <w:left w:val="nil"/>
              <w:bottom w:val="single" w:color="auto" w:sz="4" w:space="0"/>
              <w:right w:val="single" w:color="auto" w:sz="4" w:space="0"/>
            </w:tcBorders>
            <w:vAlign w:val="center"/>
          </w:tcPr>
          <w:p w14:paraId="1D35D142">
            <w:pPr>
              <w:jc w:val="center"/>
              <w:rPr>
                <w:rFonts w:ascii="宋体" w:hAnsi="宋体" w:cs="宋体"/>
                <w:kern w:val="0"/>
                <w:sz w:val="18"/>
                <w:szCs w:val="18"/>
              </w:rPr>
            </w:pPr>
          </w:p>
        </w:tc>
        <w:tc>
          <w:tcPr>
            <w:tcW w:w="2001" w:type="dxa"/>
            <w:gridSpan w:val="2"/>
            <w:tcBorders>
              <w:top w:val="single" w:color="auto" w:sz="4" w:space="0"/>
              <w:left w:val="nil"/>
              <w:bottom w:val="single" w:color="auto" w:sz="4" w:space="0"/>
              <w:right w:val="single" w:color="auto" w:sz="4" w:space="0"/>
            </w:tcBorders>
            <w:vAlign w:val="center"/>
          </w:tcPr>
          <w:p w14:paraId="1E754360">
            <w:pPr>
              <w:jc w:val="center"/>
              <w:rPr>
                <w:rFonts w:ascii="宋体" w:hAnsi="宋体" w:cs="宋体"/>
                <w:kern w:val="0"/>
                <w:sz w:val="18"/>
                <w:szCs w:val="18"/>
              </w:rPr>
            </w:pPr>
          </w:p>
        </w:tc>
      </w:tr>
      <w:tr w14:paraId="4715B77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B1DF7D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6204E6E">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3B630F3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4" w:type="dxa"/>
            <w:gridSpan w:val="3"/>
            <w:tcBorders>
              <w:top w:val="single" w:color="auto" w:sz="4" w:space="0"/>
              <w:left w:val="nil"/>
              <w:bottom w:val="single" w:color="auto" w:sz="4" w:space="0"/>
              <w:right w:val="single" w:color="auto" w:sz="4" w:space="0"/>
            </w:tcBorders>
            <w:vAlign w:val="center"/>
          </w:tcPr>
          <w:p w14:paraId="43A612C7">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2" w:type="dxa"/>
            <w:tcBorders>
              <w:top w:val="nil"/>
              <w:left w:val="nil"/>
              <w:bottom w:val="single" w:color="auto" w:sz="4" w:space="0"/>
              <w:right w:val="single" w:color="auto" w:sz="4" w:space="0"/>
            </w:tcBorders>
            <w:vAlign w:val="center"/>
          </w:tcPr>
          <w:p w14:paraId="36F8F7D9">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3E393A0D">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0362F8E2">
            <w:pPr>
              <w:jc w:val="center"/>
            </w:pPr>
          </w:p>
        </w:tc>
        <w:tc>
          <w:tcPr>
            <w:tcW w:w="980" w:type="dxa"/>
            <w:gridSpan w:val="2"/>
            <w:tcBorders>
              <w:top w:val="nil"/>
              <w:left w:val="nil"/>
              <w:bottom w:val="single" w:color="auto" w:sz="4" w:space="0"/>
              <w:right w:val="single" w:color="auto" w:sz="4" w:space="0"/>
            </w:tcBorders>
            <w:vAlign w:val="center"/>
          </w:tcPr>
          <w:p w14:paraId="7B5808E9">
            <w:pPr>
              <w:jc w:val="center"/>
              <w:rPr>
                <w:rFonts w:ascii="宋体" w:hAnsi="宋体" w:cs="宋体"/>
                <w:kern w:val="0"/>
                <w:sz w:val="18"/>
                <w:szCs w:val="18"/>
              </w:rPr>
            </w:pPr>
          </w:p>
        </w:tc>
        <w:tc>
          <w:tcPr>
            <w:tcW w:w="2001" w:type="dxa"/>
            <w:gridSpan w:val="2"/>
            <w:tcBorders>
              <w:top w:val="single" w:color="auto" w:sz="4" w:space="0"/>
              <w:left w:val="nil"/>
              <w:bottom w:val="single" w:color="auto" w:sz="4" w:space="0"/>
              <w:right w:val="single" w:color="auto" w:sz="4" w:space="0"/>
            </w:tcBorders>
            <w:vAlign w:val="center"/>
          </w:tcPr>
          <w:p w14:paraId="3B6DB68B">
            <w:pPr>
              <w:jc w:val="center"/>
              <w:rPr>
                <w:rFonts w:ascii="宋体" w:hAnsi="宋体" w:cs="宋体"/>
                <w:kern w:val="0"/>
                <w:sz w:val="18"/>
                <w:szCs w:val="18"/>
              </w:rPr>
            </w:pPr>
          </w:p>
        </w:tc>
      </w:tr>
      <w:tr w14:paraId="1443DB5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2D5B56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61EB44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0D69854">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209C4D47">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2" w:type="dxa"/>
            <w:tcBorders>
              <w:top w:val="nil"/>
              <w:left w:val="nil"/>
              <w:bottom w:val="single" w:color="auto" w:sz="4" w:space="0"/>
              <w:right w:val="single" w:color="auto" w:sz="4" w:space="0"/>
            </w:tcBorders>
            <w:vAlign w:val="center"/>
          </w:tcPr>
          <w:p w14:paraId="70AB3ED8">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70384B1A">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3D1FF80F">
            <w:pPr>
              <w:jc w:val="center"/>
            </w:pPr>
          </w:p>
        </w:tc>
        <w:tc>
          <w:tcPr>
            <w:tcW w:w="980" w:type="dxa"/>
            <w:gridSpan w:val="2"/>
            <w:tcBorders>
              <w:top w:val="nil"/>
              <w:left w:val="nil"/>
              <w:bottom w:val="single" w:color="auto" w:sz="4" w:space="0"/>
              <w:right w:val="single" w:color="auto" w:sz="4" w:space="0"/>
            </w:tcBorders>
            <w:vAlign w:val="center"/>
          </w:tcPr>
          <w:p w14:paraId="122C62BC">
            <w:pPr>
              <w:jc w:val="center"/>
              <w:rPr>
                <w:rFonts w:ascii="宋体" w:hAnsi="宋体" w:cs="宋体"/>
                <w:kern w:val="0"/>
                <w:sz w:val="18"/>
                <w:szCs w:val="18"/>
              </w:rPr>
            </w:pPr>
          </w:p>
        </w:tc>
        <w:tc>
          <w:tcPr>
            <w:tcW w:w="2001" w:type="dxa"/>
            <w:gridSpan w:val="2"/>
            <w:tcBorders>
              <w:top w:val="single" w:color="auto" w:sz="4" w:space="0"/>
              <w:left w:val="nil"/>
              <w:bottom w:val="single" w:color="auto" w:sz="4" w:space="0"/>
              <w:right w:val="single" w:color="auto" w:sz="4" w:space="0"/>
            </w:tcBorders>
            <w:vAlign w:val="center"/>
          </w:tcPr>
          <w:p w14:paraId="7651D082">
            <w:pPr>
              <w:jc w:val="center"/>
              <w:rPr>
                <w:rFonts w:ascii="宋体" w:hAnsi="宋体" w:cs="宋体"/>
                <w:kern w:val="0"/>
                <w:sz w:val="18"/>
                <w:szCs w:val="18"/>
              </w:rPr>
            </w:pPr>
          </w:p>
        </w:tc>
      </w:tr>
      <w:tr w14:paraId="4C72B692">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61E7052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E1CFF0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182B54C">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27EA702B">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2" w:type="dxa"/>
            <w:tcBorders>
              <w:top w:val="nil"/>
              <w:left w:val="nil"/>
              <w:bottom w:val="single" w:color="auto" w:sz="4" w:space="0"/>
              <w:right w:val="single" w:color="auto" w:sz="4" w:space="0"/>
            </w:tcBorders>
            <w:vAlign w:val="center"/>
          </w:tcPr>
          <w:p w14:paraId="451564C5">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2C63AFAD">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112C4DCD">
            <w:pPr>
              <w:jc w:val="center"/>
            </w:pPr>
          </w:p>
        </w:tc>
        <w:tc>
          <w:tcPr>
            <w:tcW w:w="980" w:type="dxa"/>
            <w:gridSpan w:val="2"/>
            <w:tcBorders>
              <w:top w:val="nil"/>
              <w:left w:val="nil"/>
              <w:bottom w:val="single" w:color="auto" w:sz="4" w:space="0"/>
              <w:right w:val="single" w:color="auto" w:sz="4" w:space="0"/>
            </w:tcBorders>
            <w:vAlign w:val="center"/>
          </w:tcPr>
          <w:p w14:paraId="0ED31F1A">
            <w:pPr>
              <w:jc w:val="center"/>
              <w:rPr>
                <w:rFonts w:ascii="宋体" w:hAnsi="宋体" w:cs="宋体"/>
                <w:kern w:val="0"/>
                <w:sz w:val="18"/>
                <w:szCs w:val="18"/>
              </w:rPr>
            </w:pPr>
          </w:p>
        </w:tc>
        <w:tc>
          <w:tcPr>
            <w:tcW w:w="2001" w:type="dxa"/>
            <w:gridSpan w:val="2"/>
            <w:tcBorders>
              <w:top w:val="single" w:color="auto" w:sz="4" w:space="0"/>
              <w:left w:val="nil"/>
              <w:bottom w:val="single" w:color="auto" w:sz="4" w:space="0"/>
              <w:right w:val="single" w:color="auto" w:sz="4" w:space="0"/>
            </w:tcBorders>
            <w:vAlign w:val="center"/>
          </w:tcPr>
          <w:p w14:paraId="67C20394">
            <w:pPr>
              <w:jc w:val="center"/>
              <w:rPr>
                <w:rFonts w:ascii="宋体" w:hAnsi="宋体" w:cs="宋体"/>
                <w:kern w:val="0"/>
                <w:sz w:val="18"/>
                <w:szCs w:val="18"/>
              </w:rPr>
            </w:pPr>
          </w:p>
        </w:tc>
      </w:tr>
      <w:tr w14:paraId="46B31AA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72046E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BAFAA38">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3320F2C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4" w:type="dxa"/>
            <w:gridSpan w:val="3"/>
            <w:tcBorders>
              <w:top w:val="single" w:color="auto" w:sz="4" w:space="0"/>
              <w:left w:val="nil"/>
              <w:bottom w:val="single" w:color="auto" w:sz="4" w:space="0"/>
              <w:right w:val="single" w:color="auto" w:sz="4" w:space="0"/>
            </w:tcBorders>
            <w:vAlign w:val="center"/>
          </w:tcPr>
          <w:p w14:paraId="0FA35AC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2" w:type="dxa"/>
            <w:tcBorders>
              <w:top w:val="nil"/>
              <w:left w:val="nil"/>
              <w:bottom w:val="single" w:color="auto" w:sz="4" w:space="0"/>
              <w:right w:val="single" w:color="auto" w:sz="4" w:space="0"/>
            </w:tcBorders>
            <w:vAlign w:val="center"/>
          </w:tcPr>
          <w:p w14:paraId="69870FBF">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0D13C301">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507175BC">
            <w:pPr>
              <w:jc w:val="center"/>
            </w:pPr>
          </w:p>
        </w:tc>
        <w:tc>
          <w:tcPr>
            <w:tcW w:w="980" w:type="dxa"/>
            <w:gridSpan w:val="2"/>
            <w:tcBorders>
              <w:top w:val="nil"/>
              <w:left w:val="nil"/>
              <w:bottom w:val="single" w:color="auto" w:sz="4" w:space="0"/>
              <w:right w:val="single" w:color="auto" w:sz="4" w:space="0"/>
            </w:tcBorders>
            <w:vAlign w:val="center"/>
          </w:tcPr>
          <w:p w14:paraId="53885286">
            <w:pPr>
              <w:jc w:val="center"/>
              <w:rPr>
                <w:rFonts w:ascii="宋体" w:hAnsi="宋体" w:cs="宋体"/>
                <w:kern w:val="0"/>
                <w:sz w:val="18"/>
                <w:szCs w:val="18"/>
              </w:rPr>
            </w:pPr>
          </w:p>
        </w:tc>
        <w:tc>
          <w:tcPr>
            <w:tcW w:w="2001" w:type="dxa"/>
            <w:gridSpan w:val="2"/>
            <w:tcBorders>
              <w:top w:val="single" w:color="auto" w:sz="4" w:space="0"/>
              <w:left w:val="nil"/>
              <w:bottom w:val="single" w:color="auto" w:sz="4" w:space="0"/>
              <w:right w:val="single" w:color="auto" w:sz="4" w:space="0"/>
            </w:tcBorders>
            <w:vAlign w:val="center"/>
          </w:tcPr>
          <w:p w14:paraId="3A0D9753">
            <w:pPr>
              <w:jc w:val="center"/>
              <w:rPr>
                <w:rFonts w:ascii="宋体" w:hAnsi="宋体" w:cs="宋体"/>
                <w:kern w:val="0"/>
                <w:sz w:val="18"/>
                <w:szCs w:val="18"/>
              </w:rPr>
            </w:pPr>
          </w:p>
        </w:tc>
      </w:tr>
      <w:tr w14:paraId="26A59CB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16DD1D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A206DF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DA3FD1B">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79BA820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2" w:type="dxa"/>
            <w:tcBorders>
              <w:top w:val="nil"/>
              <w:left w:val="nil"/>
              <w:bottom w:val="single" w:color="auto" w:sz="4" w:space="0"/>
              <w:right w:val="single" w:color="auto" w:sz="4" w:space="0"/>
            </w:tcBorders>
            <w:vAlign w:val="center"/>
          </w:tcPr>
          <w:p w14:paraId="348BD7AB">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3867799B">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615C532F">
            <w:pPr>
              <w:jc w:val="center"/>
            </w:pPr>
          </w:p>
        </w:tc>
        <w:tc>
          <w:tcPr>
            <w:tcW w:w="980" w:type="dxa"/>
            <w:gridSpan w:val="2"/>
            <w:tcBorders>
              <w:top w:val="nil"/>
              <w:left w:val="nil"/>
              <w:bottom w:val="single" w:color="auto" w:sz="4" w:space="0"/>
              <w:right w:val="single" w:color="auto" w:sz="4" w:space="0"/>
            </w:tcBorders>
            <w:vAlign w:val="center"/>
          </w:tcPr>
          <w:p w14:paraId="364E5470">
            <w:pPr>
              <w:jc w:val="center"/>
              <w:rPr>
                <w:rFonts w:ascii="宋体" w:hAnsi="宋体" w:cs="宋体"/>
                <w:kern w:val="0"/>
                <w:sz w:val="18"/>
                <w:szCs w:val="18"/>
              </w:rPr>
            </w:pPr>
          </w:p>
        </w:tc>
        <w:tc>
          <w:tcPr>
            <w:tcW w:w="2001" w:type="dxa"/>
            <w:gridSpan w:val="2"/>
            <w:tcBorders>
              <w:top w:val="single" w:color="auto" w:sz="4" w:space="0"/>
              <w:left w:val="nil"/>
              <w:bottom w:val="single" w:color="auto" w:sz="4" w:space="0"/>
              <w:right w:val="single" w:color="auto" w:sz="4" w:space="0"/>
            </w:tcBorders>
            <w:vAlign w:val="center"/>
          </w:tcPr>
          <w:p w14:paraId="507FA906">
            <w:pPr>
              <w:jc w:val="center"/>
              <w:rPr>
                <w:rFonts w:ascii="宋体" w:hAnsi="宋体" w:cs="宋体"/>
                <w:kern w:val="0"/>
                <w:sz w:val="18"/>
                <w:szCs w:val="18"/>
              </w:rPr>
            </w:pPr>
          </w:p>
        </w:tc>
      </w:tr>
      <w:tr w14:paraId="7F9E776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950994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308115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F0E998E">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0BDEEAD8">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2" w:type="dxa"/>
            <w:tcBorders>
              <w:top w:val="nil"/>
              <w:left w:val="nil"/>
              <w:bottom w:val="single" w:color="auto" w:sz="4" w:space="0"/>
              <w:right w:val="single" w:color="auto" w:sz="4" w:space="0"/>
            </w:tcBorders>
            <w:vAlign w:val="center"/>
          </w:tcPr>
          <w:p w14:paraId="7FB63667">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65FBEDE2">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17AE73E8">
            <w:pPr>
              <w:jc w:val="center"/>
            </w:pPr>
          </w:p>
        </w:tc>
        <w:tc>
          <w:tcPr>
            <w:tcW w:w="980" w:type="dxa"/>
            <w:gridSpan w:val="2"/>
            <w:tcBorders>
              <w:top w:val="nil"/>
              <w:left w:val="nil"/>
              <w:bottom w:val="single" w:color="auto" w:sz="4" w:space="0"/>
              <w:right w:val="single" w:color="auto" w:sz="4" w:space="0"/>
            </w:tcBorders>
            <w:vAlign w:val="center"/>
          </w:tcPr>
          <w:p w14:paraId="2C11BCF4">
            <w:pPr>
              <w:jc w:val="center"/>
              <w:rPr>
                <w:rFonts w:ascii="宋体" w:hAnsi="宋体" w:cs="宋体"/>
                <w:kern w:val="0"/>
                <w:sz w:val="18"/>
                <w:szCs w:val="18"/>
              </w:rPr>
            </w:pPr>
          </w:p>
        </w:tc>
        <w:tc>
          <w:tcPr>
            <w:tcW w:w="2001" w:type="dxa"/>
            <w:gridSpan w:val="2"/>
            <w:tcBorders>
              <w:top w:val="single" w:color="auto" w:sz="4" w:space="0"/>
              <w:left w:val="nil"/>
              <w:bottom w:val="single" w:color="auto" w:sz="4" w:space="0"/>
              <w:right w:val="single" w:color="auto" w:sz="4" w:space="0"/>
            </w:tcBorders>
            <w:vAlign w:val="center"/>
          </w:tcPr>
          <w:p w14:paraId="5D1D126E">
            <w:pPr>
              <w:jc w:val="center"/>
              <w:rPr>
                <w:rFonts w:ascii="宋体" w:hAnsi="宋体" w:cs="宋体"/>
                <w:kern w:val="0"/>
                <w:sz w:val="18"/>
                <w:szCs w:val="18"/>
              </w:rPr>
            </w:pPr>
          </w:p>
        </w:tc>
      </w:tr>
      <w:tr w14:paraId="3B185D0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CE0DCA3">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2ACD5F1A">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0CA80F7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4" w:type="dxa"/>
            <w:gridSpan w:val="3"/>
            <w:tcBorders>
              <w:top w:val="single" w:color="auto" w:sz="4" w:space="0"/>
              <w:left w:val="nil"/>
              <w:bottom w:val="single" w:color="auto" w:sz="4" w:space="0"/>
              <w:right w:val="single" w:color="auto" w:sz="4" w:space="0"/>
            </w:tcBorders>
            <w:vAlign w:val="center"/>
          </w:tcPr>
          <w:p w14:paraId="4C09BAB6">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指标1：党员满意度</w:t>
            </w:r>
          </w:p>
        </w:tc>
        <w:tc>
          <w:tcPr>
            <w:tcW w:w="982" w:type="dxa"/>
            <w:tcBorders>
              <w:top w:val="single" w:color="auto" w:sz="4" w:space="0"/>
              <w:left w:val="nil"/>
              <w:bottom w:val="single" w:color="auto" w:sz="4" w:space="0"/>
              <w:right w:val="single" w:color="auto" w:sz="4" w:space="0"/>
            </w:tcBorders>
            <w:vAlign w:val="center"/>
          </w:tcPr>
          <w:p w14:paraId="33EC9F42">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895" w:type="dxa"/>
            <w:tcBorders>
              <w:top w:val="single" w:color="auto" w:sz="4" w:space="0"/>
              <w:left w:val="nil"/>
              <w:bottom w:val="single" w:color="auto" w:sz="4" w:space="0"/>
              <w:right w:val="single" w:color="auto" w:sz="4" w:space="0"/>
            </w:tcBorders>
            <w:vAlign w:val="center"/>
          </w:tcPr>
          <w:p w14:paraId="705CECDC">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943" w:type="dxa"/>
            <w:gridSpan w:val="2"/>
            <w:tcBorders>
              <w:top w:val="single" w:color="auto" w:sz="4" w:space="0"/>
              <w:left w:val="nil"/>
              <w:bottom w:val="single" w:color="auto" w:sz="4" w:space="0"/>
              <w:right w:val="single" w:color="auto" w:sz="4" w:space="0"/>
            </w:tcBorders>
            <w:vAlign w:val="center"/>
          </w:tcPr>
          <w:p w14:paraId="75AF3D3F">
            <w:pPr>
              <w:jc w:val="center"/>
              <w:rPr>
                <w:rFonts w:hint="default" w:eastAsia="宋体"/>
                <w:lang w:val="en-US" w:eastAsia="zh-CN"/>
              </w:rPr>
            </w:pPr>
            <w:r>
              <w:rPr>
                <w:rFonts w:hint="eastAsia"/>
                <w:lang w:val="en-US" w:eastAsia="zh-CN"/>
              </w:rPr>
              <w:t>10</w:t>
            </w:r>
          </w:p>
        </w:tc>
        <w:tc>
          <w:tcPr>
            <w:tcW w:w="980" w:type="dxa"/>
            <w:gridSpan w:val="2"/>
            <w:tcBorders>
              <w:top w:val="single" w:color="auto" w:sz="4" w:space="0"/>
              <w:left w:val="nil"/>
              <w:bottom w:val="single" w:color="auto" w:sz="4" w:space="0"/>
              <w:right w:val="single" w:color="auto" w:sz="4" w:space="0"/>
            </w:tcBorders>
            <w:vAlign w:val="center"/>
          </w:tcPr>
          <w:p w14:paraId="6342DC39">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001" w:type="dxa"/>
            <w:gridSpan w:val="2"/>
            <w:tcBorders>
              <w:top w:val="single" w:color="auto" w:sz="4" w:space="0"/>
              <w:left w:val="nil"/>
              <w:bottom w:val="single" w:color="auto" w:sz="4" w:space="0"/>
              <w:right w:val="single" w:color="auto" w:sz="4" w:space="0"/>
            </w:tcBorders>
            <w:vAlign w:val="center"/>
          </w:tcPr>
          <w:p w14:paraId="4115B643">
            <w:pPr>
              <w:jc w:val="center"/>
              <w:rPr>
                <w:rFonts w:ascii="宋体" w:hAnsi="宋体" w:cs="宋体"/>
                <w:kern w:val="0"/>
                <w:sz w:val="18"/>
                <w:szCs w:val="18"/>
              </w:rPr>
            </w:pPr>
          </w:p>
        </w:tc>
      </w:tr>
      <w:tr w14:paraId="69EF332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23688B3">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375551B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73152A3">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2509217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2" w:type="dxa"/>
            <w:tcBorders>
              <w:top w:val="nil"/>
              <w:left w:val="nil"/>
              <w:bottom w:val="single" w:color="auto" w:sz="4" w:space="0"/>
              <w:right w:val="single" w:color="auto" w:sz="4" w:space="0"/>
            </w:tcBorders>
            <w:vAlign w:val="center"/>
          </w:tcPr>
          <w:p w14:paraId="09935869">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239509F1">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5A75F12C">
            <w:pPr>
              <w:jc w:val="center"/>
            </w:pPr>
          </w:p>
        </w:tc>
        <w:tc>
          <w:tcPr>
            <w:tcW w:w="980" w:type="dxa"/>
            <w:gridSpan w:val="2"/>
            <w:tcBorders>
              <w:top w:val="nil"/>
              <w:left w:val="nil"/>
              <w:bottom w:val="single" w:color="auto" w:sz="4" w:space="0"/>
              <w:right w:val="single" w:color="auto" w:sz="4" w:space="0"/>
            </w:tcBorders>
            <w:vAlign w:val="center"/>
          </w:tcPr>
          <w:p w14:paraId="64A38AA5">
            <w:pPr>
              <w:jc w:val="center"/>
              <w:rPr>
                <w:rFonts w:ascii="宋体" w:hAnsi="宋体" w:cs="宋体"/>
                <w:kern w:val="0"/>
                <w:sz w:val="18"/>
                <w:szCs w:val="18"/>
              </w:rPr>
            </w:pPr>
          </w:p>
        </w:tc>
        <w:tc>
          <w:tcPr>
            <w:tcW w:w="2001" w:type="dxa"/>
            <w:gridSpan w:val="2"/>
            <w:tcBorders>
              <w:top w:val="single" w:color="auto" w:sz="4" w:space="0"/>
              <w:left w:val="nil"/>
              <w:bottom w:val="single" w:color="auto" w:sz="4" w:space="0"/>
              <w:right w:val="single" w:color="auto" w:sz="4" w:space="0"/>
            </w:tcBorders>
            <w:vAlign w:val="center"/>
          </w:tcPr>
          <w:p w14:paraId="6850CC6B">
            <w:pPr>
              <w:jc w:val="center"/>
              <w:rPr>
                <w:rFonts w:ascii="宋体" w:hAnsi="宋体" w:cs="宋体"/>
                <w:kern w:val="0"/>
                <w:sz w:val="18"/>
                <w:szCs w:val="18"/>
              </w:rPr>
            </w:pPr>
          </w:p>
        </w:tc>
      </w:tr>
      <w:tr w14:paraId="695E9C1B">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5B0008D8">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128CCB3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79CC322">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14:paraId="41DAB118">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2" w:type="dxa"/>
            <w:tcBorders>
              <w:top w:val="nil"/>
              <w:left w:val="nil"/>
              <w:bottom w:val="single" w:color="auto" w:sz="4" w:space="0"/>
              <w:right w:val="single" w:color="auto" w:sz="4" w:space="0"/>
            </w:tcBorders>
            <w:vAlign w:val="center"/>
          </w:tcPr>
          <w:p w14:paraId="52CD79B0">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1EA45441">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7BF0A6FA">
            <w:pPr>
              <w:jc w:val="center"/>
            </w:pPr>
          </w:p>
        </w:tc>
        <w:tc>
          <w:tcPr>
            <w:tcW w:w="980" w:type="dxa"/>
            <w:gridSpan w:val="2"/>
            <w:tcBorders>
              <w:top w:val="nil"/>
              <w:left w:val="nil"/>
              <w:bottom w:val="single" w:color="auto" w:sz="4" w:space="0"/>
              <w:right w:val="single" w:color="auto" w:sz="4" w:space="0"/>
            </w:tcBorders>
            <w:vAlign w:val="center"/>
          </w:tcPr>
          <w:p w14:paraId="256B417A">
            <w:pPr>
              <w:jc w:val="center"/>
              <w:rPr>
                <w:rFonts w:ascii="宋体" w:hAnsi="宋体" w:cs="宋体"/>
                <w:kern w:val="0"/>
                <w:sz w:val="18"/>
                <w:szCs w:val="18"/>
              </w:rPr>
            </w:pPr>
          </w:p>
        </w:tc>
        <w:tc>
          <w:tcPr>
            <w:tcW w:w="2001" w:type="dxa"/>
            <w:gridSpan w:val="2"/>
            <w:tcBorders>
              <w:top w:val="single" w:color="auto" w:sz="4" w:space="0"/>
              <w:left w:val="nil"/>
              <w:bottom w:val="single" w:color="auto" w:sz="4" w:space="0"/>
              <w:right w:val="single" w:color="auto" w:sz="4" w:space="0"/>
            </w:tcBorders>
            <w:vAlign w:val="center"/>
          </w:tcPr>
          <w:p w14:paraId="706604C9">
            <w:pPr>
              <w:jc w:val="center"/>
              <w:rPr>
                <w:rFonts w:ascii="宋体" w:hAnsi="宋体" w:cs="宋体"/>
                <w:kern w:val="0"/>
                <w:sz w:val="18"/>
                <w:szCs w:val="18"/>
              </w:rPr>
            </w:pPr>
          </w:p>
        </w:tc>
      </w:tr>
      <w:tr w14:paraId="031A60C6">
        <w:tblPrEx>
          <w:tblCellMar>
            <w:top w:w="0" w:type="dxa"/>
            <w:left w:w="108" w:type="dxa"/>
            <w:bottom w:w="0" w:type="dxa"/>
            <w:right w:w="108" w:type="dxa"/>
          </w:tblCellMar>
        </w:tblPrEx>
        <w:trPr>
          <w:trHeight w:val="291" w:hRule="exact"/>
          <w:jc w:val="center"/>
        </w:trPr>
        <w:tc>
          <w:tcPr>
            <w:tcW w:w="5646" w:type="dxa"/>
            <w:gridSpan w:val="8"/>
            <w:tcBorders>
              <w:top w:val="single" w:color="auto" w:sz="4" w:space="0"/>
              <w:left w:val="single" w:color="auto" w:sz="4" w:space="0"/>
              <w:bottom w:val="single" w:color="auto" w:sz="4" w:space="0"/>
              <w:right w:val="single" w:color="auto" w:sz="4" w:space="0"/>
            </w:tcBorders>
            <w:vAlign w:val="center"/>
          </w:tcPr>
          <w:p w14:paraId="0EDDDF75">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943" w:type="dxa"/>
            <w:gridSpan w:val="2"/>
            <w:tcBorders>
              <w:top w:val="single" w:color="auto" w:sz="4" w:space="0"/>
              <w:left w:val="single" w:color="auto" w:sz="4" w:space="0"/>
              <w:bottom w:val="single" w:color="auto" w:sz="4" w:space="0"/>
              <w:right w:val="single" w:color="auto" w:sz="4" w:space="0"/>
            </w:tcBorders>
            <w:vAlign w:val="center"/>
          </w:tcPr>
          <w:p w14:paraId="58659FBC">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52515DAE">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bidi="ar"/>
              </w:rPr>
              <w:t>100</w:t>
            </w:r>
          </w:p>
        </w:tc>
        <w:tc>
          <w:tcPr>
            <w:tcW w:w="2001" w:type="dxa"/>
            <w:gridSpan w:val="2"/>
            <w:tcBorders>
              <w:top w:val="single" w:color="auto" w:sz="4" w:space="0"/>
              <w:left w:val="nil"/>
              <w:bottom w:val="single" w:color="auto" w:sz="4" w:space="0"/>
              <w:right w:val="single" w:color="auto" w:sz="4" w:space="0"/>
            </w:tcBorders>
            <w:vAlign w:val="center"/>
          </w:tcPr>
          <w:p w14:paraId="63001F6D">
            <w:pPr>
              <w:rPr>
                <w:rFonts w:ascii="宋体" w:hAnsi="宋体" w:cs="宋体"/>
                <w:kern w:val="0"/>
                <w:sz w:val="18"/>
                <w:szCs w:val="18"/>
              </w:rPr>
            </w:pPr>
          </w:p>
        </w:tc>
      </w:tr>
    </w:tbl>
    <w:p w14:paraId="77113087">
      <w:pPr>
        <w:spacing w:line="480" w:lineRule="exact"/>
        <w:ind w:firstLine="480" w:firstLineChars="200"/>
        <w:rPr>
          <w:rFonts w:hint="eastAsia" w:ascii="仿宋_GB2312" w:hAnsi="宋体" w:eastAsia="仿宋_GB2312" w:cs="宋体"/>
          <w:color w:val="000000"/>
          <w:kern w:val="0"/>
          <w:sz w:val="24"/>
          <w:lang w:val="en-US" w:eastAsia="zh-CN"/>
        </w:rPr>
      </w:pPr>
    </w:p>
    <w:p w14:paraId="64D2812E">
      <w:pPr>
        <w:spacing w:line="480" w:lineRule="exact"/>
        <w:ind w:firstLine="480" w:firstLineChars="200"/>
        <w:rPr>
          <w:rFonts w:hint="default" w:ascii="仿宋_GB2312" w:hAnsi="宋体" w:eastAsia="仿宋_GB2312" w:cs="宋体"/>
          <w:color w:val="000000"/>
          <w:kern w:val="0"/>
          <w:sz w:val="24"/>
          <w:lang w:val="en-US" w:eastAsia="zh-CN"/>
        </w:rPr>
      </w:pPr>
      <w:r>
        <w:rPr>
          <w:rFonts w:hint="eastAsia" w:ascii="仿宋_GB2312" w:hAnsi="宋体" w:eastAsia="仿宋_GB2312" w:cs="宋体"/>
          <w:color w:val="000000"/>
          <w:kern w:val="0"/>
          <w:sz w:val="24"/>
          <w:lang w:val="en-US" w:eastAsia="zh-CN"/>
        </w:rPr>
        <w:t>3、雅善维修工程尾款项目</w:t>
      </w:r>
    </w:p>
    <w:tbl>
      <w:tblPr>
        <w:tblStyle w:val="10"/>
        <w:tblW w:w="0" w:type="auto"/>
        <w:jc w:val="center"/>
        <w:tblLayout w:type="fixed"/>
        <w:tblCellMar>
          <w:top w:w="0" w:type="dxa"/>
          <w:left w:w="108" w:type="dxa"/>
          <w:bottom w:w="0" w:type="dxa"/>
          <w:right w:w="108" w:type="dxa"/>
        </w:tblCellMar>
      </w:tblPr>
      <w:tblGrid>
        <w:gridCol w:w="537"/>
        <w:gridCol w:w="679"/>
        <w:gridCol w:w="989"/>
        <w:gridCol w:w="679"/>
        <w:gridCol w:w="943"/>
        <w:gridCol w:w="994"/>
        <w:gridCol w:w="900"/>
        <w:gridCol w:w="425"/>
        <w:gridCol w:w="443"/>
        <w:gridCol w:w="528"/>
        <w:gridCol w:w="452"/>
        <w:gridCol w:w="679"/>
        <w:gridCol w:w="1472"/>
      </w:tblGrid>
      <w:tr w14:paraId="04E64F3C">
        <w:tblPrEx>
          <w:tblCellMar>
            <w:top w:w="0" w:type="dxa"/>
            <w:left w:w="108" w:type="dxa"/>
            <w:bottom w:w="0" w:type="dxa"/>
            <w:right w:w="108" w:type="dxa"/>
          </w:tblCellMar>
        </w:tblPrEx>
        <w:trPr>
          <w:trHeight w:val="440" w:hRule="exact"/>
          <w:jc w:val="center"/>
        </w:trPr>
        <w:tc>
          <w:tcPr>
            <w:tcW w:w="9720" w:type="dxa"/>
            <w:gridSpan w:val="13"/>
            <w:tcBorders>
              <w:top w:val="nil"/>
              <w:left w:val="nil"/>
              <w:bottom w:val="nil"/>
              <w:right w:val="nil"/>
            </w:tcBorders>
            <w:vAlign w:val="center"/>
          </w:tcPr>
          <w:p w14:paraId="20F8A502">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1A7DA90A">
        <w:tblPrEx>
          <w:tblCellMar>
            <w:top w:w="0" w:type="dxa"/>
            <w:left w:w="108" w:type="dxa"/>
            <w:bottom w:w="0" w:type="dxa"/>
            <w:right w:w="108" w:type="dxa"/>
          </w:tblCellMar>
        </w:tblPrEx>
        <w:trPr>
          <w:trHeight w:val="194" w:hRule="atLeast"/>
          <w:jc w:val="center"/>
        </w:trPr>
        <w:tc>
          <w:tcPr>
            <w:tcW w:w="9720" w:type="dxa"/>
            <w:gridSpan w:val="13"/>
            <w:tcBorders>
              <w:top w:val="nil"/>
              <w:left w:val="nil"/>
              <w:bottom w:val="nil"/>
              <w:right w:val="nil"/>
            </w:tcBorders>
          </w:tcPr>
          <w:p w14:paraId="2B1B106D">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225BB50D">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1A234E9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504" w:type="dxa"/>
            <w:gridSpan w:val="11"/>
            <w:tcBorders>
              <w:top w:val="single" w:color="auto" w:sz="4" w:space="0"/>
              <w:left w:val="nil"/>
              <w:bottom w:val="single" w:color="auto" w:sz="4" w:space="0"/>
              <w:right w:val="single" w:color="auto" w:sz="4" w:space="0"/>
            </w:tcBorders>
            <w:vAlign w:val="center"/>
          </w:tcPr>
          <w:p w14:paraId="5A65F573">
            <w:pPr>
              <w:jc w:val="center"/>
              <w:rPr>
                <w:rFonts w:ascii="宋体" w:hAnsi="宋体" w:cs="宋体"/>
                <w:kern w:val="0"/>
                <w:sz w:val="18"/>
                <w:szCs w:val="18"/>
              </w:rPr>
            </w:pPr>
            <w:r>
              <w:rPr>
                <w:rFonts w:hint="eastAsia" w:ascii="宋体" w:hAnsi="宋体" w:cs="宋体"/>
                <w:kern w:val="0"/>
                <w:sz w:val="18"/>
                <w:szCs w:val="18"/>
              </w:rPr>
              <w:t>11011524T000002932054-一般因素法-魏一幼雅善分园维修工程款尾款</w:t>
            </w:r>
          </w:p>
        </w:tc>
      </w:tr>
      <w:tr w14:paraId="55F4859C">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5358A63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605" w:type="dxa"/>
            <w:gridSpan w:val="4"/>
            <w:tcBorders>
              <w:top w:val="single" w:color="auto" w:sz="4" w:space="0"/>
              <w:left w:val="nil"/>
              <w:bottom w:val="single" w:color="auto" w:sz="4" w:space="0"/>
              <w:right w:val="single" w:color="auto" w:sz="4" w:space="0"/>
            </w:tcBorders>
            <w:vAlign w:val="center"/>
          </w:tcPr>
          <w:p w14:paraId="0831EB77">
            <w:pPr>
              <w:jc w:val="center"/>
              <w:rPr>
                <w:rFonts w:ascii="宋体" w:hAnsi="宋体" w:cs="宋体"/>
                <w:kern w:val="0"/>
                <w:sz w:val="18"/>
                <w:szCs w:val="18"/>
              </w:rPr>
            </w:pPr>
            <w:r>
              <w:rPr>
                <w:rFonts w:hint="eastAsia" w:ascii="宋体" w:hAnsi="宋体" w:cs="宋体"/>
                <w:kern w:val="0"/>
                <w:sz w:val="18"/>
                <w:szCs w:val="18"/>
                <w:lang w:val="en-US" w:eastAsia="zh-CN"/>
              </w:rPr>
              <w:t>北京市大兴区教育委员会</w:t>
            </w:r>
          </w:p>
        </w:tc>
        <w:tc>
          <w:tcPr>
            <w:tcW w:w="1325" w:type="dxa"/>
            <w:gridSpan w:val="2"/>
            <w:tcBorders>
              <w:top w:val="nil"/>
              <w:left w:val="nil"/>
              <w:bottom w:val="single" w:color="auto" w:sz="4" w:space="0"/>
              <w:right w:val="single" w:color="auto" w:sz="4" w:space="0"/>
            </w:tcBorders>
            <w:vAlign w:val="center"/>
          </w:tcPr>
          <w:p w14:paraId="50F39D1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74" w:type="dxa"/>
            <w:gridSpan w:val="5"/>
            <w:tcBorders>
              <w:top w:val="nil"/>
              <w:left w:val="nil"/>
              <w:bottom w:val="single" w:color="auto" w:sz="4" w:space="0"/>
              <w:right w:val="single" w:color="auto" w:sz="4" w:space="0"/>
            </w:tcBorders>
            <w:vAlign w:val="center"/>
          </w:tcPr>
          <w:p w14:paraId="55E2F067">
            <w:pPr>
              <w:jc w:val="center"/>
              <w:rPr>
                <w:rFonts w:ascii="宋体" w:hAnsi="宋体" w:cs="宋体"/>
                <w:kern w:val="0"/>
                <w:sz w:val="18"/>
                <w:szCs w:val="18"/>
              </w:rPr>
            </w:pPr>
            <w:r>
              <w:rPr>
                <w:rFonts w:hint="eastAsia" w:ascii="宋体" w:hAnsi="宋体" w:cs="宋体"/>
                <w:kern w:val="0"/>
                <w:sz w:val="18"/>
                <w:szCs w:val="18"/>
                <w:lang w:val="en-US" w:eastAsia="zh-CN"/>
              </w:rPr>
              <w:t>北京市大兴区魏善庄镇第一中心幼儿园</w:t>
            </w:r>
          </w:p>
        </w:tc>
      </w:tr>
      <w:tr w14:paraId="13BC9326">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29FC637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项目资金</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6108E2CB">
            <w:pPr>
              <w:jc w:val="center"/>
              <w:rPr>
                <w:rFonts w:ascii="宋体" w:hAnsi="宋体" w:cs="宋体"/>
                <w:kern w:val="0"/>
                <w:sz w:val="18"/>
                <w:szCs w:val="18"/>
              </w:rPr>
            </w:pPr>
          </w:p>
        </w:tc>
        <w:tc>
          <w:tcPr>
            <w:tcW w:w="943" w:type="dxa"/>
            <w:tcBorders>
              <w:top w:val="nil"/>
              <w:left w:val="nil"/>
              <w:bottom w:val="single" w:color="auto" w:sz="4" w:space="0"/>
              <w:right w:val="single" w:color="auto" w:sz="4" w:space="0"/>
            </w:tcBorders>
            <w:vAlign w:val="center"/>
          </w:tcPr>
          <w:p w14:paraId="37CDF30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94" w:type="dxa"/>
            <w:tcBorders>
              <w:top w:val="nil"/>
              <w:left w:val="nil"/>
              <w:bottom w:val="single" w:color="auto" w:sz="4" w:space="0"/>
              <w:right w:val="single" w:color="auto" w:sz="4" w:space="0"/>
            </w:tcBorders>
            <w:vAlign w:val="center"/>
          </w:tcPr>
          <w:p w14:paraId="1A3E7F5F">
            <w:pPr>
              <w:widowControl/>
              <w:jc w:val="center"/>
              <w:textAlignment w:val="center"/>
            </w:pPr>
            <w:r>
              <w:rPr>
                <w:rFonts w:hint="eastAsia" w:ascii="宋体" w:hAnsi="宋体" w:cs="宋体"/>
                <w:color w:val="000000"/>
                <w:kern w:val="0"/>
                <w:sz w:val="18"/>
                <w:szCs w:val="18"/>
                <w:lang w:bidi="ar"/>
              </w:rPr>
              <w:t>全年预算数</w:t>
            </w:r>
          </w:p>
        </w:tc>
        <w:tc>
          <w:tcPr>
            <w:tcW w:w="1325" w:type="dxa"/>
            <w:gridSpan w:val="2"/>
            <w:tcBorders>
              <w:top w:val="nil"/>
              <w:left w:val="nil"/>
              <w:bottom w:val="single" w:color="auto" w:sz="4" w:space="0"/>
              <w:right w:val="single" w:color="auto" w:sz="4" w:space="0"/>
            </w:tcBorders>
            <w:vAlign w:val="center"/>
          </w:tcPr>
          <w:p w14:paraId="1F36CF7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3A9EABA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4877D5F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72" w:type="dxa"/>
            <w:tcBorders>
              <w:top w:val="nil"/>
              <w:left w:val="nil"/>
              <w:bottom w:val="single" w:color="auto" w:sz="4" w:space="0"/>
              <w:right w:val="single" w:color="auto" w:sz="4" w:space="0"/>
            </w:tcBorders>
            <w:vAlign w:val="center"/>
          </w:tcPr>
          <w:p w14:paraId="5EEEFED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7EB346C6">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68B86F08">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3B648C09">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943" w:type="dxa"/>
            <w:tcBorders>
              <w:top w:val="nil"/>
              <w:left w:val="nil"/>
              <w:bottom w:val="single" w:color="auto" w:sz="4" w:space="0"/>
              <w:right w:val="single" w:color="auto" w:sz="4" w:space="0"/>
            </w:tcBorders>
            <w:vAlign w:val="center"/>
          </w:tcPr>
          <w:p w14:paraId="61DAE070">
            <w:pPr>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94.630151</w:t>
            </w:r>
          </w:p>
        </w:tc>
        <w:tc>
          <w:tcPr>
            <w:tcW w:w="994" w:type="dxa"/>
            <w:tcBorders>
              <w:top w:val="nil"/>
              <w:left w:val="nil"/>
              <w:bottom w:val="single" w:color="auto" w:sz="4" w:space="0"/>
              <w:right w:val="single" w:color="auto" w:sz="4" w:space="0"/>
            </w:tcBorders>
            <w:vAlign w:val="center"/>
          </w:tcPr>
          <w:p w14:paraId="2336E482">
            <w:pPr>
              <w:jc w:val="center"/>
              <w:rPr>
                <w:rFonts w:hint="default" w:eastAsia="宋体"/>
                <w:sz w:val="15"/>
                <w:szCs w:val="15"/>
                <w:lang w:val="en-US" w:eastAsia="zh-CN"/>
              </w:rPr>
            </w:pPr>
            <w:r>
              <w:rPr>
                <w:rFonts w:hint="eastAsia"/>
                <w:sz w:val="15"/>
                <w:szCs w:val="15"/>
                <w:lang w:val="en-US" w:eastAsia="zh-CN"/>
              </w:rPr>
              <w:t>94.630151</w:t>
            </w:r>
          </w:p>
        </w:tc>
        <w:tc>
          <w:tcPr>
            <w:tcW w:w="1325" w:type="dxa"/>
            <w:gridSpan w:val="2"/>
            <w:tcBorders>
              <w:top w:val="nil"/>
              <w:left w:val="nil"/>
              <w:bottom w:val="single" w:color="auto" w:sz="4" w:space="0"/>
              <w:right w:val="single" w:color="auto" w:sz="4" w:space="0"/>
            </w:tcBorders>
            <w:vAlign w:val="center"/>
          </w:tcPr>
          <w:p w14:paraId="77707A77">
            <w:pPr>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94.630151</w:t>
            </w:r>
          </w:p>
        </w:tc>
        <w:tc>
          <w:tcPr>
            <w:tcW w:w="971" w:type="dxa"/>
            <w:gridSpan w:val="2"/>
            <w:tcBorders>
              <w:top w:val="nil"/>
              <w:left w:val="nil"/>
              <w:bottom w:val="single" w:color="auto" w:sz="4" w:space="0"/>
              <w:right w:val="single" w:color="auto" w:sz="4" w:space="0"/>
            </w:tcBorders>
            <w:vAlign w:val="center"/>
          </w:tcPr>
          <w:p w14:paraId="1ABD49D1">
            <w:pPr>
              <w:widowControl/>
              <w:jc w:val="center"/>
              <w:textAlignment w:val="center"/>
              <w:rPr>
                <w:rFonts w:ascii="宋体" w:hAnsi="宋体" w:cs="宋体"/>
                <w:kern w:val="0"/>
                <w:sz w:val="15"/>
                <w:szCs w:val="15"/>
              </w:rPr>
            </w:pPr>
            <w:r>
              <w:rPr>
                <w:rFonts w:hint="eastAsia" w:ascii="宋体" w:hAnsi="宋体" w:cs="宋体"/>
                <w:color w:val="000000"/>
                <w:kern w:val="0"/>
                <w:sz w:val="15"/>
                <w:szCs w:val="15"/>
                <w:lang w:bidi="ar"/>
              </w:rPr>
              <w:t>10分</w:t>
            </w:r>
          </w:p>
        </w:tc>
        <w:tc>
          <w:tcPr>
            <w:tcW w:w="1131" w:type="dxa"/>
            <w:gridSpan w:val="2"/>
            <w:tcBorders>
              <w:top w:val="nil"/>
              <w:left w:val="nil"/>
              <w:bottom w:val="single" w:color="auto" w:sz="4" w:space="0"/>
              <w:right w:val="single" w:color="auto" w:sz="4" w:space="0"/>
            </w:tcBorders>
            <w:vAlign w:val="center"/>
          </w:tcPr>
          <w:p w14:paraId="5B68151A">
            <w:pPr>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100%</w:t>
            </w:r>
          </w:p>
        </w:tc>
        <w:tc>
          <w:tcPr>
            <w:tcW w:w="1472" w:type="dxa"/>
            <w:tcBorders>
              <w:top w:val="nil"/>
              <w:left w:val="nil"/>
              <w:bottom w:val="single" w:color="auto" w:sz="4" w:space="0"/>
              <w:right w:val="single" w:color="auto" w:sz="4" w:space="0"/>
            </w:tcBorders>
            <w:vAlign w:val="center"/>
          </w:tcPr>
          <w:p w14:paraId="6E0ED478">
            <w:pPr>
              <w:widowControl/>
              <w:jc w:val="center"/>
              <w:textAlignment w:val="center"/>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val="en-US" w:eastAsia="zh-CN" w:bidi="ar"/>
              </w:rPr>
              <w:t>10</w:t>
            </w:r>
          </w:p>
        </w:tc>
      </w:tr>
      <w:tr w14:paraId="1082FC4A">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13EB6AD2">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66C24D3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943" w:type="dxa"/>
            <w:tcBorders>
              <w:top w:val="nil"/>
              <w:left w:val="nil"/>
              <w:bottom w:val="single" w:color="auto" w:sz="4" w:space="0"/>
              <w:right w:val="single" w:color="auto" w:sz="4" w:space="0"/>
            </w:tcBorders>
            <w:vAlign w:val="center"/>
          </w:tcPr>
          <w:p w14:paraId="2A26517F">
            <w:pPr>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94.630151</w:t>
            </w:r>
          </w:p>
        </w:tc>
        <w:tc>
          <w:tcPr>
            <w:tcW w:w="994" w:type="dxa"/>
            <w:tcBorders>
              <w:top w:val="nil"/>
              <w:left w:val="nil"/>
              <w:bottom w:val="single" w:color="auto" w:sz="4" w:space="0"/>
              <w:right w:val="single" w:color="auto" w:sz="4" w:space="0"/>
            </w:tcBorders>
            <w:vAlign w:val="center"/>
          </w:tcPr>
          <w:p w14:paraId="57F3BF03">
            <w:pPr>
              <w:jc w:val="center"/>
              <w:rPr>
                <w:rFonts w:hint="default" w:eastAsia="宋体"/>
                <w:sz w:val="15"/>
                <w:szCs w:val="15"/>
                <w:lang w:val="en-US" w:eastAsia="zh-CN"/>
              </w:rPr>
            </w:pPr>
            <w:r>
              <w:rPr>
                <w:rFonts w:hint="eastAsia"/>
                <w:sz w:val="15"/>
                <w:szCs w:val="15"/>
                <w:lang w:val="en-US" w:eastAsia="zh-CN"/>
              </w:rPr>
              <w:t>94.630151</w:t>
            </w:r>
          </w:p>
        </w:tc>
        <w:tc>
          <w:tcPr>
            <w:tcW w:w="1325" w:type="dxa"/>
            <w:gridSpan w:val="2"/>
            <w:tcBorders>
              <w:top w:val="nil"/>
              <w:left w:val="nil"/>
              <w:bottom w:val="single" w:color="auto" w:sz="4" w:space="0"/>
              <w:right w:val="single" w:color="auto" w:sz="4" w:space="0"/>
            </w:tcBorders>
            <w:vAlign w:val="center"/>
          </w:tcPr>
          <w:p w14:paraId="177A0318">
            <w:pPr>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94.630151</w:t>
            </w:r>
          </w:p>
        </w:tc>
        <w:tc>
          <w:tcPr>
            <w:tcW w:w="971" w:type="dxa"/>
            <w:gridSpan w:val="2"/>
            <w:tcBorders>
              <w:top w:val="nil"/>
              <w:left w:val="nil"/>
              <w:bottom w:val="single" w:color="auto" w:sz="4" w:space="0"/>
              <w:right w:val="single" w:color="auto" w:sz="4" w:space="0"/>
            </w:tcBorders>
            <w:vAlign w:val="center"/>
          </w:tcPr>
          <w:p w14:paraId="39D7CCD3">
            <w:pPr>
              <w:widowControl/>
              <w:jc w:val="center"/>
              <w:textAlignment w:val="center"/>
              <w:rPr>
                <w:rFonts w:ascii="宋体" w:hAnsi="宋体" w:cs="宋体"/>
                <w:kern w:val="0"/>
                <w:sz w:val="15"/>
                <w:szCs w:val="15"/>
              </w:rPr>
            </w:pPr>
            <w:r>
              <w:rPr>
                <w:rFonts w:hint="eastAsia" w:ascii="宋体" w:hAnsi="宋体" w:cs="宋体"/>
                <w:color w:val="000000"/>
                <w:kern w:val="0"/>
                <w:sz w:val="15"/>
                <w:szCs w:val="15"/>
                <w:lang w:bidi="ar"/>
              </w:rPr>
              <w:t>—</w:t>
            </w:r>
          </w:p>
        </w:tc>
        <w:tc>
          <w:tcPr>
            <w:tcW w:w="1131" w:type="dxa"/>
            <w:gridSpan w:val="2"/>
            <w:tcBorders>
              <w:top w:val="nil"/>
              <w:left w:val="nil"/>
              <w:bottom w:val="single" w:color="auto" w:sz="4" w:space="0"/>
              <w:right w:val="single" w:color="auto" w:sz="4" w:space="0"/>
            </w:tcBorders>
            <w:vAlign w:val="center"/>
          </w:tcPr>
          <w:p w14:paraId="74074C94">
            <w:pPr>
              <w:jc w:val="center"/>
              <w:rPr>
                <w:rFonts w:ascii="宋体" w:hAnsi="宋体" w:cs="宋体"/>
                <w:kern w:val="0"/>
                <w:sz w:val="15"/>
                <w:szCs w:val="15"/>
              </w:rPr>
            </w:pPr>
            <w:r>
              <w:rPr>
                <w:rFonts w:hint="eastAsia" w:ascii="宋体" w:hAnsi="宋体" w:cs="宋体"/>
                <w:kern w:val="0"/>
                <w:sz w:val="15"/>
                <w:szCs w:val="15"/>
                <w:lang w:val="en-US" w:eastAsia="zh-CN"/>
              </w:rPr>
              <w:t>100%</w:t>
            </w:r>
          </w:p>
        </w:tc>
        <w:tc>
          <w:tcPr>
            <w:tcW w:w="1472" w:type="dxa"/>
            <w:tcBorders>
              <w:top w:val="nil"/>
              <w:left w:val="nil"/>
              <w:bottom w:val="single" w:color="auto" w:sz="4" w:space="0"/>
              <w:right w:val="single" w:color="auto" w:sz="4" w:space="0"/>
            </w:tcBorders>
            <w:vAlign w:val="center"/>
          </w:tcPr>
          <w:p w14:paraId="5A5CD07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72408452">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064B75E7">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5C76F30B">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943" w:type="dxa"/>
            <w:tcBorders>
              <w:top w:val="nil"/>
              <w:left w:val="nil"/>
              <w:bottom w:val="single" w:color="auto" w:sz="4" w:space="0"/>
              <w:right w:val="single" w:color="auto" w:sz="4" w:space="0"/>
            </w:tcBorders>
            <w:vAlign w:val="center"/>
          </w:tcPr>
          <w:p w14:paraId="6DFC1134">
            <w:pPr>
              <w:jc w:val="center"/>
              <w:rPr>
                <w:rFonts w:ascii="宋体" w:hAnsi="宋体" w:cs="宋体"/>
                <w:kern w:val="0"/>
                <w:sz w:val="18"/>
                <w:szCs w:val="18"/>
              </w:rPr>
            </w:pPr>
          </w:p>
        </w:tc>
        <w:tc>
          <w:tcPr>
            <w:tcW w:w="994" w:type="dxa"/>
            <w:tcBorders>
              <w:top w:val="nil"/>
              <w:left w:val="nil"/>
              <w:bottom w:val="single" w:color="auto" w:sz="4" w:space="0"/>
              <w:right w:val="single" w:color="auto" w:sz="4" w:space="0"/>
            </w:tcBorders>
            <w:vAlign w:val="center"/>
          </w:tcPr>
          <w:p w14:paraId="46122C65">
            <w:pPr>
              <w:jc w:val="center"/>
            </w:pPr>
          </w:p>
        </w:tc>
        <w:tc>
          <w:tcPr>
            <w:tcW w:w="1325" w:type="dxa"/>
            <w:gridSpan w:val="2"/>
            <w:tcBorders>
              <w:top w:val="nil"/>
              <w:left w:val="nil"/>
              <w:bottom w:val="single" w:color="auto" w:sz="4" w:space="0"/>
              <w:right w:val="single" w:color="auto" w:sz="4" w:space="0"/>
            </w:tcBorders>
            <w:vAlign w:val="center"/>
          </w:tcPr>
          <w:p w14:paraId="1971091E">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4E7951E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7ADD74EF">
            <w:pPr>
              <w:jc w:val="center"/>
              <w:rPr>
                <w:rFonts w:ascii="宋体" w:hAnsi="宋体" w:cs="宋体"/>
                <w:kern w:val="0"/>
                <w:sz w:val="18"/>
                <w:szCs w:val="18"/>
              </w:rPr>
            </w:pPr>
          </w:p>
        </w:tc>
        <w:tc>
          <w:tcPr>
            <w:tcW w:w="1472" w:type="dxa"/>
            <w:tcBorders>
              <w:top w:val="nil"/>
              <w:left w:val="nil"/>
              <w:bottom w:val="single" w:color="auto" w:sz="4" w:space="0"/>
              <w:right w:val="single" w:color="auto" w:sz="4" w:space="0"/>
            </w:tcBorders>
            <w:vAlign w:val="center"/>
          </w:tcPr>
          <w:p w14:paraId="1B882E0D">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5E4FB52E">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312DCF6B">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6F86FE0F">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943" w:type="dxa"/>
            <w:tcBorders>
              <w:top w:val="nil"/>
              <w:left w:val="nil"/>
              <w:bottom w:val="single" w:color="auto" w:sz="4" w:space="0"/>
              <w:right w:val="single" w:color="auto" w:sz="4" w:space="0"/>
            </w:tcBorders>
            <w:vAlign w:val="center"/>
          </w:tcPr>
          <w:p w14:paraId="136CB51D">
            <w:pPr>
              <w:jc w:val="center"/>
              <w:rPr>
                <w:rFonts w:ascii="宋体" w:hAnsi="宋体" w:cs="宋体"/>
                <w:kern w:val="0"/>
                <w:sz w:val="18"/>
                <w:szCs w:val="18"/>
              </w:rPr>
            </w:pPr>
          </w:p>
        </w:tc>
        <w:tc>
          <w:tcPr>
            <w:tcW w:w="994" w:type="dxa"/>
            <w:tcBorders>
              <w:top w:val="nil"/>
              <w:left w:val="nil"/>
              <w:bottom w:val="single" w:color="auto" w:sz="4" w:space="0"/>
              <w:right w:val="single" w:color="auto" w:sz="4" w:space="0"/>
            </w:tcBorders>
            <w:vAlign w:val="center"/>
          </w:tcPr>
          <w:p w14:paraId="61A2FBA9">
            <w:pPr>
              <w:jc w:val="center"/>
            </w:pPr>
          </w:p>
        </w:tc>
        <w:tc>
          <w:tcPr>
            <w:tcW w:w="1325" w:type="dxa"/>
            <w:gridSpan w:val="2"/>
            <w:tcBorders>
              <w:top w:val="nil"/>
              <w:left w:val="nil"/>
              <w:bottom w:val="single" w:color="auto" w:sz="4" w:space="0"/>
              <w:right w:val="single" w:color="auto" w:sz="4" w:space="0"/>
            </w:tcBorders>
            <w:vAlign w:val="center"/>
          </w:tcPr>
          <w:p w14:paraId="72FDD263">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09B8DA1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590CF1EC">
            <w:pPr>
              <w:jc w:val="center"/>
              <w:rPr>
                <w:rFonts w:ascii="宋体" w:hAnsi="宋体" w:cs="宋体"/>
                <w:kern w:val="0"/>
                <w:sz w:val="18"/>
                <w:szCs w:val="18"/>
              </w:rPr>
            </w:pPr>
          </w:p>
        </w:tc>
        <w:tc>
          <w:tcPr>
            <w:tcW w:w="1472" w:type="dxa"/>
            <w:tcBorders>
              <w:top w:val="nil"/>
              <w:left w:val="nil"/>
              <w:bottom w:val="single" w:color="auto" w:sz="4" w:space="0"/>
              <w:right w:val="single" w:color="auto" w:sz="4" w:space="0"/>
            </w:tcBorders>
            <w:vAlign w:val="center"/>
          </w:tcPr>
          <w:p w14:paraId="067FD29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1564141C">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1E4F789B">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146715FA">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943" w:type="dxa"/>
            <w:tcBorders>
              <w:top w:val="nil"/>
              <w:left w:val="nil"/>
              <w:bottom w:val="single" w:color="auto" w:sz="4" w:space="0"/>
              <w:right w:val="single" w:color="auto" w:sz="4" w:space="0"/>
            </w:tcBorders>
            <w:vAlign w:val="center"/>
          </w:tcPr>
          <w:p w14:paraId="39BACB67">
            <w:pPr>
              <w:jc w:val="center"/>
              <w:rPr>
                <w:rFonts w:ascii="宋体" w:hAnsi="宋体" w:cs="宋体"/>
                <w:kern w:val="0"/>
                <w:sz w:val="18"/>
                <w:szCs w:val="18"/>
              </w:rPr>
            </w:pPr>
          </w:p>
        </w:tc>
        <w:tc>
          <w:tcPr>
            <w:tcW w:w="994" w:type="dxa"/>
            <w:tcBorders>
              <w:top w:val="nil"/>
              <w:left w:val="nil"/>
              <w:bottom w:val="single" w:color="auto" w:sz="4" w:space="0"/>
              <w:right w:val="single" w:color="auto" w:sz="4" w:space="0"/>
            </w:tcBorders>
            <w:vAlign w:val="center"/>
          </w:tcPr>
          <w:p w14:paraId="70C1519B">
            <w:pPr>
              <w:jc w:val="center"/>
            </w:pPr>
          </w:p>
        </w:tc>
        <w:tc>
          <w:tcPr>
            <w:tcW w:w="1325" w:type="dxa"/>
            <w:gridSpan w:val="2"/>
            <w:tcBorders>
              <w:top w:val="nil"/>
              <w:left w:val="nil"/>
              <w:bottom w:val="single" w:color="auto" w:sz="4" w:space="0"/>
              <w:right w:val="single" w:color="auto" w:sz="4" w:space="0"/>
            </w:tcBorders>
            <w:vAlign w:val="center"/>
          </w:tcPr>
          <w:p w14:paraId="291769F3">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5FD7878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3CBABA75">
            <w:pPr>
              <w:jc w:val="center"/>
              <w:rPr>
                <w:rFonts w:ascii="宋体" w:hAnsi="宋体" w:cs="宋体"/>
                <w:kern w:val="0"/>
                <w:sz w:val="18"/>
                <w:szCs w:val="18"/>
              </w:rPr>
            </w:pPr>
          </w:p>
        </w:tc>
        <w:tc>
          <w:tcPr>
            <w:tcW w:w="1472" w:type="dxa"/>
            <w:tcBorders>
              <w:top w:val="nil"/>
              <w:left w:val="nil"/>
              <w:bottom w:val="single" w:color="auto" w:sz="4" w:space="0"/>
              <w:right w:val="single" w:color="auto" w:sz="4" w:space="0"/>
            </w:tcBorders>
            <w:vAlign w:val="center"/>
          </w:tcPr>
          <w:p w14:paraId="75CA000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12600479">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608CAF6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84" w:type="dxa"/>
            <w:gridSpan w:val="5"/>
            <w:tcBorders>
              <w:top w:val="single" w:color="auto" w:sz="4" w:space="0"/>
              <w:left w:val="nil"/>
              <w:bottom w:val="single" w:color="auto" w:sz="4" w:space="0"/>
              <w:right w:val="single" w:color="auto" w:sz="4" w:space="0"/>
            </w:tcBorders>
            <w:vAlign w:val="center"/>
          </w:tcPr>
          <w:p w14:paraId="347D43E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9" w:type="dxa"/>
            <w:gridSpan w:val="7"/>
            <w:tcBorders>
              <w:top w:val="single" w:color="auto" w:sz="4" w:space="0"/>
              <w:left w:val="nil"/>
              <w:bottom w:val="single" w:color="auto" w:sz="4" w:space="0"/>
              <w:right w:val="single" w:color="auto" w:sz="4" w:space="0"/>
            </w:tcBorders>
            <w:vAlign w:val="center"/>
          </w:tcPr>
          <w:p w14:paraId="732DE2B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586268EC">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53DA4AC1">
            <w:pPr>
              <w:jc w:val="center"/>
              <w:rPr>
                <w:rFonts w:ascii="宋体" w:hAnsi="宋体" w:cs="宋体"/>
                <w:kern w:val="0"/>
                <w:sz w:val="18"/>
                <w:szCs w:val="18"/>
              </w:rPr>
            </w:pPr>
          </w:p>
        </w:tc>
        <w:tc>
          <w:tcPr>
            <w:tcW w:w="4284" w:type="dxa"/>
            <w:gridSpan w:val="5"/>
            <w:tcBorders>
              <w:top w:val="single" w:color="auto" w:sz="4" w:space="0"/>
              <w:left w:val="nil"/>
              <w:bottom w:val="single" w:color="auto" w:sz="4" w:space="0"/>
              <w:right w:val="single" w:color="auto" w:sz="4" w:space="0"/>
            </w:tcBorders>
            <w:vAlign w:val="center"/>
          </w:tcPr>
          <w:p w14:paraId="0837074E">
            <w:pPr>
              <w:jc w:val="center"/>
              <w:rPr>
                <w:rFonts w:ascii="宋体" w:hAnsi="宋体" w:cs="宋体"/>
                <w:kern w:val="0"/>
                <w:sz w:val="18"/>
                <w:szCs w:val="18"/>
              </w:rPr>
            </w:pPr>
            <w:r>
              <w:rPr>
                <w:rFonts w:hint="eastAsia" w:ascii="宋体" w:hAnsi="宋体" w:cs="宋体"/>
                <w:kern w:val="0"/>
                <w:sz w:val="18"/>
                <w:szCs w:val="18"/>
              </w:rPr>
              <w:t>项目实施后，满足魏善庄镇回迁村3——6岁幼儿入园教育，提高教育水平，使幼儿园环境、设施得到整体提升。</w:t>
            </w:r>
          </w:p>
        </w:tc>
        <w:tc>
          <w:tcPr>
            <w:tcW w:w="4899" w:type="dxa"/>
            <w:gridSpan w:val="7"/>
            <w:tcBorders>
              <w:top w:val="single" w:color="auto" w:sz="4" w:space="0"/>
              <w:left w:val="nil"/>
              <w:bottom w:val="single" w:color="auto" w:sz="4" w:space="0"/>
              <w:right w:val="single" w:color="auto" w:sz="4" w:space="0"/>
            </w:tcBorders>
            <w:vAlign w:val="center"/>
          </w:tcPr>
          <w:p w14:paraId="559B13E1">
            <w:pPr>
              <w:jc w:val="center"/>
              <w:rPr>
                <w:rFonts w:ascii="宋体" w:hAnsi="宋体" w:cs="宋体"/>
                <w:kern w:val="0"/>
                <w:sz w:val="18"/>
                <w:szCs w:val="18"/>
              </w:rPr>
            </w:pPr>
            <w:r>
              <w:rPr>
                <w:rFonts w:hint="eastAsia" w:ascii="宋体" w:hAnsi="宋体" w:cs="宋体"/>
                <w:kern w:val="0"/>
                <w:sz w:val="18"/>
                <w:szCs w:val="18"/>
              </w:rPr>
              <w:t>已按照计划完成各项工程施工，使幼儿园环境、设施得到整体提升。</w:t>
            </w:r>
          </w:p>
        </w:tc>
      </w:tr>
      <w:tr w14:paraId="32654FA6">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3EDDA9C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绩</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效</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指</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5258CA83">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2D6069E3">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622" w:type="dxa"/>
            <w:gridSpan w:val="2"/>
            <w:tcBorders>
              <w:top w:val="single" w:color="auto" w:sz="4" w:space="0"/>
              <w:left w:val="nil"/>
              <w:bottom w:val="single" w:color="auto" w:sz="4" w:space="0"/>
              <w:right w:val="single" w:color="auto" w:sz="4" w:space="0"/>
            </w:tcBorders>
            <w:vAlign w:val="center"/>
          </w:tcPr>
          <w:p w14:paraId="176CCA3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94" w:type="dxa"/>
            <w:tcBorders>
              <w:top w:val="nil"/>
              <w:left w:val="nil"/>
              <w:bottom w:val="single" w:color="auto" w:sz="4" w:space="0"/>
              <w:right w:val="single" w:color="auto" w:sz="4" w:space="0"/>
            </w:tcBorders>
            <w:vAlign w:val="center"/>
          </w:tcPr>
          <w:p w14:paraId="7C43AD3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900" w:type="dxa"/>
            <w:tcBorders>
              <w:top w:val="nil"/>
              <w:left w:val="nil"/>
              <w:bottom w:val="single" w:color="auto" w:sz="4" w:space="0"/>
              <w:right w:val="single" w:color="auto" w:sz="4" w:space="0"/>
            </w:tcBorders>
            <w:vAlign w:val="center"/>
          </w:tcPr>
          <w:p w14:paraId="6B681A7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68" w:type="dxa"/>
            <w:gridSpan w:val="2"/>
            <w:tcBorders>
              <w:top w:val="nil"/>
              <w:left w:val="nil"/>
              <w:bottom w:val="single" w:color="auto" w:sz="4" w:space="0"/>
              <w:right w:val="single" w:color="auto" w:sz="4" w:space="0"/>
            </w:tcBorders>
            <w:vAlign w:val="center"/>
          </w:tcPr>
          <w:p w14:paraId="23D8E4C5">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615F653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151" w:type="dxa"/>
            <w:gridSpan w:val="2"/>
            <w:tcBorders>
              <w:top w:val="single" w:color="auto" w:sz="4" w:space="0"/>
              <w:left w:val="nil"/>
              <w:bottom w:val="single" w:color="auto" w:sz="4" w:space="0"/>
              <w:right w:val="single" w:color="auto" w:sz="4" w:space="0"/>
            </w:tcBorders>
            <w:vAlign w:val="center"/>
          </w:tcPr>
          <w:p w14:paraId="107A4D2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3B1AF6A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A97083F">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087F6D76">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6848952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622" w:type="dxa"/>
            <w:gridSpan w:val="2"/>
            <w:tcBorders>
              <w:top w:val="single" w:color="auto" w:sz="4" w:space="0"/>
              <w:left w:val="nil"/>
              <w:bottom w:val="single" w:color="auto" w:sz="4" w:space="0"/>
              <w:right w:val="single" w:color="auto" w:sz="4" w:space="0"/>
            </w:tcBorders>
            <w:vAlign w:val="center"/>
          </w:tcPr>
          <w:p w14:paraId="447F432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指标1：服务园所数量</w:t>
            </w:r>
          </w:p>
        </w:tc>
        <w:tc>
          <w:tcPr>
            <w:tcW w:w="994" w:type="dxa"/>
            <w:tcBorders>
              <w:top w:val="nil"/>
              <w:left w:val="nil"/>
              <w:bottom w:val="single" w:color="auto" w:sz="4" w:space="0"/>
              <w:right w:val="single" w:color="auto" w:sz="4" w:space="0"/>
            </w:tcBorders>
            <w:vAlign w:val="center"/>
          </w:tcPr>
          <w:p w14:paraId="2D019F6D">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900" w:type="dxa"/>
            <w:tcBorders>
              <w:top w:val="nil"/>
              <w:left w:val="nil"/>
              <w:bottom w:val="single" w:color="auto" w:sz="4" w:space="0"/>
              <w:right w:val="single" w:color="auto" w:sz="4" w:space="0"/>
            </w:tcBorders>
            <w:vAlign w:val="center"/>
          </w:tcPr>
          <w:p w14:paraId="1C8D50BD">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868" w:type="dxa"/>
            <w:gridSpan w:val="2"/>
            <w:tcBorders>
              <w:top w:val="nil"/>
              <w:left w:val="nil"/>
              <w:bottom w:val="single" w:color="auto" w:sz="4" w:space="0"/>
              <w:right w:val="single" w:color="auto" w:sz="4" w:space="0"/>
            </w:tcBorders>
            <w:vAlign w:val="center"/>
          </w:tcPr>
          <w:p w14:paraId="5657766B">
            <w:pPr>
              <w:jc w:val="center"/>
              <w:rPr>
                <w:rFonts w:hint="default" w:eastAsia="宋体"/>
                <w:lang w:val="en-US" w:eastAsia="zh-CN"/>
              </w:rPr>
            </w:pPr>
            <w:r>
              <w:rPr>
                <w:rFonts w:hint="eastAsia"/>
                <w:lang w:val="en-US" w:eastAsia="zh-CN"/>
              </w:rPr>
              <w:t>10</w:t>
            </w:r>
          </w:p>
        </w:tc>
        <w:tc>
          <w:tcPr>
            <w:tcW w:w="980" w:type="dxa"/>
            <w:gridSpan w:val="2"/>
            <w:tcBorders>
              <w:top w:val="nil"/>
              <w:left w:val="nil"/>
              <w:bottom w:val="single" w:color="auto" w:sz="4" w:space="0"/>
              <w:right w:val="single" w:color="auto" w:sz="4" w:space="0"/>
            </w:tcBorders>
            <w:vAlign w:val="center"/>
          </w:tcPr>
          <w:p w14:paraId="337F5982">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151" w:type="dxa"/>
            <w:gridSpan w:val="2"/>
            <w:tcBorders>
              <w:top w:val="single" w:color="auto" w:sz="4" w:space="0"/>
              <w:left w:val="nil"/>
              <w:bottom w:val="single" w:color="auto" w:sz="4" w:space="0"/>
              <w:right w:val="single" w:color="auto" w:sz="4" w:space="0"/>
            </w:tcBorders>
            <w:vAlign w:val="center"/>
          </w:tcPr>
          <w:p w14:paraId="315EFAEC">
            <w:pPr>
              <w:jc w:val="center"/>
              <w:rPr>
                <w:rFonts w:ascii="宋体" w:hAnsi="宋体" w:cs="宋体"/>
                <w:kern w:val="0"/>
                <w:sz w:val="18"/>
                <w:szCs w:val="18"/>
              </w:rPr>
            </w:pPr>
          </w:p>
        </w:tc>
      </w:tr>
      <w:tr w14:paraId="3D9FB9C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05527A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4D79BE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BD7C90B">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14:paraId="60E8D1E9">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指标2：维修班级数</w:t>
            </w:r>
          </w:p>
        </w:tc>
        <w:tc>
          <w:tcPr>
            <w:tcW w:w="994" w:type="dxa"/>
            <w:tcBorders>
              <w:top w:val="nil"/>
              <w:left w:val="nil"/>
              <w:bottom w:val="single" w:color="auto" w:sz="4" w:space="0"/>
              <w:right w:val="single" w:color="auto" w:sz="4" w:space="0"/>
            </w:tcBorders>
            <w:vAlign w:val="center"/>
          </w:tcPr>
          <w:p w14:paraId="2B1A48D9">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900" w:type="dxa"/>
            <w:tcBorders>
              <w:top w:val="nil"/>
              <w:left w:val="nil"/>
              <w:bottom w:val="single" w:color="auto" w:sz="4" w:space="0"/>
              <w:right w:val="single" w:color="auto" w:sz="4" w:space="0"/>
            </w:tcBorders>
            <w:vAlign w:val="center"/>
          </w:tcPr>
          <w:p w14:paraId="7197E4CE">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868" w:type="dxa"/>
            <w:gridSpan w:val="2"/>
            <w:tcBorders>
              <w:top w:val="nil"/>
              <w:left w:val="nil"/>
              <w:bottom w:val="single" w:color="auto" w:sz="4" w:space="0"/>
              <w:right w:val="single" w:color="auto" w:sz="4" w:space="0"/>
            </w:tcBorders>
            <w:vAlign w:val="center"/>
          </w:tcPr>
          <w:p w14:paraId="5923253D">
            <w:pPr>
              <w:jc w:val="center"/>
              <w:rPr>
                <w:rFonts w:hint="default" w:eastAsia="宋体"/>
                <w:lang w:val="en-US" w:eastAsia="zh-CN"/>
              </w:rPr>
            </w:pPr>
            <w:r>
              <w:rPr>
                <w:rFonts w:hint="eastAsia"/>
                <w:lang w:val="en-US" w:eastAsia="zh-CN"/>
              </w:rPr>
              <w:t>10</w:t>
            </w:r>
          </w:p>
        </w:tc>
        <w:tc>
          <w:tcPr>
            <w:tcW w:w="980" w:type="dxa"/>
            <w:gridSpan w:val="2"/>
            <w:tcBorders>
              <w:top w:val="nil"/>
              <w:left w:val="nil"/>
              <w:bottom w:val="single" w:color="auto" w:sz="4" w:space="0"/>
              <w:right w:val="single" w:color="auto" w:sz="4" w:space="0"/>
            </w:tcBorders>
            <w:vAlign w:val="center"/>
          </w:tcPr>
          <w:p w14:paraId="48AE7C5C">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151" w:type="dxa"/>
            <w:gridSpan w:val="2"/>
            <w:tcBorders>
              <w:top w:val="single" w:color="auto" w:sz="4" w:space="0"/>
              <w:left w:val="nil"/>
              <w:bottom w:val="single" w:color="auto" w:sz="4" w:space="0"/>
              <w:right w:val="single" w:color="auto" w:sz="4" w:space="0"/>
            </w:tcBorders>
            <w:vAlign w:val="center"/>
          </w:tcPr>
          <w:p w14:paraId="3CCAD148">
            <w:pPr>
              <w:jc w:val="center"/>
              <w:rPr>
                <w:rFonts w:ascii="宋体" w:hAnsi="宋体" w:cs="宋体"/>
                <w:kern w:val="0"/>
                <w:sz w:val="18"/>
                <w:szCs w:val="18"/>
              </w:rPr>
            </w:pPr>
          </w:p>
        </w:tc>
      </w:tr>
      <w:tr w14:paraId="05F50EE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BBD339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BA9F87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2CF0FE1">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14:paraId="53C2119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94" w:type="dxa"/>
            <w:tcBorders>
              <w:top w:val="nil"/>
              <w:left w:val="nil"/>
              <w:bottom w:val="single" w:color="auto" w:sz="4" w:space="0"/>
              <w:right w:val="single" w:color="auto" w:sz="4" w:space="0"/>
            </w:tcBorders>
            <w:vAlign w:val="center"/>
          </w:tcPr>
          <w:p w14:paraId="7B41A89C">
            <w:pPr>
              <w:jc w:val="center"/>
              <w:rPr>
                <w:rFonts w:ascii="宋体" w:hAnsi="宋体" w:cs="宋体"/>
                <w:kern w:val="0"/>
                <w:sz w:val="18"/>
                <w:szCs w:val="18"/>
              </w:rPr>
            </w:pPr>
          </w:p>
        </w:tc>
        <w:tc>
          <w:tcPr>
            <w:tcW w:w="900" w:type="dxa"/>
            <w:tcBorders>
              <w:top w:val="nil"/>
              <w:left w:val="nil"/>
              <w:bottom w:val="single" w:color="auto" w:sz="4" w:space="0"/>
              <w:right w:val="single" w:color="auto" w:sz="4" w:space="0"/>
            </w:tcBorders>
            <w:vAlign w:val="center"/>
          </w:tcPr>
          <w:p w14:paraId="3F6594A4">
            <w:pPr>
              <w:jc w:val="center"/>
              <w:rPr>
                <w:rFonts w:hint="eastAsia" w:ascii="宋体" w:hAnsi="宋体" w:eastAsia="宋体" w:cs="宋体"/>
                <w:kern w:val="0"/>
                <w:sz w:val="18"/>
                <w:szCs w:val="18"/>
                <w:lang w:val="en-US" w:eastAsia="zh-CN"/>
              </w:rPr>
            </w:pPr>
          </w:p>
        </w:tc>
        <w:tc>
          <w:tcPr>
            <w:tcW w:w="868" w:type="dxa"/>
            <w:gridSpan w:val="2"/>
            <w:tcBorders>
              <w:top w:val="nil"/>
              <w:left w:val="nil"/>
              <w:bottom w:val="single" w:color="auto" w:sz="4" w:space="0"/>
              <w:right w:val="single" w:color="auto" w:sz="4" w:space="0"/>
            </w:tcBorders>
            <w:vAlign w:val="center"/>
          </w:tcPr>
          <w:p w14:paraId="1ACB5951">
            <w:pPr>
              <w:jc w:val="center"/>
            </w:pPr>
          </w:p>
        </w:tc>
        <w:tc>
          <w:tcPr>
            <w:tcW w:w="980" w:type="dxa"/>
            <w:gridSpan w:val="2"/>
            <w:tcBorders>
              <w:top w:val="nil"/>
              <w:left w:val="nil"/>
              <w:bottom w:val="single" w:color="auto" w:sz="4" w:space="0"/>
              <w:right w:val="single" w:color="auto" w:sz="4" w:space="0"/>
            </w:tcBorders>
            <w:vAlign w:val="center"/>
          </w:tcPr>
          <w:p w14:paraId="3A27C86A">
            <w:pPr>
              <w:jc w:val="center"/>
              <w:rPr>
                <w:rFonts w:ascii="宋体" w:hAnsi="宋体" w:cs="宋体"/>
                <w:kern w:val="0"/>
                <w:sz w:val="18"/>
                <w:szCs w:val="18"/>
              </w:rPr>
            </w:pPr>
          </w:p>
        </w:tc>
        <w:tc>
          <w:tcPr>
            <w:tcW w:w="2151" w:type="dxa"/>
            <w:gridSpan w:val="2"/>
            <w:tcBorders>
              <w:top w:val="single" w:color="auto" w:sz="4" w:space="0"/>
              <w:left w:val="nil"/>
              <w:bottom w:val="single" w:color="auto" w:sz="4" w:space="0"/>
              <w:right w:val="single" w:color="auto" w:sz="4" w:space="0"/>
            </w:tcBorders>
            <w:vAlign w:val="center"/>
          </w:tcPr>
          <w:p w14:paraId="070A46B2">
            <w:pPr>
              <w:jc w:val="center"/>
              <w:rPr>
                <w:rFonts w:ascii="宋体" w:hAnsi="宋体" w:cs="宋体"/>
                <w:kern w:val="0"/>
                <w:sz w:val="18"/>
                <w:szCs w:val="18"/>
              </w:rPr>
            </w:pPr>
          </w:p>
        </w:tc>
      </w:tr>
      <w:tr w14:paraId="136BD78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F903D8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1192FCC">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6D2919A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622" w:type="dxa"/>
            <w:gridSpan w:val="2"/>
            <w:tcBorders>
              <w:top w:val="single" w:color="auto" w:sz="4" w:space="0"/>
              <w:left w:val="nil"/>
              <w:bottom w:val="single" w:color="auto" w:sz="4" w:space="0"/>
              <w:right w:val="single" w:color="auto" w:sz="4" w:space="0"/>
            </w:tcBorders>
            <w:vAlign w:val="center"/>
          </w:tcPr>
          <w:p w14:paraId="64A0D2D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指标1：验收合格率</w:t>
            </w:r>
          </w:p>
        </w:tc>
        <w:tc>
          <w:tcPr>
            <w:tcW w:w="994" w:type="dxa"/>
            <w:tcBorders>
              <w:top w:val="nil"/>
              <w:left w:val="nil"/>
              <w:bottom w:val="single" w:color="auto" w:sz="4" w:space="0"/>
              <w:right w:val="single" w:color="auto" w:sz="4" w:space="0"/>
            </w:tcBorders>
            <w:vAlign w:val="center"/>
          </w:tcPr>
          <w:p w14:paraId="75955327">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900" w:type="dxa"/>
            <w:tcBorders>
              <w:top w:val="nil"/>
              <w:left w:val="nil"/>
              <w:bottom w:val="single" w:color="auto" w:sz="4" w:space="0"/>
              <w:right w:val="single" w:color="auto" w:sz="4" w:space="0"/>
            </w:tcBorders>
            <w:vAlign w:val="center"/>
          </w:tcPr>
          <w:p w14:paraId="34FD023B">
            <w:pPr>
              <w:jc w:val="center"/>
              <w:rPr>
                <w:rFonts w:ascii="宋体" w:hAnsi="宋体" w:cs="宋体"/>
                <w:kern w:val="0"/>
                <w:sz w:val="18"/>
                <w:szCs w:val="18"/>
              </w:rPr>
            </w:pPr>
            <w:r>
              <w:rPr>
                <w:rFonts w:hint="eastAsia" w:ascii="宋体" w:hAnsi="宋体" w:cs="宋体"/>
                <w:kern w:val="0"/>
                <w:sz w:val="18"/>
                <w:szCs w:val="18"/>
                <w:lang w:val="en-US" w:eastAsia="zh-CN"/>
              </w:rPr>
              <w:t>=100%</w:t>
            </w:r>
          </w:p>
        </w:tc>
        <w:tc>
          <w:tcPr>
            <w:tcW w:w="868" w:type="dxa"/>
            <w:gridSpan w:val="2"/>
            <w:tcBorders>
              <w:top w:val="nil"/>
              <w:left w:val="nil"/>
              <w:bottom w:val="single" w:color="auto" w:sz="4" w:space="0"/>
              <w:right w:val="single" w:color="auto" w:sz="4" w:space="0"/>
            </w:tcBorders>
            <w:vAlign w:val="center"/>
          </w:tcPr>
          <w:p w14:paraId="4B839C72">
            <w:pPr>
              <w:jc w:val="center"/>
              <w:rPr>
                <w:rFonts w:hint="default" w:eastAsia="宋体"/>
                <w:lang w:val="en-US" w:eastAsia="zh-CN"/>
              </w:rPr>
            </w:pPr>
            <w:r>
              <w:rPr>
                <w:rFonts w:hint="eastAsia"/>
                <w:lang w:val="en-US" w:eastAsia="zh-CN"/>
              </w:rPr>
              <w:t>10</w:t>
            </w:r>
          </w:p>
        </w:tc>
        <w:tc>
          <w:tcPr>
            <w:tcW w:w="980" w:type="dxa"/>
            <w:gridSpan w:val="2"/>
            <w:tcBorders>
              <w:top w:val="nil"/>
              <w:left w:val="nil"/>
              <w:bottom w:val="single" w:color="auto" w:sz="4" w:space="0"/>
              <w:right w:val="single" w:color="auto" w:sz="4" w:space="0"/>
            </w:tcBorders>
            <w:vAlign w:val="center"/>
          </w:tcPr>
          <w:p w14:paraId="1993DF83">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151" w:type="dxa"/>
            <w:gridSpan w:val="2"/>
            <w:tcBorders>
              <w:top w:val="single" w:color="auto" w:sz="4" w:space="0"/>
              <w:left w:val="nil"/>
              <w:bottom w:val="single" w:color="auto" w:sz="4" w:space="0"/>
              <w:right w:val="single" w:color="auto" w:sz="4" w:space="0"/>
            </w:tcBorders>
            <w:vAlign w:val="center"/>
          </w:tcPr>
          <w:p w14:paraId="753689EF">
            <w:pPr>
              <w:jc w:val="center"/>
              <w:rPr>
                <w:rFonts w:ascii="宋体" w:hAnsi="宋体" w:cs="宋体"/>
                <w:kern w:val="0"/>
                <w:sz w:val="18"/>
                <w:szCs w:val="18"/>
              </w:rPr>
            </w:pPr>
          </w:p>
        </w:tc>
      </w:tr>
      <w:tr w14:paraId="0FDFBABF">
        <w:tblPrEx>
          <w:tblCellMar>
            <w:top w:w="0" w:type="dxa"/>
            <w:left w:w="108" w:type="dxa"/>
            <w:bottom w:w="0" w:type="dxa"/>
            <w:right w:w="108" w:type="dxa"/>
          </w:tblCellMar>
        </w:tblPrEx>
        <w:trPr>
          <w:trHeight w:val="90" w:hRule="exact"/>
          <w:jc w:val="center"/>
        </w:trPr>
        <w:tc>
          <w:tcPr>
            <w:tcW w:w="537" w:type="dxa"/>
            <w:vMerge w:val="continue"/>
            <w:tcBorders>
              <w:left w:val="single" w:color="auto" w:sz="4" w:space="0"/>
              <w:right w:val="single" w:color="auto" w:sz="4" w:space="0"/>
            </w:tcBorders>
            <w:vAlign w:val="center"/>
          </w:tcPr>
          <w:p w14:paraId="00694FB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BDA18C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856F917">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14:paraId="2A17E0B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94" w:type="dxa"/>
            <w:tcBorders>
              <w:top w:val="nil"/>
              <w:left w:val="nil"/>
              <w:bottom w:val="single" w:color="auto" w:sz="4" w:space="0"/>
              <w:right w:val="single" w:color="auto" w:sz="4" w:space="0"/>
            </w:tcBorders>
            <w:vAlign w:val="center"/>
          </w:tcPr>
          <w:p w14:paraId="30142C1D">
            <w:pPr>
              <w:jc w:val="center"/>
              <w:rPr>
                <w:rFonts w:ascii="宋体" w:hAnsi="宋体" w:cs="宋体"/>
                <w:kern w:val="0"/>
                <w:sz w:val="18"/>
                <w:szCs w:val="18"/>
              </w:rPr>
            </w:pPr>
          </w:p>
        </w:tc>
        <w:tc>
          <w:tcPr>
            <w:tcW w:w="900" w:type="dxa"/>
            <w:tcBorders>
              <w:top w:val="nil"/>
              <w:left w:val="nil"/>
              <w:bottom w:val="single" w:color="auto" w:sz="4" w:space="0"/>
              <w:right w:val="single" w:color="auto" w:sz="4" w:space="0"/>
            </w:tcBorders>
            <w:vAlign w:val="center"/>
          </w:tcPr>
          <w:p w14:paraId="43E42BE9">
            <w:pPr>
              <w:jc w:val="center"/>
              <w:rPr>
                <w:rFonts w:ascii="宋体" w:hAnsi="宋体" w:cs="宋体"/>
                <w:kern w:val="0"/>
                <w:sz w:val="18"/>
                <w:szCs w:val="18"/>
              </w:rPr>
            </w:pPr>
          </w:p>
        </w:tc>
        <w:tc>
          <w:tcPr>
            <w:tcW w:w="868" w:type="dxa"/>
            <w:gridSpan w:val="2"/>
            <w:tcBorders>
              <w:top w:val="nil"/>
              <w:left w:val="nil"/>
              <w:bottom w:val="single" w:color="auto" w:sz="4" w:space="0"/>
              <w:right w:val="single" w:color="auto" w:sz="4" w:space="0"/>
            </w:tcBorders>
            <w:vAlign w:val="center"/>
          </w:tcPr>
          <w:p w14:paraId="623CC02E">
            <w:pPr>
              <w:jc w:val="center"/>
            </w:pPr>
          </w:p>
        </w:tc>
        <w:tc>
          <w:tcPr>
            <w:tcW w:w="980" w:type="dxa"/>
            <w:gridSpan w:val="2"/>
            <w:tcBorders>
              <w:top w:val="nil"/>
              <w:left w:val="nil"/>
              <w:bottom w:val="single" w:color="auto" w:sz="4" w:space="0"/>
              <w:right w:val="single" w:color="auto" w:sz="4" w:space="0"/>
            </w:tcBorders>
            <w:vAlign w:val="center"/>
          </w:tcPr>
          <w:p w14:paraId="5E7189AF">
            <w:pPr>
              <w:jc w:val="center"/>
              <w:rPr>
                <w:rFonts w:ascii="宋体" w:hAnsi="宋体" w:cs="宋体"/>
                <w:kern w:val="0"/>
                <w:sz w:val="18"/>
                <w:szCs w:val="18"/>
              </w:rPr>
            </w:pPr>
          </w:p>
        </w:tc>
        <w:tc>
          <w:tcPr>
            <w:tcW w:w="2151" w:type="dxa"/>
            <w:gridSpan w:val="2"/>
            <w:tcBorders>
              <w:top w:val="single" w:color="auto" w:sz="4" w:space="0"/>
              <w:left w:val="nil"/>
              <w:bottom w:val="single" w:color="auto" w:sz="4" w:space="0"/>
              <w:right w:val="single" w:color="auto" w:sz="4" w:space="0"/>
            </w:tcBorders>
            <w:vAlign w:val="center"/>
          </w:tcPr>
          <w:p w14:paraId="36AE77D8">
            <w:pPr>
              <w:jc w:val="center"/>
              <w:rPr>
                <w:rFonts w:ascii="宋体" w:hAnsi="宋体" w:cs="宋体"/>
                <w:kern w:val="0"/>
                <w:sz w:val="18"/>
                <w:szCs w:val="18"/>
              </w:rPr>
            </w:pPr>
          </w:p>
        </w:tc>
      </w:tr>
      <w:tr w14:paraId="55B545BC">
        <w:tblPrEx>
          <w:tblCellMar>
            <w:top w:w="0" w:type="dxa"/>
            <w:left w:w="108" w:type="dxa"/>
            <w:bottom w:w="0" w:type="dxa"/>
            <w:right w:w="108" w:type="dxa"/>
          </w:tblCellMar>
        </w:tblPrEx>
        <w:trPr>
          <w:trHeight w:val="131" w:hRule="exact"/>
          <w:jc w:val="center"/>
        </w:trPr>
        <w:tc>
          <w:tcPr>
            <w:tcW w:w="537" w:type="dxa"/>
            <w:vMerge w:val="continue"/>
            <w:tcBorders>
              <w:left w:val="single" w:color="auto" w:sz="4" w:space="0"/>
              <w:right w:val="single" w:color="auto" w:sz="4" w:space="0"/>
            </w:tcBorders>
            <w:vAlign w:val="center"/>
          </w:tcPr>
          <w:p w14:paraId="53AEB8A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062085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E27F86D">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14:paraId="15C91431">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94" w:type="dxa"/>
            <w:tcBorders>
              <w:top w:val="nil"/>
              <w:left w:val="nil"/>
              <w:bottom w:val="single" w:color="auto" w:sz="4" w:space="0"/>
              <w:right w:val="single" w:color="auto" w:sz="4" w:space="0"/>
            </w:tcBorders>
            <w:vAlign w:val="center"/>
          </w:tcPr>
          <w:p w14:paraId="3027DCC2">
            <w:pPr>
              <w:jc w:val="center"/>
              <w:rPr>
                <w:rFonts w:ascii="宋体" w:hAnsi="宋体" w:cs="宋体"/>
                <w:kern w:val="0"/>
                <w:sz w:val="18"/>
                <w:szCs w:val="18"/>
              </w:rPr>
            </w:pPr>
          </w:p>
        </w:tc>
        <w:tc>
          <w:tcPr>
            <w:tcW w:w="900" w:type="dxa"/>
            <w:tcBorders>
              <w:top w:val="nil"/>
              <w:left w:val="nil"/>
              <w:bottom w:val="single" w:color="auto" w:sz="4" w:space="0"/>
              <w:right w:val="single" w:color="auto" w:sz="4" w:space="0"/>
            </w:tcBorders>
            <w:vAlign w:val="center"/>
          </w:tcPr>
          <w:p w14:paraId="33AC46CF">
            <w:pPr>
              <w:jc w:val="center"/>
              <w:rPr>
                <w:rFonts w:ascii="宋体" w:hAnsi="宋体" w:cs="宋体"/>
                <w:kern w:val="0"/>
                <w:sz w:val="18"/>
                <w:szCs w:val="18"/>
              </w:rPr>
            </w:pPr>
          </w:p>
        </w:tc>
        <w:tc>
          <w:tcPr>
            <w:tcW w:w="868" w:type="dxa"/>
            <w:gridSpan w:val="2"/>
            <w:tcBorders>
              <w:top w:val="nil"/>
              <w:left w:val="nil"/>
              <w:bottom w:val="single" w:color="auto" w:sz="4" w:space="0"/>
              <w:right w:val="single" w:color="auto" w:sz="4" w:space="0"/>
            </w:tcBorders>
            <w:vAlign w:val="center"/>
          </w:tcPr>
          <w:p w14:paraId="0C109AAE">
            <w:pPr>
              <w:jc w:val="center"/>
            </w:pPr>
          </w:p>
        </w:tc>
        <w:tc>
          <w:tcPr>
            <w:tcW w:w="980" w:type="dxa"/>
            <w:gridSpan w:val="2"/>
            <w:tcBorders>
              <w:top w:val="nil"/>
              <w:left w:val="nil"/>
              <w:bottom w:val="single" w:color="auto" w:sz="4" w:space="0"/>
              <w:right w:val="single" w:color="auto" w:sz="4" w:space="0"/>
            </w:tcBorders>
            <w:vAlign w:val="center"/>
          </w:tcPr>
          <w:p w14:paraId="66889929">
            <w:pPr>
              <w:jc w:val="center"/>
              <w:rPr>
                <w:rFonts w:ascii="宋体" w:hAnsi="宋体" w:cs="宋体"/>
                <w:kern w:val="0"/>
                <w:sz w:val="18"/>
                <w:szCs w:val="18"/>
              </w:rPr>
            </w:pPr>
          </w:p>
        </w:tc>
        <w:tc>
          <w:tcPr>
            <w:tcW w:w="2151" w:type="dxa"/>
            <w:gridSpan w:val="2"/>
            <w:tcBorders>
              <w:top w:val="single" w:color="auto" w:sz="4" w:space="0"/>
              <w:left w:val="nil"/>
              <w:bottom w:val="single" w:color="auto" w:sz="4" w:space="0"/>
              <w:right w:val="single" w:color="auto" w:sz="4" w:space="0"/>
            </w:tcBorders>
            <w:vAlign w:val="center"/>
          </w:tcPr>
          <w:p w14:paraId="7AB868F7">
            <w:pPr>
              <w:jc w:val="center"/>
              <w:rPr>
                <w:rFonts w:ascii="宋体" w:hAnsi="宋体" w:cs="宋体"/>
                <w:kern w:val="0"/>
                <w:sz w:val="18"/>
                <w:szCs w:val="18"/>
              </w:rPr>
            </w:pPr>
          </w:p>
        </w:tc>
      </w:tr>
      <w:tr w14:paraId="4DB3B16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C9D6D1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4115B13">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2D43520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622" w:type="dxa"/>
            <w:gridSpan w:val="2"/>
            <w:tcBorders>
              <w:top w:val="single" w:color="auto" w:sz="4" w:space="0"/>
              <w:left w:val="nil"/>
              <w:bottom w:val="single" w:color="auto" w:sz="4" w:space="0"/>
              <w:right w:val="single" w:color="auto" w:sz="4" w:space="0"/>
            </w:tcBorders>
            <w:vAlign w:val="center"/>
          </w:tcPr>
          <w:p w14:paraId="6867E09D">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指标1：完工时间</w:t>
            </w:r>
          </w:p>
        </w:tc>
        <w:tc>
          <w:tcPr>
            <w:tcW w:w="994" w:type="dxa"/>
            <w:tcBorders>
              <w:top w:val="nil"/>
              <w:left w:val="nil"/>
              <w:bottom w:val="single" w:color="auto" w:sz="4" w:space="0"/>
              <w:right w:val="single" w:color="auto" w:sz="4" w:space="0"/>
            </w:tcBorders>
            <w:vAlign w:val="center"/>
          </w:tcPr>
          <w:p w14:paraId="0448E6BE">
            <w:pPr>
              <w:jc w:val="center"/>
              <w:rPr>
                <w:rFonts w:ascii="宋体" w:hAnsi="宋体" w:cs="宋体"/>
                <w:kern w:val="0"/>
                <w:sz w:val="18"/>
                <w:szCs w:val="18"/>
              </w:rPr>
            </w:pPr>
            <w:r>
              <w:rPr>
                <w:rFonts w:hint="eastAsia" w:ascii="宋体" w:hAnsi="宋体" w:cs="宋体"/>
                <w:kern w:val="0"/>
                <w:sz w:val="18"/>
                <w:szCs w:val="18"/>
              </w:rPr>
              <w:t>按合同执行</w:t>
            </w:r>
          </w:p>
        </w:tc>
        <w:tc>
          <w:tcPr>
            <w:tcW w:w="900" w:type="dxa"/>
            <w:tcBorders>
              <w:top w:val="nil"/>
              <w:left w:val="nil"/>
              <w:bottom w:val="single" w:color="auto" w:sz="4" w:space="0"/>
              <w:right w:val="single" w:color="auto" w:sz="4" w:space="0"/>
            </w:tcBorders>
            <w:vAlign w:val="center"/>
          </w:tcPr>
          <w:p w14:paraId="56CEB391">
            <w:pPr>
              <w:jc w:val="center"/>
              <w:rPr>
                <w:rFonts w:ascii="宋体" w:hAnsi="宋体" w:cs="宋体"/>
                <w:kern w:val="0"/>
                <w:sz w:val="18"/>
                <w:szCs w:val="18"/>
              </w:rPr>
            </w:pPr>
            <w:r>
              <w:rPr>
                <w:rFonts w:hint="eastAsia" w:ascii="宋体" w:hAnsi="宋体" w:cs="宋体"/>
                <w:kern w:val="0"/>
                <w:sz w:val="18"/>
                <w:szCs w:val="18"/>
              </w:rPr>
              <w:t>按合同执行</w:t>
            </w:r>
          </w:p>
        </w:tc>
        <w:tc>
          <w:tcPr>
            <w:tcW w:w="868" w:type="dxa"/>
            <w:gridSpan w:val="2"/>
            <w:tcBorders>
              <w:top w:val="nil"/>
              <w:left w:val="nil"/>
              <w:bottom w:val="single" w:color="auto" w:sz="4" w:space="0"/>
              <w:right w:val="single" w:color="auto" w:sz="4" w:space="0"/>
            </w:tcBorders>
            <w:vAlign w:val="center"/>
          </w:tcPr>
          <w:p w14:paraId="623468ED">
            <w:pPr>
              <w:jc w:val="center"/>
              <w:rPr>
                <w:rFonts w:hint="default" w:eastAsia="宋体"/>
                <w:lang w:val="en-US" w:eastAsia="zh-CN"/>
              </w:rPr>
            </w:pPr>
            <w:r>
              <w:rPr>
                <w:rFonts w:hint="eastAsia"/>
                <w:lang w:val="en-US" w:eastAsia="zh-CN"/>
              </w:rPr>
              <w:t>10</w:t>
            </w:r>
          </w:p>
        </w:tc>
        <w:tc>
          <w:tcPr>
            <w:tcW w:w="980" w:type="dxa"/>
            <w:gridSpan w:val="2"/>
            <w:tcBorders>
              <w:top w:val="nil"/>
              <w:left w:val="nil"/>
              <w:bottom w:val="single" w:color="auto" w:sz="4" w:space="0"/>
              <w:right w:val="single" w:color="auto" w:sz="4" w:space="0"/>
            </w:tcBorders>
            <w:vAlign w:val="center"/>
          </w:tcPr>
          <w:p w14:paraId="543FE0BA">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151" w:type="dxa"/>
            <w:gridSpan w:val="2"/>
            <w:tcBorders>
              <w:top w:val="single" w:color="auto" w:sz="4" w:space="0"/>
              <w:left w:val="nil"/>
              <w:bottom w:val="single" w:color="auto" w:sz="4" w:space="0"/>
              <w:right w:val="single" w:color="auto" w:sz="4" w:space="0"/>
            </w:tcBorders>
            <w:vAlign w:val="center"/>
          </w:tcPr>
          <w:p w14:paraId="5C4D866A">
            <w:pPr>
              <w:jc w:val="center"/>
              <w:rPr>
                <w:rFonts w:ascii="宋体" w:hAnsi="宋体" w:cs="宋体"/>
                <w:kern w:val="0"/>
                <w:sz w:val="18"/>
                <w:szCs w:val="18"/>
              </w:rPr>
            </w:pPr>
          </w:p>
        </w:tc>
      </w:tr>
      <w:tr w14:paraId="03541E97">
        <w:tblPrEx>
          <w:tblCellMar>
            <w:top w:w="0" w:type="dxa"/>
            <w:left w:w="108" w:type="dxa"/>
            <w:bottom w:w="0" w:type="dxa"/>
            <w:right w:w="108" w:type="dxa"/>
          </w:tblCellMar>
        </w:tblPrEx>
        <w:trPr>
          <w:trHeight w:val="179" w:hRule="exact"/>
          <w:jc w:val="center"/>
        </w:trPr>
        <w:tc>
          <w:tcPr>
            <w:tcW w:w="537" w:type="dxa"/>
            <w:vMerge w:val="continue"/>
            <w:tcBorders>
              <w:left w:val="single" w:color="auto" w:sz="4" w:space="0"/>
              <w:right w:val="single" w:color="auto" w:sz="4" w:space="0"/>
            </w:tcBorders>
            <w:vAlign w:val="center"/>
          </w:tcPr>
          <w:p w14:paraId="756C149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FA1573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C3593F5">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14:paraId="5BA1AD8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94" w:type="dxa"/>
            <w:tcBorders>
              <w:top w:val="nil"/>
              <w:left w:val="nil"/>
              <w:bottom w:val="single" w:color="auto" w:sz="4" w:space="0"/>
              <w:right w:val="single" w:color="auto" w:sz="4" w:space="0"/>
            </w:tcBorders>
            <w:vAlign w:val="center"/>
          </w:tcPr>
          <w:p w14:paraId="2131DA59">
            <w:pPr>
              <w:jc w:val="center"/>
              <w:rPr>
                <w:rFonts w:ascii="宋体" w:hAnsi="宋体" w:cs="宋体"/>
                <w:kern w:val="0"/>
                <w:sz w:val="18"/>
                <w:szCs w:val="18"/>
              </w:rPr>
            </w:pPr>
          </w:p>
        </w:tc>
        <w:tc>
          <w:tcPr>
            <w:tcW w:w="900" w:type="dxa"/>
            <w:tcBorders>
              <w:top w:val="nil"/>
              <w:left w:val="nil"/>
              <w:bottom w:val="single" w:color="auto" w:sz="4" w:space="0"/>
              <w:right w:val="single" w:color="auto" w:sz="4" w:space="0"/>
            </w:tcBorders>
            <w:vAlign w:val="center"/>
          </w:tcPr>
          <w:p w14:paraId="0E4A1D1A">
            <w:pPr>
              <w:jc w:val="center"/>
              <w:rPr>
                <w:rFonts w:ascii="宋体" w:hAnsi="宋体" w:cs="宋体"/>
                <w:kern w:val="0"/>
                <w:sz w:val="18"/>
                <w:szCs w:val="18"/>
              </w:rPr>
            </w:pPr>
          </w:p>
        </w:tc>
        <w:tc>
          <w:tcPr>
            <w:tcW w:w="868" w:type="dxa"/>
            <w:gridSpan w:val="2"/>
            <w:tcBorders>
              <w:top w:val="nil"/>
              <w:left w:val="nil"/>
              <w:bottom w:val="single" w:color="auto" w:sz="4" w:space="0"/>
              <w:right w:val="single" w:color="auto" w:sz="4" w:space="0"/>
            </w:tcBorders>
            <w:vAlign w:val="center"/>
          </w:tcPr>
          <w:p w14:paraId="04961775">
            <w:pPr>
              <w:jc w:val="center"/>
            </w:pPr>
          </w:p>
        </w:tc>
        <w:tc>
          <w:tcPr>
            <w:tcW w:w="980" w:type="dxa"/>
            <w:gridSpan w:val="2"/>
            <w:tcBorders>
              <w:top w:val="nil"/>
              <w:left w:val="nil"/>
              <w:bottom w:val="single" w:color="auto" w:sz="4" w:space="0"/>
              <w:right w:val="single" w:color="auto" w:sz="4" w:space="0"/>
            </w:tcBorders>
            <w:vAlign w:val="center"/>
          </w:tcPr>
          <w:p w14:paraId="6E01AA65">
            <w:pPr>
              <w:jc w:val="center"/>
              <w:rPr>
                <w:rFonts w:ascii="宋体" w:hAnsi="宋体" w:cs="宋体"/>
                <w:kern w:val="0"/>
                <w:sz w:val="18"/>
                <w:szCs w:val="18"/>
              </w:rPr>
            </w:pPr>
          </w:p>
        </w:tc>
        <w:tc>
          <w:tcPr>
            <w:tcW w:w="2151" w:type="dxa"/>
            <w:gridSpan w:val="2"/>
            <w:tcBorders>
              <w:top w:val="single" w:color="auto" w:sz="4" w:space="0"/>
              <w:left w:val="nil"/>
              <w:bottom w:val="single" w:color="auto" w:sz="4" w:space="0"/>
              <w:right w:val="single" w:color="auto" w:sz="4" w:space="0"/>
            </w:tcBorders>
            <w:vAlign w:val="center"/>
          </w:tcPr>
          <w:p w14:paraId="1C46BEB0">
            <w:pPr>
              <w:jc w:val="center"/>
              <w:rPr>
                <w:rFonts w:ascii="宋体" w:hAnsi="宋体" w:cs="宋体"/>
                <w:kern w:val="0"/>
                <w:sz w:val="18"/>
                <w:szCs w:val="18"/>
              </w:rPr>
            </w:pPr>
          </w:p>
        </w:tc>
      </w:tr>
      <w:tr w14:paraId="59C05A23">
        <w:tblPrEx>
          <w:tblCellMar>
            <w:top w:w="0" w:type="dxa"/>
            <w:left w:w="108" w:type="dxa"/>
            <w:bottom w:w="0" w:type="dxa"/>
            <w:right w:w="108" w:type="dxa"/>
          </w:tblCellMar>
        </w:tblPrEx>
        <w:trPr>
          <w:trHeight w:val="204" w:hRule="exact"/>
          <w:jc w:val="center"/>
        </w:trPr>
        <w:tc>
          <w:tcPr>
            <w:tcW w:w="537" w:type="dxa"/>
            <w:vMerge w:val="continue"/>
            <w:tcBorders>
              <w:left w:val="single" w:color="auto" w:sz="4" w:space="0"/>
              <w:right w:val="single" w:color="auto" w:sz="4" w:space="0"/>
            </w:tcBorders>
            <w:vAlign w:val="center"/>
          </w:tcPr>
          <w:p w14:paraId="5D7468B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8B61864">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4265F8E">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14:paraId="631DC071">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94" w:type="dxa"/>
            <w:tcBorders>
              <w:top w:val="nil"/>
              <w:left w:val="nil"/>
              <w:bottom w:val="single" w:color="auto" w:sz="4" w:space="0"/>
              <w:right w:val="single" w:color="auto" w:sz="4" w:space="0"/>
            </w:tcBorders>
            <w:vAlign w:val="center"/>
          </w:tcPr>
          <w:p w14:paraId="19917421">
            <w:pPr>
              <w:jc w:val="center"/>
              <w:rPr>
                <w:rFonts w:ascii="宋体" w:hAnsi="宋体" w:cs="宋体"/>
                <w:kern w:val="0"/>
                <w:sz w:val="18"/>
                <w:szCs w:val="18"/>
              </w:rPr>
            </w:pPr>
          </w:p>
        </w:tc>
        <w:tc>
          <w:tcPr>
            <w:tcW w:w="900" w:type="dxa"/>
            <w:tcBorders>
              <w:top w:val="nil"/>
              <w:left w:val="nil"/>
              <w:bottom w:val="single" w:color="auto" w:sz="4" w:space="0"/>
              <w:right w:val="single" w:color="auto" w:sz="4" w:space="0"/>
            </w:tcBorders>
            <w:vAlign w:val="center"/>
          </w:tcPr>
          <w:p w14:paraId="7350EEFD">
            <w:pPr>
              <w:jc w:val="center"/>
              <w:rPr>
                <w:rFonts w:ascii="宋体" w:hAnsi="宋体" w:cs="宋体"/>
                <w:kern w:val="0"/>
                <w:sz w:val="18"/>
                <w:szCs w:val="18"/>
              </w:rPr>
            </w:pPr>
          </w:p>
        </w:tc>
        <w:tc>
          <w:tcPr>
            <w:tcW w:w="868" w:type="dxa"/>
            <w:gridSpan w:val="2"/>
            <w:tcBorders>
              <w:top w:val="nil"/>
              <w:left w:val="nil"/>
              <w:bottom w:val="single" w:color="auto" w:sz="4" w:space="0"/>
              <w:right w:val="single" w:color="auto" w:sz="4" w:space="0"/>
            </w:tcBorders>
            <w:vAlign w:val="center"/>
          </w:tcPr>
          <w:p w14:paraId="3FB30C6E">
            <w:pPr>
              <w:jc w:val="center"/>
            </w:pPr>
          </w:p>
        </w:tc>
        <w:tc>
          <w:tcPr>
            <w:tcW w:w="980" w:type="dxa"/>
            <w:gridSpan w:val="2"/>
            <w:tcBorders>
              <w:top w:val="nil"/>
              <w:left w:val="nil"/>
              <w:bottom w:val="single" w:color="auto" w:sz="4" w:space="0"/>
              <w:right w:val="single" w:color="auto" w:sz="4" w:space="0"/>
            </w:tcBorders>
            <w:vAlign w:val="center"/>
          </w:tcPr>
          <w:p w14:paraId="25C1CAC6">
            <w:pPr>
              <w:jc w:val="center"/>
              <w:rPr>
                <w:rFonts w:ascii="宋体" w:hAnsi="宋体" w:cs="宋体"/>
                <w:kern w:val="0"/>
                <w:sz w:val="18"/>
                <w:szCs w:val="18"/>
              </w:rPr>
            </w:pPr>
          </w:p>
        </w:tc>
        <w:tc>
          <w:tcPr>
            <w:tcW w:w="2151" w:type="dxa"/>
            <w:gridSpan w:val="2"/>
            <w:tcBorders>
              <w:top w:val="single" w:color="auto" w:sz="4" w:space="0"/>
              <w:left w:val="nil"/>
              <w:bottom w:val="single" w:color="auto" w:sz="4" w:space="0"/>
              <w:right w:val="single" w:color="auto" w:sz="4" w:space="0"/>
            </w:tcBorders>
            <w:vAlign w:val="center"/>
          </w:tcPr>
          <w:p w14:paraId="3F42CCBE">
            <w:pPr>
              <w:jc w:val="center"/>
              <w:rPr>
                <w:rFonts w:ascii="宋体" w:hAnsi="宋体" w:cs="宋体"/>
                <w:kern w:val="0"/>
                <w:sz w:val="18"/>
                <w:szCs w:val="18"/>
              </w:rPr>
            </w:pPr>
          </w:p>
        </w:tc>
      </w:tr>
      <w:tr w14:paraId="213CCDF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4BCE4D5">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068D5F8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w:t>
            </w:r>
            <w:r>
              <w:rPr>
                <w:rFonts w:hint="eastAsia" w:ascii="宋体" w:hAnsi="宋体" w:cs="宋体"/>
                <w:color w:val="000000"/>
                <w:kern w:val="0"/>
                <w:sz w:val="18"/>
                <w:szCs w:val="18"/>
                <w:lang w:val="en-US" w:eastAsia="zh-CN" w:bidi="ar"/>
              </w:rPr>
              <w:t>2</w:t>
            </w:r>
            <w:r>
              <w:rPr>
                <w:rFonts w:hint="eastAsia" w:ascii="宋体" w:hAnsi="宋体" w:cs="宋体"/>
                <w:color w:val="000000"/>
                <w:kern w:val="0"/>
                <w:sz w:val="18"/>
                <w:szCs w:val="18"/>
                <w:lang w:bidi="ar"/>
              </w:rPr>
              <w:t>0分）</w:t>
            </w:r>
          </w:p>
        </w:tc>
        <w:tc>
          <w:tcPr>
            <w:tcW w:w="989" w:type="dxa"/>
            <w:tcBorders>
              <w:top w:val="nil"/>
              <w:left w:val="single" w:color="auto" w:sz="4" w:space="0"/>
              <w:bottom w:val="single" w:color="auto" w:sz="4" w:space="0"/>
              <w:right w:val="single" w:color="auto" w:sz="4" w:space="0"/>
            </w:tcBorders>
            <w:vAlign w:val="center"/>
          </w:tcPr>
          <w:p w14:paraId="24C6E43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622" w:type="dxa"/>
            <w:gridSpan w:val="2"/>
            <w:tcBorders>
              <w:top w:val="single" w:color="auto" w:sz="4" w:space="0"/>
              <w:left w:val="nil"/>
              <w:bottom w:val="single" w:color="auto" w:sz="4" w:space="0"/>
              <w:right w:val="single" w:color="auto" w:sz="4" w:space="0"/>
            </w:tcBorders>
            <w:vAlign w:val="center"/>
          </w:tcPr>
          <w:p w14:paraId="45F6CDDB">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指标1：预算总额</w:t>
            </w:r>
          </w:p>
        </w:tc>
        <w:tc>
          <w:tcPr>
            <w:tcW w:w="994" w:type="dxa"/>
            <w:tcBorders>
              <w:top w:val="nil"/>
              <w:left w:val="nil"/>
              <w:bottom w:val="single" w:color="auto" w:sz="4" w:space="0"/>
              <w:right w:val="single" w:color="auto" w:sz="4" w:space="0"/>
            </w:tcBorders>
            <w:vAlign w:val="center"/>
          </w:tcPr>
          <w:p w14:paraId="24B995CD">
            <w:pPr>
              <w:jc w:val="center"/>
              <w:rPr>
                <w:rFonts w:ascii="宋体" w:hAnsi="宋体" w:cs="宋体"/>
                <w:kern w:val="0"/>
                <w:sz w:val="15"/>
                <w:szCs w:val="15"/>
              </w:rPr>
            </w:pPr>
            <w:r>
              <w:rPr>
                <w:rFonts w:hint="eastAsia" w:ascii="宋体" w:hAnsi="宋体" w:cs="宋体"/>
                <w:kern w:val="0"/>
                <w:sz w:val="15"/>
                <w:szCs w:val="15"/>
              </w:rPr>
              <w:t>946301.51</w:t>
            </w:r>
          </w:p>
        </w:tc>
        <w:tc>
          <w:tcPr>
            <w:tcW w:w="900" w:type="dxa"/>
            <w:tcBorders>
              <w:top w:val="nil"/>
              <w:left w:val="nil"/>
              <w:bottom w:val="single" w:color="auto" w:sz="4" w:space="0"/>
              <w:right w:val="single" w:color="auto" w:sz="4" w:space="0"/>
            </w:tcBorders>
            <w:vAlign w:val="center"/>
          </w:tcPr>
          <w:p w14:paraId="7636081E">
            <w:pPr>
              <w:jc w:val="center"/>
              <w:rPr>
                <w:rFonts w:ascii="宋体" w:hAnsi="宋体" w:cs="宋体"/>
                <w:kern w:val="0"/>
                <w:sz w:val="15"/>
                <w:szCs w:val="15"/>
              </w:rPr>
            </w:pPr>
            <w:r>
              <w:rPr>
                <w:rFonts w:hint="eastAsia" w:ascii="宋体" w:hAnsi="宋体" w:cs="宋体"/>
                <w:kern w:val="0"/>
                <w:sz w:val="15"/>
                <w:szCs w:val="15"/>
              </w:rPr>
              <w:t>946301.51</w:t>
            </w:r>
          </w:p>
        </w:tc>
        <w:tc>
          <w:tcPr>
            <w:tcW w:w="868" w:type="dxa"/>
            <w:gridSpan w:val="2"/>
            <w:tcBorders>
              <w:top w:val="nil"/>
              <w:left w:val="nil"/>
              <w:bottom w:val="single" w:color="auto" w:sz="4" w:space="0"/>
              <w:right w:val="single" w:color="auto" w:sz="4" w:space="0"/>
            </w:tcBorders>
            <w:vAlign w:val="center"/>
          </w:tcPr>
          <w:p w14:paraId="16368520">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14:paraId="6E3C0A77">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151" w:type="dxa"/>
            <w:gridSpan w:val="2"/>
            <w:tcBorders>
              <w:top w:val="single" w:color="auto" w:sz="4" w:space="0"/>
              <w:left w:val="nil"/>
              <w:bottom w:val="single" w:color="auto" w:sz="4" w:space="0"/>
              <w:right w:val="single" w:color="auto" w:sz="4" w:space="0"/>
            </w:tcBorders>
            <w:vAlign w:val="center"/>
          </w:tcPr>
          <w:p w14:paraId="15979129">
            <w:pPr>
              <w:jc w:val="center"/>
              <w:rPr>
                <w:rFonts w:ascii="宋体" w:hAnsi="宋体" w:cs="宋体"/>
                <w:kern w:val="0"/>
                <w:sz w:val="18"/>
                <w:szCs w:val="18"/>
              </w:rPr>
            </w:pPr>
          </w:p>
        </w:tc>
      </w:tr>
      <w:tr w14:paraId="07DCE2C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691EE0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A9F2981">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36E6295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622" w:type="dxa"/>
            <w:gridSpan w:val="2"/>
            <w:tcBorders>
              <w:top w:val="single" w:color="auto" w:sz="4" w:space="0"/>
              <w:left w:val="nil"/>
              <w:bottom w:val="single" w:color="auto" w:sz="4" w:space="0"/>
              <w:right w:val="single" w:color="auto" w:sz="4" w:space="0"/>
            </w:tcBorders>
            <w:vAlign w:val="center"/>
          </w:tcPr>
          <w:p w14:paraId="3832247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94" w:type="dxa"/>
            <w:tcBorders>
              <w:top w:val="nil"/>
              <w:left w:val="nil"/>
              <w:bottom w:val="single" w:color="auto" w:sz="4" w:space="0"/>
              <w:right w:val="single" w:color="auto" w:sz="4" w:space="0"/>
            </w:tcBorders>
            <w:vAlign w:val="center"/>
          </w:tcPr>
          <w:p w14:paraId="354959CD">
            <w:pPr>
              <w:jc w:val="center"/>
              <w:rPr>
                <w:rFonts w:ascii="宋体" w:hAnsi="宋体" w:cs="宋体"/>
                <w:kern w:val="0"/>
                <w:sz w:val="18"/>
                <w:szCs w:val="18"/>
              </w:rPr>
            </w:pPr>
          </w:p>
        </w:tc>
        <w:tc>
          <w:tcPr>
            <w:tcW w:w="900" w:type="dxa"/>
            <w:tcBorders>
              <w:top w:val="nil"/>
              <w:left w:val="nil"/>
              <w:bottom w:val="single" w:color="auto" w:sz="4" w:space="0"/>
              <w:right w:val="single" w:color="auto" w:sz="4" w:space="0"/>
            </w:tcBorders>
            <w:vAlign w:val="center"/>
          </w:tcPr>
          <w:p w14:paraId="235C98CE">
            <w:pPr>
              <w:jc w:val="center"/>
              <w:rPr>
                <w:rFonts w:ascii="宋体" w:hAnsi="宋体" w:cs="宋体"/>
                <w:kern w:val="0"/>
                <w:sz w:val="18"/>
                <w:szCs w:val="18"/>
              </w:rPr>
            </w:pPr>
          </w:p>
        </w:tc>
        <w:tc>
          <w:tcPr>
            <w:tcW w:w="868" w:type="dxa"/>
            <w:gridSpan w:val="2"/>
            <w:tcBorders>
              <w:top w:val="nil"/>
              <w:left w:val="nil"/>
              <w:bottom w:val="single" w:color="auto" w:sz="4" w:space="0"/>
              <w:right w:val="single" w:color="auto" w:sz="4" w:space="0"/>
            </w:tcBorders>
            <w:vAlign w:val="center"/>
          </w:tcPr>
          <w:p w14:paraId="03D3E388">
            <w:pPr>
              <w:jc w:val="center"/>
            </w:pPr>
          </w:p>
        </w:tc>
        <w:tc>
          <w:tcPr>
            <w:tcW w:w="980" w:type="dxa"/>
            <w:gridSpan w:val="2"/>
            <w:tcBorders>
              <w:top w:val="nil"/>
              <w:left w:val="nil"/>
              <w:bottom w:val="single" w:color="auto" w:sz="4" w:space="0"/>
              <w:right w:val="single" w:color="auto" w:sz="4" w:space="0"/>
            </w:tcBorders>
            <w:vAlign w:val="center"/>
          </w:tcPr>
          <w:p w14:paraId="47ABC26D">
            <w:pPr>
              <w:jc w:val="center"/>
              <w:rPr>
                <w:rFonts w:ascii="宋体" w:hAnsi="宋体" w:cs="宋体"/>
                <w:kern w:val="0"/>
                <w:sz w:val="18"/>
                <w:szCs w:val="18"/>
              </w:rPr>
            </w:pPr>
          </w:p>
        </w:tc>
        <w:tc>
          <w:tcPr>
            <w:tcW w:w="2151" w:type="dxa"/>
            <w:gridSpan w:val="2"/>
            <w:tcBorders>
              <w:top w:val="single" w:color="auto" w:sz="4" w:space="0"/>
              <w:left w:val="nil"/>
              <w:bottom w:val="single" w:color="auto" w:sz="4" w:space="0"/>
              <w:right w:val="single" w:color="auto" w:sz="4" w:space="0"/>
            </w:tcBorders>
            <w:vAlign w:val="center"/>
          </w:tcPr>
          <w:p w14:paraId="46A75FA3">
            <w:pPr>
              <w:jc w:val="center"/>
              <w:rPr>
                <w:rFonts w:ascii="宋体" w:hAnsi="宋体" w:cs="宋体"/>
                <w:kern w:val="0"/>
                <w:sz w:val="18"/>
                <w:szCs w:val="18"/>
              </w:rPr>
            </w:pPr>
          </w:p>
        </w:tc>
      </w:tr>
      <w:tr w14:paraId="15FBDBA3">
        <w:tblPrEx>
          <w:tblCellMar>
            <w:top w:w="0" w:type="dxa"/>
            <w:left w:w="108" w:type="dxa"/>
            <w:bottom w:w="0" w:type="dxa"/>
            <w:right w:w="108" w:type="dxa"/>
          </w:tblCellMar>
        </w:tblPrEx>
        <w:trPr>
          <w:trHeight w:val="395" w:hRule="exact"/>
          <w:jc w:val="center"/>
        </w:trPr>
        <w:tc>
          <w:tcPr>
            <w:tcW w:w="537" w:type="dxa"/>
            <w:vMerge w:val="continue"/>
            <w:tcBorders>
              <w:left w:val="single" w:color="auto" w:sz="4" w:space="0"/>
              <w:right w:val="single" w:color="auto" w:sz="4" w:space="0"/>
            </w:tcBorders>
            <w:vAlign w:val="center"/>
          </w:tcPr>
          <w:p w14:paraId="137B1ED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22FF468">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6E8135B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622" w:type="dxa"/>
            <w:gridSpan w:val="2"/>
            <w:tcBorders>
              <w:top w:val="single" w:color="auto" w:sz="4" w:space="0"/>
              <w:left w:val="nil"/>
              <w:bottom w:val="single" w:color="auto" w:sz="4" w:space="0"/>
              <w:right w:val="single" w:color="auto" w:sz="4" w:space="0"/>
            </w:tcBorders>
            <w:vAlign w:val="center"/>
          </w:tcPr>
          <w:p w14:paraId="3056EA76">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94" w:type="dxa"/>
            <w:tcBorders>
              <w:top w:val="nil"/>
              <w:left w:val="nil"/>
              <w:bottom w:val="single" w:color="auto" w:sz="4" w:space="0"/>
              <w:right w:val="single" w:color="auto" w:sz="4" w:space="0"/>
            </w:tcBorders>
            <w:vAlign w:val="center"/>
          </w:tcPr>
          <w:p w14:paraId="0EAFF957">
            <w:pPr>
              <w:jc w:val="center"/>
              <w:rPr>
                <w:rFonts w:ascii="宋体" w:hAnsi="宋体" w:cs="宋体"/>
                <w:kern w:val="0"/>
                <w:sz w:val="18"/>
                <w:szCs w:val="18"/>
              </w:rPr>
            </w:pPr>
          </w:p>
        </w:tc>
        <w:tc>
          <w:tcPr>
            <w:tcW w:w="900" w:type="dxa"/>
            <w:tcBorders>
              <w:top w:val="nil"/>
              <w:left w:val="nil"/>
              <w:bottom w:val="single" w:color="auto" w:sz="4" w:space="0"/>
              <w:right w:val="single" w:color="auto" w:sz="4" w:space="0"/>
            </w:tcBorders>
            <w:vAlign w:val="center"/>
          </w:tcPr>
          <w:p w14:paraId="33C7B795">
            <w:pPr>
              <w:jc w:val="center"/>
              <w:rPr>
                <w:rFonts w:ascii="宋体" w:hAnsi="宋体" w:cs="宋体"/>
                <w:kern w:val="0"/>
                <w:sz w:val="18"/>
                <w:szCs w:val="18"/>
              </w:rPr>
            </w:pPr>
          </w:p>
        </w:tc>
        <w:tc>
          <w:tcPr>
            <w:tcW w:w="868" w:type="dxa"/>
            <w:gridSpan w:val="2"/>
            <w:tcBorders>
              <w:top w:val="nil"/>
              <w:left w:val="nil"/>
              <w:bottom w:val="single" w:color="auto" w:sz="4" w:space="0"/>
              <w:right w:val="single" w:color="auto" w:sz="4" w:space="0"/>
            </w:tcBorders>
            <w:vAlign w:val="center"/>
          </w:tcPr>
          <w:p w14:paraId="0B79756D">
            <w:pPr>
              <w:jc w:val="center"/>
            </w:pPr>
          </w:p>
        </w:tc>
        <w:tc>
          <w:tcPr>
            <w:tcW w:w="980" w:type="dxa"/>
            <w:gridSpan w:val="2"/>
            <w:tcBorders>
              <w:top w:val="nil"/>
              <w:left w:val="nil"/>
              <w:bottom w:val="single" w:color="auto" w:sz="4" w:space="0"/>
              <w:right w:val="single" w:color="auto" w:sz="4" w:space="0"/>
            </w:tcBorders>
            <w:vAlign w:val="center"/>
          </w:tcPr>
          <w:p w14:paraId="028C34A6">
            <w:pPr>
              <w:jc w:val="center"/>
              <w:rPr>
                <w:rFonts w:ascii="宋体" w:hAnsi="宋体" w:cs="宋体"/>
                <w:kern w:val="0"/>
                <w:sz w:val="18"/>
                <w:szCs w:val="18"/>
              </w:rPr>
            </w:pPr>
          </w:p>
        </w:tc>
        <w:tc>
          <w:tcPr>
            <w:tcW w:w="2151" w:type="dxa"/>
            <w:gridSpan w:val="2"/>
            <w:tcBorders>
              <w:top w:val="single" w:color="auto" w:sz="4" w:space="0"/>
              <w:left w:val="nil"/>
              <w:bottom w:val="single" w:color="auto" w:sz="4" w:space="0"/>
              <w:right w:val="single" w:color="auto" w:sz="4" w:space="0"/>
            </w:tcBorders>
            <w:vAlign w:val="center"/>
          </w:tcPr>
          <w:p w14:paraId="31BE68F7">
            <w:pPr>
              <w:jc w:val="center"/>
              <w:rPr>
                <w:rFonts w:ascii="宋体" w:hAnsi="宋体" w:cs="宋体"/>
                <w:kern w:val="0"/>
                <w:sz w:val="18"/>
                <w:szCs w:val="18"/>
              </w:rPr>
            </w:pPr>
          </w:p>
        </w:tc>
      </w:tr>
      <w:tr w14:paraId="78F10AD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DF630DA">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42990497">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w:t>
            </w:r>
            <w:r>
              <w:rPr>
                <w:rFonts w:hint="eastAsia" w:ascii="宋体" w:hAnsi="宋体" w:cs="宋体"/>
                <w:color w:val="000000"/>
                <w:kern w:val="0"/>
                <w:sz w:val="18"/>
                <w:szCs w:val="18"/>
                <w:lang w:val="en-US" w:eastAsia="zh-CN" w:bidi="ar"/>
              </w:rPr>
              <w:t>2</w:t>
            </w:r>
            <w:r>
              <w:rPr>
                <w:rFonts w:hint="eastAsia" w:ascii="宋体" w:hAnsi="宋体" w:cs="宋体"/>
                <w:color w:val="000000"/>
                <w:kern w:val="0"/>
                <w:sz w:val="18"/>
                <w:szCs w:val="18"/>
                <w:lang w:bidi="ar"/>
              </w:rPr>
              <w:t>0分）</w:t>
            </w:r>
          </w:p>
        </w:tc>
        <w:tc>
          <w:tcPr>
            <w:tcW w:w="989" w:type="dxa"/>
            <w:vMerge w:val="restart"/>
            <w:tcBorders>
              <w:top w:val="nil"/>
              <w:left w:val="single" w:color="auto" w:sz="4" w:space="0"/>
              <w:bottom w:val="single" w:color="auto" w:sz="4" w:space="0"/>
              <w:right w:val="single" w:color="auto" w:sz="4" w:space="0"/>
            </w:tcBorders>
            <w:vAlign w:val="center"/>
          </w:tcPr>
          <w:p w14:paraId="65C09D4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622" w:type="dxa"/>
            <w:gridSpan w:val="2"/>
            <w:tcBorders>
              <w:top w:val="single" w:color="auto" w:sz="4" w:space="0"/>
              <w:left w:val="nil"/>
              <w:bottom w:val="single" w:color="auto" w:sz="4" w:space="0"/>
              <w:right w:val="single" w:color="auto" w:sz="4" w:space="0"/>
            </w:tcBorders>
            <w:vAlign w:val="center"/>
          </w:tcPr>
          <w:p w14:paraId="3F70D5D4">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94" w:type="dxa"/>
            <w:tcBorders>
              <w:top w:val="nil"/>
              <w:left w:val="nil"/>
              <w:bottom w:val="single" w:color="auto" w:sz="4" w:space="0"/>
              <w:right w:val="single" w:color="auto" w:sz="4" w:space="0"/>
            </w:tcBorders>
            <w:vAlign w:val="center"/>
          </w:tcPr>
          <w:p w14:paraId="4CB36AD2">
            <w:pPr>
              <w:jc w:val="center"/>
              <w:rPr>
                <w:rFonts w:ascii="宋体" w:hAnsi="宋体" w:cs="宋体"/>
                <w:kern w:val="0"/>
                <w:sz w:val="18"/>
                <w:szCs w:val="18"/>
              </w:rPr>
            </w:pPr>
          </w:p>
        </w:tc>
        <w:tc>
          <w:tcPr>
            <w:tcW w:w="900" w:type="dxa"/>
            <w:tcBorders>
              <w:top w:val="nil"/>
              <w:left w:val="nil"/>
              <w:bottom w:val="single" w:color="auto" w:sz="4" w:space="0"/>
              <w:right w:val="single" w:color="auto" w:sz="4" w:space="0"/>
            </w:tcBorders>
            <w:vAlign w:val="center"/>
          </w:tcPr>
          <w:p w14:paraId="1AF50CDB">
            <w:pPr>
              <w:jc w:val="center"/>
              <w:rPr>
                <w:rFonts w:ascii="宋体" w:hAnsi="宋体" w:cs="宋体"/>
                <w:kern w:val="0"/>
                <w:sz w:val="18"/>
                <w:szCs w:val="18"/>
              </w:rPr>
            </w:pPr>
          </w:p>
        </w:tc>
        <w:tc>
          <w:tcPr>
            <w:tcW w:w="868" w:type="dxa"/>
            <w:gridSpan w:val="2"/>
            <w:tcBorders>
              <w:top w:val="nil"/>
              <w:left w:val="nil"/>
              <w:bottom w:val="single" w:color="auto" w:sz="4" w:space="0"/>
              <w:right w:val="single" w:color="auto" w:sz="4" w:space="0"/>
            </w:tcBorders>
            <w:vAlign w:val="center"/>
          </w:tcPr>
          <w:p w14:paraId="4C0BEBF5">
            <w:pPr>
              <w:jc w:val="center"/>
            </w:pPr>
          </w:p>
        </w:tc>
        <w:tc>
          <w:tcPr>
            <w:tcW w:w="980" w:type="dxa"/>
            <w:gridSpan w:val="2"/>
            <w:tcBorders>
              <w:top w:val="nil"/>
              <w:left w:val="nil"/>
              <w:bottom w:val="single" w:color="auto" w:sz="4" w:space="0"/>
              <w:right w:val="single" w:color="auto" w:sz="4" w:space="0"/>
            </w:tcBorders>
            <w:vAlign w:val="center"/>
          </w:tcPr>
          <w:p w14:paraId="6071155A">
            <w:pPr>
              <w:jc w:val="center"/>
              <w:rPr>
                <w:rFonts w:ascii="宋体" w:hAnsi="宋体" w:cs="宋体"/>
                <w:kern w:val="0"/>
                <w:sz w:val="18"/>
                <w:szCs w:val="18"/>
              </w:rPr>
            </w:pPr>
          </w:p>
        </w:tc>
        <w:tc>
          <w:tcPr>
            <w:tcW w:w="2151" w:type="dxa"/>
            <w:gridSpan w:val="2"/>
            <w:tcBorders>
              <w:top w:val="single" w:color="auto" w:sz="4" w:space="0"/>
              <w:left w:val="nil"/>
              <w:bottom w:val="single" w:color="auto" w:sz="4" w:space="0"/>
              <w:right w:val="single" w:color="auto" w:sz="4" w:space="0"/>
            </w:tcBorders>
            <w:vAlign w:val="center"/>
          </w:tcPr>
          <w:p w14:paraId="12AC28FD">
            <w:pPr>
              <w:jc w:val="center"/>
              <w:rPr>
                <w:rFonts w:ascii="宋体" w:hAnsi="宋体" w:cs="宋体"/>
                <w:kern w:val="0"/>
                <w:sz w:val="18"/>
                <w:szCs w:val="18"/>
              </w:rPr>
            </w:pPr>
          </w:p>
        </w:tc>
      </w:tr>
      <w:tr w14:paraId="7479722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B528DC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A5CC74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7B4FE58">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14:paraId="12307AF8">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94" w:type="dxa"/>
            <w:tcBorders>
              <w:top w:val="nil"/>
              <w:left w:val="nil"/>
              <w:bottom w:val="single" w:color="auto" w:sz="4" w:space="0"/>
              <w:right w:val="single" w:color="auto" w:sz="4" w:space="0"/>
            </w:tcBorders>
            <w:vAlign w:val="center"/>
          </w:tcPr>
          <w:p w14:paraId="43F6A290">
            <w:pPr>
              <w:jc w:val="center"/>
              <w:rPr>
                <w:rFonts w:ascii="宋体" w:hAnsi="宋体" w:cs="宋体"/>
                <w:kern w:val="0"/>
                <w:sz w:val="18"/>
                <w:szCs w:val="18"/>
              </w:rPr>
            </w:pPr>
          </w:p>
        </w:tc>
        <w:tc>
          <w:tcPr>
            <w:tcW w:w="900" w:type="dxa"/>
            <w:tcBorders>
              <w:top w:val="nil"/>
              <w:left w:val="nil"/>
              <w:bottom w:val="single" w:color="auto" w:sz="4" w:space="0"/>
              <w:right w:val="single" w:color="auto" w:sz="4" w:space="0"/>
            </w:tcBorders>
            <w:vAlign w:val="center"/>
          </w:tcPr>
          <w:p w14:paraId="0B660F40">
            <w:pPr>
              <w:jc w:val="center"/>
              <w:rPr>
                <w:rFonts w:ascii="宋体" w:hAnsi="宋体" w:cs="宋体"/>
                <w:kern w:val="0"/>
                <w:sz w:val="18"/>
                <w:szCs w:val="18"/>
              </w:rPr>
            </w:pPr>
          </w:p>
        </w:tc>
        <w:tc>
          <w:tcPr>
            <w:tcW w:w="868" w:type="dxa"/>
            <w:gridSpan w:val="2"/>
            <w:tcBorders>
              <w:top w:val="nil"/>
              <w:left w:val="nil"/>
              <w:bottom w:val="single" w:color="auto" w:sz="4" w:space="0"/>
              <w:right w:val="single" w:color="auto" w:sz="4" w:space="0"/>
            </w:tcBorders>
            <w:vAlign w:val="center"/>
          </w:tcPr>
          <w:p w14:paraId="0490B6C6">
            <w:pPr>
              <w:jc w:val="center"/>
            </w:pPr>
          </w:p>
        </w:tc>
        <w:tc>
          <w:tcPr>
            <w:tcW w:w="980" w:type="dxa"/>
            <w:gridSpan w:val="2"/>
            <w:tcBorders>
              <w:top w:val="nil"/>
              <w:left w:val="nil"/>
              <w:bottom w:val="single" w:color="auto" w:sz="4" w:space="0"/>
              <w:right w:val="single" w:color="auto" w:sz="4" w:space="0"/>
            </w:tcBorders>
            <w:vAlign w:val="center"/>
          </w:tcPr>
          <w:p w14:paraId="6E00D258">
            <w:pPr>
              <w:jc w:val="center"/>
              <w:rPr>
                <w:rFonts w:ascii="宋体" w:hAnsi="宋体" w:cs="宋体"/>
                <w:kern w:val="0"/>
                <w:sz w:val="18"/>
                <w:szCs w:val="18"/>
              </w:rPr>
            </w:pPr>
          </w:p>
        </w:tc>
        <w:tc>
          <w:tcPr>
            <w:tcW w:w="2151" w:type="dxa"/>
            <w:gridSpan w:val="2"/>
            <w:tcBorders>
              <w:top w:val="single" w:color="auto" w:sz="4" w:space="0"/>
              <w:left w:val="nil"/>
              <w:bottom w:val="single" w:color="auto" w:sz="4" w:space="0"/>
              <w:right w:val="single" w:color="auto" w:sz="4" w:space="0"/>
            </w:tcBorders>
            <w:vAlign w:val="center"/>
          </w:tcPr>
          <w:p w14:paraId="07D30B57">
            <w:pPr>
              <w:jc w:val="center"/>
              <w:rPr>
                <w:rFonts w:ascii="宋体" w:hAnsi="宋体" w:cs="宋体"/>
                <w:kern w:val="0"/>
                <w:sz w:val="18"/>
                <w:szCs w:val="18"/>
              </w:rPr>
            </w:pPr>
          </w:p>
        </w:tc>
      </w:tr>
      <w:tr w14:paraId="39C7D42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F1392D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EC0E5E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A22C91A">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14:paraId="5C4BD2E8">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94" w:type="dxa"/>
            <w:tcBorders>
              <w:top w:val="nil"/>
              <w:left w:val="nil"/>
              <w:bottom w:val="single" w:color="auto" w:sz="4" w:space="0"/>
              <w:right w:val="single" w:color="auto" w:sz="4" w:space="0"/>
            </w:tcBorders>
            <w:vAlign w:val="center"/>
          </w:tcPr>
          <w:p w14:paraId="07F1F5FE">
            <w:pPr>
              <w:jc w:val="center"/>
              <w:rPr>
                <w:rFonts w:ascii="宋体" w:hAnsi="宋体" w:cs="宋体"/>
                <w:kern w:val="0"/>
                <w:sz w:val="18"/>
                <w:szCs w:val="18"/>
              </w:rPr>
            </w:pPr>
          </w:p>
        </w:tc>
        <w:tc>
          <w:tcPr>
            <w:tcW w:w="900" w:type="dxa"/>
            <w:tcBorders>
              <w:top w:val="nil"/>
              <w:left w:val="nil"/>
              <w:bottom w:val="single" w:color="auto" w:sz="4" w:space="0"/>
              <w:right w:val="single" w:color="auto" w:sz="4" w:space="0"/>
            </w:tcBorders>
            <w:vAlign w:val="center"/>
          </w:tcPr>
          <w:p w14:paraId="2C8CD22F">
            <w:pPr>
              <w:jc w:val="center"/>
              <w:rPr>
                <w:rFonts w:ascii="宋体" w:hAnsi="宋体" w:cs="宋体"/>
                <w:kern w:val="0"/>
                <w:sz w:val="18"/>
                <w:szCs w:val="18"/>
              </w:rPr>
            </w:pPr>
          </w:p>
        </w:tc>
        <w:tc>
          <w:tcPr>
            <w:tcW w:w="868" w:type="dxa"/>
            <w:gridSpan w:val="2"/>
            <w:tcBorders>
              <w:top w:val="nil"/>
              <w:left w:val="nil"/>
              <w:bottom w:val="single" w:color="auto" w:sz="4" w:space="0"/>
              <w:right w:val="single" w:color="auto" w:sz="4" w:space="0"/>
            </w:tcBorders>
            <w:vAlign w:val="center"/>
          </w:tcPr>
          <w:p w14:paraId="6059C2CD">
            <w:pPr>
              <w:jc w:val="center"/>
            </w:pPr>
          </w:p>
        </w:tc>
        <w:tc>
          <w:tcPr>
            <w:tcW w:w="980" w:type="dxa"/>
            <w:gridSpan w:val="2"/>
            <w:tcBorders>
              <w:top w:val="nil"/>
              <w:left w:val="nil"/>
              <w:bottom w:val="single" w:color="auto" w:sz="4" w:space="0"/>
              <w:right w:val="single" w:color="auto" w:sz="4" w:space="0"/>
            </w:tcBorders>
            <w:vAlign w:val="center"/>
          </w:tcPr>
          <w:p w14:paraId="5AAD1D5A">
            <w:pPr>
              <w:jc w:val="center"/>
              <w:rPr>
                <w:rFonts w:ascii="宋体" w:hAnsi="宋体" w:cs="宋体"/>
                <w:kern w:val="0"/>
                <w:sz w:val="18"/>
                <w:szCs w:val="18"/>
              </w:rPr>
            </w:pPr>
          </w:p>
        </w:tc>
        <w:tc>
          <w:tcPr>
            <w:tcW w:w="2151" w:type="dxa"/>
            <w:gridSpan w:val="2"/>
            <w:tcBorders>
              <w:top w:val="single" w:color="auto" w:sz="4" w:space="0"/>
              <w:left w:val="nil"/>
              <w:bottom w:val="single" w:color="auto" w:sz="4" w:space="0"/>
              <w:right w:val="single" w:color="auto" w:sz="4" w:space="0"/>
            </w:tcBorders>
            <w:vAlign w:val="center"/>
          </w:tcPr>
          <w:p w14:paraId="722FC75E">
            <w:pPr>
              <w:jc w:val="center"/>
              <w:rPr>
                <w:rFonts w:ascii="宋体" w:hAnsi="宋体" w:cs="宋体"/>
                <w:kern w:val="0"/>
                <w:sz w:val="18"/>
                <w:szCs w:val="18"/>
              </w:rPr>
            </w:pPr>
          </w:p>
        </w:tc>
      </w:tr>
      <w:tr w14:paraId="0608B3B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AB09FC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E30F0AE">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2BF423D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622" w:type="dxa"/>
            <w:gridSpan w:val="2"/>
            <w:tcBorders>
              <w:top w:val="single" w:color="auto" w:sz="4" w:space="0"/>
              <w:left w:val="nil"/>
              <w:bottom w:val="single" w:color="auto" w:sz="4" w:space="0"/>
              <w:right w:val="single" w:color="auto" w:sz="4" w:space="0"/>
            </w:tcBorders>
            <w:vAlign w:val="center"/>
          </w:tcPr>
          <w:p w14:paraId="0553DB2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指标1：服务能力</w:t>
            </w:r>
          </w:p>
        </w:tc>
        <w:tc>
          <w:tcPr>
            <w:tcW w:w="994" w:type="dxa"/>
            <w:tcBorders>
              <w:top w:val="nil"/>
              <w:left w:val="nil"/>
              <w:bottom w:val="single" w:color="auto" w:sz="4" w:space="0"/>
              <w:right w:val="single" w:color="auto" w:sz="4" w:space="0"/>
            </w:tcBorders>
            <w:vAlign w:val="center"/>
          </w:tcPr>
          <w:p w14:paraId="0E916418">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w:t>
            </w:r>
          </w:p>
        </w:tc>
        <w:tc>
          <w:tcPr>
            <w:tcW w:w="900" w:type="dxa"/>
            <w:tcBorders>
              <w:top w:val="nil"/>
              <w:left w:val="nil"/>
              <w:bottom w:val="single" w:color="auto" w:sz="4" w:space="0"/>
              <w:right w:val="single" w:color="auto" w:sz="4" w:space="0"/>
            </w:tcBorders>
            <w:vAlign w:val="center"/>
          </w:tcPr>
          <w:p w14:paraId="5A3FED1A">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w:t>
            </w:r>
          </w:p>
        </w:tc>
        <w:tc>
          <w:tcPr>
            <w:tcW w:w="868" w:type="dxa"/>
            <w:gridSpan w:val="2"/>
            <w:tcBorders>
              <w:top w:val="nil"/>
              <w:left w:val="nil"/>
              <w:bottom w:val="single" w:color="auto" w:sz="4" w:space="0"/>
              <w:right w:val="single" w:color="auto" w:sz="4" w:space="0"/>
            </w:tcBorders>
            <w:vAlign w:val="center"/>
          </w:tcPr>
          <w:p w14:paraId="4D53E093">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14:paraId="2E24EAC1">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151" w:type="dxa"/>
            <w:gridSpan w:val="2"/>
            <w:tcBorders>
              <w:top w:val="single" w:color="auto" w:sz="4" w:space="0"/>
              <w:left w:val="nil"/>
              <w:bottom w:val="single" w:color="auto" w:sz="4" w:space="0"/>
              <w:right w:val="single" w:color="auto" w:sz="4" w:space="0"/>
            </w:tcBorders>
            <w:vAlign w:val="center"/>
          </w:tcPr>
          <w:p w14:paraId="5E95601F">
            <w:pPr>
              <w:jc w:val="center"/>
              <w:rPr>
                <w:rFonts w:ascii="宋体" w:hAnsi="宋体" w:cs="宋体"/>
                <w:kern w:val="0"/>
                <w:sz w:val="18"/>
                <w:szCs w:val="18"/>
              </w:rPr>
            </w:pPr>
          </w:p>
        </w:tc>
      </w:tr>
      <w:tr w14:paraId="064E5D2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2A2191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348BA54">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C789710">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14:paraId="6C397D76">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94" w:type="dxa"/>
            <w:tcBorders>
              <w:top w:val="nil"/>
              <w:left w:val="nil"/>
              <w:bottom w:val="single" w:color="auto" w:sz="4" w:space="0"/>
              <w:right w:val="single" w:color="auto" w:sz="4" w:space="0"/>
            </w:tcBorders>
            <w:vAlign w:val="center"/>
          </w:tcPr>
          <w:p w14:paraId="357C286E">
            <w:pPr>
              <w:jc w:val="center"/>
              <w:rPr>
                <w:rFonts w:ascii="宋体" w:hAnsi="宋体" w:cs="宋体"/>
                <w:kern w:val="0"/>
                <w:sz w:val="18"/>
                <w:szCs w:val="18"/>
              </w:rPr>
            </w:pPr>
          </w:p>
        </w:tc>
        <w:tc>
          <w:tcPr>
            <w:tcW w:w="900" w:type="dxa"/>
            <w:tcBorders>
              <w:top w:val="nil"/>
              <w:left w:val="nil"/>
              <w:bottom w:val="single" w:color="auto" w:sz="4" w:space="0"/>
              <w:right w:val="single" w:color="auto" w:sz="4" w:space="0"/>
            </w:tcBorders>
            <w:vAlign w:val="center"/>
          </w:tcPr>
          <w:p w14:paraId="5F95B8CB">
            <w:pPr>
              <w:jc w:val="center"/>
              <w:rPr>
                <w:rFonts w:ascii="宋体" w:hAnsi="宋体" w:cs="宋体"/>
                <w:kern w:val="0"/>
                <w:sz w:val="18"/>
                <w:szCs w:val="18"/>
              </w:rPr>
            </w:pPr>
          </w:p>
        </w:tc>
        <w:tc>
          <w:tcPr>
            <w:tcW w:w="868" w:type="dxa"/>
            <w:gridSpan w:val="2"/>
            <w:tcBorders>
              <w:top w:val="nil"/>
              <w:left w:val="nil"/>
              <w:bottom w:val="single" w:color="auto" w:sz="4" w:space="0"/>
              <w:right w:val="single" w:color="auto" w:sz="4" w:space="0"/>
            </w:tcBorders>
            <w:vAlign w:val="center"/>
          </w:tcPr>
          <w:p w14:paraId="41F8BDF8">
            <w:pPr>
              <w:jc w:val="center"/>
            </w:pPr>
          </w:p>
        </w:tc>
        <w:tc>
          <w:tcPr>
            <w:tcW w:w="980" w:type="dxa"/>
            <w:gridSpan w:val="2"/>
            <w:tcBorders>
              <w:top w:val="nil"/>
              <w:left w:val="nil"/>
              <w:bottom w:val="single" w:color="auto" w:sz="4" w:space="0"/>
              <w:right w:val="single" w:color="auto" w:sz="4" w:space="0"/>
            </w:tcBorders>
            <w:vAlign w:val="center"/>
          </w:tcPr>
          <w:p w14:paraId="4C02CBBB">
            <w:pPr>
              <w:jc w:val="center"/>
              <w:rPr>
                <w:rFonts w:ascii="宋体" w:hAnsi="宋体" w:cs="宋体"/>
                <w:kern w:val="0"/>
                <w:sz w:val="18"/>
                <w:szCs w:val="18"/>
              </w:rPr>
            </w:pPr>
          </w:p>
        </w:tc>
        <w:tc>
          <w:tcPr>
            <w:tcW w:w="2151" w:type="dxa"/>
            <w:gridSpan w:val="2"/>
            <w:tcBorders>
              <w:top w:val="single" w:color="auto" w:sz="4" w:space="0"/>
              <w:left w:val="nil"/>
              <w:bottom w:val="single" w:color="auto" w:sz="4" w:space="0"/>
              <w:right w:val="single" w:color="auto" w:sz="4" w:space="0"/>
            </w:tcBorders>
            <w:vAlign w:val="center"/>
          </w:tcPr>
          <w:p w14:paraId="6B003E3C">
            <w:pPr>
              <w:jc w:val="center"/>
              <w:rPr>
                <w:rFonts w:ascii="宋体" w:hAnsi="宋体" w:cs="宋体"/>
                <w:kern w:val="0"/>
                <w:sz w:val="18"/>
                <w:szCs w:val="18"/>
              </w:rPr>
            </w:pPr>
          </w:p>
        </w:tc>
      </w:tr>
      <w:tr w14:paraId="16CB3F2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288BD8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7C930F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C84C411">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14:paraId="76BF2BB8">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94" w:type="dxa"/>
            <w:tcBorders>
              <w:top w:val="nil"/>
              <w:left w:val="nil"/>
              <w:bottom w:val="single" w:color="auto" w:sz="4" w:space="0"/>
              <w:right w:val="single" w:color="auto" w:sz="4" w:space="0"/>
            </w:tcBorders>
            <w:vAlign w:val="center"/>
          </w:tcPr>
          <w:p w14:paraId="3A61EA01">
            <w:pPr>
              <w:jc w:val="center"/>
              <w:rPr>
                <w:rFonts w:ascii="宋体" w:hAnsi="宋体" w:cs="宋体"/>
                <w:kern w:val="0"/>
                <w:sz w:val="18"/>
                <w:szCs w:val="18"/>
              </w:rPr>
            </w:pPr>
          </w:p>
        </w:tc>
        <w:tc>
          <w:tcPr>
            <w:tcW w:w="900" w:type="dxa"/>
            <w:tcBorders>
              <w:top w:val="nil"/>
              <w:left w:val="nil"/>
              <w:bottom w:val="single" w:color="auto" w:sz="4" w:space="0"/>
              <w:right w:val="single" w:color="auto" w:sz="4" w:space="0"/>
            </w:tcBorders>
            <w:vAlign w:val="center"/>
          </w:tcPr>
          <w:p w14:paraId="1F0FD2D0">
            <w:pPr>
              <w:jc w:val="center"/>
              <w:rPr>
                <w:rFonts w:ascii="宋体" w:hAnsi="宋体" w:cs="宋体"/>
                <w:kern w:val="0"/>
                <w:sz w:val="18"/>
                <w:szCs w:val="18"/>
              </w:rPr>
            </w:pPr>
          </w:p>
        </w:tc>
        <w:tc>
          <w:tcPr>
            <w:tcW w:w="868" w:type="dxa"/>
            <w:gridSpan w:val="2"/>
            <w:tcBorders>
              <w:top w:val="nil"/>
              <w:left w:val="nil"/>
              <w:bottom w:val="single" w:color="auto" w:sz="4" w:space="0"/>
              <w:right w:val="single" w:color="auto" w:sz="4" w:space="0"/>
            </w:tcBorders>
            <w:vAlign w:val="center"/>
          </w:tcPr>
          <w:p w14:paraId="515E3E6F">
            <w:pPr>
              <w:jc w:val="center"/>
            </w:pPr>
          </w:p>
        </w:tc>
        <w:tc>
          <w:tcPr>
            <w:tcW w:w="980" w:type="dxa"/>
            <w:gridSpan w:val="2"/>
            <w:tcBorders>
              <w:top w:val="nil"/>
              <w:left w:val="nil"/>
              <w:bottom w:val="single" w:color="auto" w:sz="4" w:space="0"/>
              <w:right w:val="single" w:color="auto" w:sz="4" w:space="0"/>
            </w:tcBorders>
            <w:vAlign w:val="center"/>
          </w:tcPr>
          <w:p w14:paraId="6CC278AF">
            <w:pPr>
              <w:jc w:val="center"/>
              <w:rPr>
                <w:rFonts w:ascii="宋体" w:hAnsi="宋体" w:cs="宋体"/>
                <w:kern w:val="0"/>
                <w:sz w:val="18"/>
                <w:szCs w:val="18"/>
              </w:rPr>
            </w:pPr>
          </w:p>
        </w:tc>
        <w:tc>
          <w:tcPr>
            <w:tcW w:w="2151" w:type="dxa"/>
            <w:gridSpan w:val="2"/>
            <w:tcBorders>
              <w:top w:val="single" w:color="auto" w:sz="4" w:space="0"/>
              <w:left w:val="nil"/>
              <w:bottom w:val="single" w:color="auto" w:sz="4" w:space="0"/>
              <w:right w:val="single" w:color="auto" w:sz="4" w:space="0"/>
            </w:tcBorders>
            <w:vAlign w:val="center"/>
          </w:tcPr>
          <w:p w14:paraId="6498FCF7">
            <w:pPr>
              <w:jc w:val="center"/>
              <w:rPr>
                <w:rFonts w:ascii="宋体" w:hAnsi="宋体" w:cs="宋体"/>
                <w:kern w:val="0"/>
                <w:sz w:val="18"/>
                <w:szCs w:val="18"/>
              </w:rPr>
            </w:pPr>
          </w:p>
        </w:tc>
      </w:tr>
      <w:tr w14:paraId="3A4C4F4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5F921E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9AB4B8F">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61EAD29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622" w:type="dxa"/>
            <w:gridSpan w:val="2"/>
            <w:tcBorders>
              <w:top w:val="single" w:color="auto" w:sz="4" w:space="0"/>
              <w:left w:val="nil"/>
              <w:bottom w:val="single" w:color="auto" w:sz="4" w:space="0"/>
              <w:right w:val="single" w:color="auto" w:sz="4" w:space="0"/>
            </w:tcBorders>
            <w:vAlign w:val="center"/>
          </w:tcPr>
          <w:p w14:paraId="477F5DF9">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94" w:type="dxa"/>
            <w:tcBorders>
              <w:top w:val="nil"/>
              <w:left w:val="nil"/>
              <w:bottom w:val="single" w:color="auto" w:sz="4" w:space="0"/>
              <w:right w:val="single" w:color="auto" w:sz="4" w:space="0"/>
            </w:tcBorders>
            <w:vAlign w:val="center"/>
          </w:tcPr>
          <w:p w14:paraId="2B9BAE66">
            <w:pPr>
              <w:jc w:val="center"/>
              <w:rPr>
                <w:rFonts w:ascii="宋体" w:hAnsi="宋体" w:cs="宋体"/>
                <w:kern w:val="0"/>
                <w:sz w:val="18"/>
                <w:szCs w:val="18"/>
              </w:rPr>
            </w:pPr>
          </w:p>
        </w:tc>
        <w:tc>
          <w:tcPr>
            <w:tcW w:w="900" w:type="dxa"/>
            <w:tcBorders>
              <w:top w:val="nil"/>
              <w:left w:val="nil"/>
              <w:bottom w:val="single" w:color="auto" w:sz="4" w:space="0"/>
              <w:right w:val="single" w:color="auto" w:sz="4" w:space="0"/>
            </w:tcBorders>
            <w:vAlign w:val="center"/>
          </w:tcPr>
          <w:p w14:paraId="12A934BC">
            <w:pPr>
              <w:jc w:val="center"/>
              <w:rPr>
                <w:rFonts w:ascii="宋体" w:hAnsi="宋体" w:cs="宋体"/>
                <w:kern w:val="0"/>
                <w:sz w:val="18"/>
                <w:szCs w:val="18"/>
              </w:rPr>
            </w:pPr>
          </w:p>
        </w:tc>
        <w:tc>
          <w:tcPr>
            <w:tcW w:w="868" w:type="dxa"/>
            <w:gridSpan w:val="2"/>
            <w:tcBorders>
              <w:top w:val="nil"/>
              <w:left w:val="nil"/>
              <w:bottom w:val="single" w:color="auto" w:sz="4" w:space="0"/>
              <w:right w:val="single" w:color="auto" w:sz="4" w:space="0"/>
            </w:tcBorders>
            <w:vAlign w:val="center"/>
          </w:tcPr>
          <w:p w14:paraId="4F63B270">
            <w:pPr>
              <w:jc w:val="center"/>
            </w:pPr>
          </w:p>
        </w:tc>
        <w:tc>
          <w:tcPr>
            <w:tcW w:w="980" w:type="dxa"/>
            <w:gridSpan w:val="2"/>
            <w:tcBorders>
              <w:top w:val="nil"/>
              <w:left w:val="nil"/>
              <w:bottom w:val="single" w:color="auto" w:sz="4" w:space="0"/>
              <w:right w:val="single" w:color="auto" w:sz="4" w:space="0"/>
            </w:tcBorders>
            <w:vAlign w:val="center"/>
          </w:tcPr>
          <w:p w14:paraId="3B523099">
            <w:pPr>
              <w:jc w:val="center"/>
              <w:rPr>
                <w:rFonts w:ascii="宋体" w:hAnsi="宋体" w:cs="宋体"/>
                <w:kern w:val="0"/>
                <w:sz w:val="18"/>
                <w:szCs w:val="18"/>
              </w:rPr>
            </w:pPr>
          </w:p>
        </w:tc>
        <w:tc>
          <w:tcPr>
            <w:tcW w:w="2151" w:type="dxa"/>
            <w:gridSpan w:val="2"/>
            <w:tcBorders>
              <w:top w:val="single" w:color="auto" w:sz="4" w:space="0"/>
              <w:left w:val="nil"/>
              <w:bottom w:val="single" w:color="auto" w:sz="4" w:space="0"/>
              <w:right w:val="single" w:color="auto" w:sz="4" w:space="0"/>
            </w:tcBorders>
            <w:vAlign w:val="center"/>
          </w:tcPr>
          <w:p w14:paraId="5DCC5560">
            <w:pPr>
              <w:jc w:val="center"/>
              <w:rPr>
                <w:rFonts w:ascii="宋体" w:hAnsi="宋体" w:cs="宋体"/>
                <w:kern w:val="0"/>
                <w:sz w:val="18"/>
                <w:szCs w:val="18"/>
              </w:rPr>
            </w:pPr>
          </w:p>
        </w:tc>
      </w:tr>
      <w:tr w14:paraId="52709CA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95A208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073BBE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89F6CBD">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14:paraId="465CDEDC">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94" w:type="dxa"/>
            <w:tcBorders>
              <w:top w:val="nil"/>
              <w:left w:val="nil"/>
              <w:bottom w:val="single" w:color="auto" w:sz="4" w:space="0"/>
              <w:right w:val="single" w:color="auto" w:sz="4" w:space="0"/>
            </w:tcBorders>
            <w:vAlign w:val="center"/>
          </w:tcPr>
          <w:p w14:paraId="55F930C3">
            <w:pPr>
              <w:jc w:val="center"/>
              <w:rPr>
                <w:rFonts w:ascii="宋体" w:hAnsi="宋体" w:cs="宋体"/>
                <w:kern w:val="0"/>
                <w:sz w:val="18"/>
                <w:szCs w:val="18"/>
              </w:rPr>
            </w:pPr>
          </w:p>
        </w:tc>
        <w:tc>
          <w:tcPr>
            <w:tcW w:w="900" w:type="dxa"/>
            <w:tcBorders>
              <w:top w:val="nil"/>
              <w:left w:val="nil"/>
              <w:bottom w:val="single" w:color="auto" w:sz="4" w:space="0"/>
              <w:right w:val="single" w:color="auto" w:sz="4" w:space="0"/>
            </w:tcBorders>
            <w:vAlign w:val="center"/>
          </w:tcPr>
          <w:p w14:paraId="61D4F1FF">
            <w:pPr>
              <w:jc w:val="center"/>
              <w:rPr>
                <w:rFonts w:ascii="宋体" w:hAnsi="宋体" w:cs="宋体"/>
                <w:kern w:val="0"/>
                <w:sz w:val="18"/>
                <w:szCs w:val="18"/>
              </w:rPr>
            </w:pPr>
          </w:p>
        </w:tc>
        <w:tc>
          <w:tcPr>
            <w:tcW w:w="868" w:type="dxa"/>
            <w:gridSpan w:val="2"/>
            <w:tcBorders>
              <w:top w:val="nil"/>
              <w:left w:val="nil"/>
              <w:bottom w:val="single" w:color="auto" w:sz="4" w:space="0"/>
              <w:right w:val="single" w:color="auto" w:sz="4" w:space="0"/>
            </w:tcBorders>
            <w:vAlign w:val="center"/>
          </w:tcPr>
          <w:p w14:paraId="13C27150">
            <w:pPr>
              <w:jc w:val="center"/>
            </w:pPr>
          </w:p>
        </w:tc>
        <w:tc>
          <w:tcPr>
            <w:tcW w:w="980" w:type="dxa"/>
            <w:gridSpan w:val="2"/>
            <w:tcBorders>
              <w:top w:val="nil"/>
              <w:left w:val="nil"/>
              <w:bottom w:val="single" w:color="auto" w:sz="4" w:space="0"/>
              <w:right w:val="single" w:color="auto" w:sz="4" w:space="0"/>
            </w:tcBorders>
            <w:vAlign w:val="center"/>
          </w:tcPr>
          <w:p w14:paraId="52DEB540">
            <w:pPr>
              <w:jc w:val="center"/>
              <w:rPr>
                <w:rFonts w:ascii="宋体" w:hAnsi="宋体" w:cs="宋体"/>
                <w:kern w:val="0"/>
                <w:sz w:val="18"/>
                <w:szCs w:val="18"/>
              </w:rPr>
            </w:pPr>
          </w:p>
        </w:tc>
        <w:tc>
          <w:tcPr>
            <w:tcW w:w="2151" w:type="dxa"/>
            <w:gridSpan w:val="2"/>
            <w:tcBorders>
              <w:top w:val="single" w:color="auto" w:sz="4" w:space="0"/>
              <w:left w:val="nil"/>
              <w:bottom w:val="single" w:color="auto" w:sz="4" w:space="0"/>
              <w:right w:val="single" w:color="auto" w:sz="4" w:space="0"/>
            </w:tcBorders>
            <w:vAlign w:val="center"/>
          </w:tcPr>
          <w:p w14:paraId="005C159E">
            <w:pPr>
              <w:jc w:val="center"/>
              <w:rPr>
                <w:rFonts w:ascii="宋体" w:hAnsi="宋体" w:cs="宋体"/>
                <w:kern w:val="0"/>
                <w:sz w:val="18"/>
                <w:szCs w:val="18"/>
              </w:rPr>
            </w:pPr>
          </w:p>
        </w:tc>
      </w:tr>
      <w:tr w14:paraId="73B43CB3">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50F7E26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B0B1F7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30091C7">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14:paraId="1F7E49B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94" w:type="dxa"/>
            <w:tcBorders>
              <w:top w:val="nil"/>
              <w:left w:val="nil"/>
              <w:bottom w:val="single" w:color="auto" w:sz="4" w:space="0"/>
              <w:right w:val="single" w:color="auto" w:sz="4" w:space="0"/>
            </w:tcBorders>
            <w:vAlign w:val="center"/>
          </w:tcPr>
          <w:p w14:paraId="5A4BD5BD">
            <w:pPr>
              <w:jc w:val="center"/>
              <w:rPr>
                <w:rFonts w:ascii="宋体" w:hAnsi="宋体" w:cs="宋体"/>
                <w:kern w:val="0"/>
                <w:sz w:val="18"/>
                <w:szCs w:val="18"/>
              </w:rPr>
            </w:pPr>
          </w:p>
        </w:tc>
        <w:tc>
          <w:tcPr>
            <w:tcW w:w="900" w:type="dxa"/>
            <w:tcBorders>
              <w:top w:val="nil"/>
              <w:left w:val="nil"/>
              <w:bottom w:val="single" w:color="auto" w:sz="4" w:space="0"/>
              <w:right w:val="single" w:color="auto" w:sz="4" w:space="0"/>
            </w:tcBorders>
            <w:vAlign w:val="center"/>
          </w:tcPr>
          <w:p w14:paraId="4E20E3F8">
            <w:pPr>
              <w:jc w:val="center"/>
              <w:rPr>
                <w:rFonts w:ascii="宋体" w:hAnsi="宋体" w:cs="宋体"/>
                <w:kern w:val="0"/>
                <w:sz w:val="18"/>
                <w:szCs w:val="18"/>
              </w:rPr>
            </w:pPr>
          </w:p>
        </w:tc>
        <w:tc>
          <w:tcPr>
            <w:tcW w:w="868" w:type="dxa"/>
            <w:gridSpan w:val="2"/>
            <w:tcBorders>
              <w:top w:val="nil"/>
              <w:left w:val="nil"/>
              <w:bottom w:val="single" w:color="auto" w:sz="4" w:space="0"/>
              <w:right w:val="single" w:color="auto" w:sz="4" w:space="0"/>
            </w:tcBorders>
            <w:vAlign w:val="center"/>
          </w:tcPr>
          <w:p w14:paraId="1E4D5E61">
            <w:pPr>
              <w:jc w:val="center"/>
            </w:pPr>
          </w:p>
        </w:tc>
        <w:tc>
          <w:tcPr>
            <w:tcW w:w="980" w:type="dxa"/>
            <w:gridSpan w:val="2"/>
            <w:tcBorders>
              <w:top w:val="nil"/>
              <w:left w:val="nil"/>
              <w:bottom w:val="single" w:color="auto" w:sz="4" w:space="0"/>
              <w:right w:val="single" w:color="auto" w:sz="4" w:space="0"/>
            </w:tcBorders>
            <w:vAlign w:val="center"/>
          </w:tcPr>
          <w:p w14:paraId="6377A26A">
            <w:pPr>
              <w:jc w:val="center"/>
              <w:rPr>
                <w:rFonts w:ascii="宋体" w:hAnsi="宋体" w:cs="宋体"/>
                <w:kern w:val="0"/>
                <w:sz w:val="18"/>
                <w:szCs w:val="18"/>
              </w:rPr>
            </w:pPr>
          </w:p>
        </w:tc>
        <w:tc>
          <w:tcPr>
            <w:tcW w:w="2151" w:type="dxa"/>
            <w:gridSpan w:val="2"/>
            <w:tcBorders>
              <w:top w:val="single" w:color="auto" w:sz="4" w:space="0"/>
              <w:left w:val="nil"/>
              <w:bottom w:val="single" w:color="auto" w:sz="4" w:space="0"/>
              <w:right w:val="single" w:color="auto" w:sz="4" w:space="0"/>
            </w:tcBorders>
            <w:vAlign w:val="center"/>
          </w:tcPr>
          <w:p w14:paraId="221D44E0">
            <w:pPr>
              <w:jc w:val="center"/>
              <w:rPr>
                <w:rFonts w:ascii="宋体" w:hAnsi="宋体" w:cs="宋体"/>
                <w:kern w:val="0"/>
                <w:sz w:val="18"/>
                <w:szCs w:val="18"/>
              </w:rPr>
            </w:pPr>
          </w:p>
        </w:tc>
      </w:tr>
      <w:tr w14:paraId="7245ECB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44F6F0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EC3020E">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66EB8E4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622" w:type="dxa"/>
            <w:gridSpan w:val="2"/>
            <w:tcBorders>
              <w:top w:val="single" w:color="auto" w:sz="4" w:space="0"/>
              <w:left w:val="nil"/>
              <w:bottom w:val="single" w:color="auto" w:sz="4" w:space="0"/>
              <w:right w:val="single" w:color="auto" w:sz="4" w:space="0"/>
            </w:tcBorders>
            <w:vAlign w:val="center"/>
          </w:tcPr>
          <w:p w14:paraId="2C6BF239">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94" w:type="dxa"/>
            <w:tcBorders>
              <w:top w:val="nil"/>
              <w:left w:val="nil"/>
              <w:bottom w:val="single" w:color="auto" w:sz="4" w:space="0"/>
              <w:right w:val="single" w:color="auto" w:sz="4" w:space="0"/>
            </w:tcBorders>
            <w:vAlign w:val="center"/>
          </w:tcPr>
          <w:p w14:paraId="635CD0FE">
            <w:pPr>
              <w:jc w:val="center"/>
              <w:rPr>
                <w:rFonts w:ascii="宋体" w:hAnsi="宋体" w:cs="宋体"/>
                <w:kern w:val="0"/>
                <w:sz w:val="18"/>
                <w:szCs w:val="18"/>
              </w:rPr>
            </w:pPr>
          </w:p>
        </w:tc>
        <w:tc>
          <w:tcPr>
            <w:tcW w:w="900" w:type="dxa"/>
            <w:tcBorders>
              <w:top w:val="nil"/>
              <w:left w:val="nil"/>
              <w:bottom w:val="single" w:color="auto" w:sz="4" w:space="0"/>
              <w:right w:val="single" w:color="auto" w:sz="4" w:space="0"/>
            </w:tcBorders>
            <w:vAlign w:val="center"/>
          </w:tcPr>
          <w:p w14:paraId="3898A7A6">
            <w:pPr>
              <w:jc w:val="center"/>
              <w:rPr>
                <w:rFonts w:ascii="宋体" w:hAnsi="宋体" w:cs="宋体"/>
                <w:kern w:val="0"/>
                <w:sz w:val="18"/>
                <w:szCs w:val="18"/>
              </w:rPr>
            </w:pPr>
          </w:p>
        </w:tc>
        <w:tc>
          <w:tcPr>
            <w:tcW w:w="868" w:type="dxa"/>
            <w:gridSpan w:val="2"/>
            <w:tcBorders>
              <w:top w:val="nil"/>
              <w:left w:val="nil"/>
              <w:bottom w:val="single" w:color="auto" w:sz="4" w:space="0"/>
              <w:right w:val="single" w:color="auto" w:sz="4" w:space="0"/>
            </w:tcBorders>
            <w:vAlign w:val="center"/>
          </w:tcPr>
          <w:p w14:paraId="600A83E4">
            <w:pPr>
              <w:jc w:val="center"/>
            </w:pPr>
          </w:p>
        </w:tc>
        <w:tc>
          <w:tcPr>
            <w:tcW w:w="980" w:type="dxa"/>
            <w:gridSpan w:val="2"/>
            <w:tcBorders>
              <w:top w:val="nil"/>
              <w:left w:val="nil"/>
              <w:bottom w:val="single" w:color="auto" w:sz="4" w:space="0"/>
              <w:right w:val="single" w:color="auto" w:sz="4" w:space="0"/>
            </w:tcBorders>
            <w:vAlign w:val="center"/>
          </w:tcPr>
          <w:p w14:paraId="59EEFED3">
            <w:pPr>
              <w:jc w:val="center"/>
              <w:rPr>
                <w:rFonts w:ascii="宋体" w:hAnsi="宋体" w:cs="宋体"/>
                <w:kern w:val="0"/>
                <w:sz w:val="18"/>
                <w:szCs w:val="18"/>
              </w:rPr>
            </w:pPr>
          </w:p>
        </w:tc>
        <w:tc>
          <w:tcPr>
            <w:tcW w:w="2151" w:type="dxa"/>
            <w:gridSpan w:val="2"/>
            <w:tcBorders>
              <w:top w:val="single" w:color="auto" w:sz="4" w:space="0"/>
              <w:left w:val="nil"/>
              <w:bottom w:val="single" w:color="auto" w:sz="4" w:space="0"/>
              <w:right w:val="single" w:color="auto" w:sz="4" w:space="0"/>
            </w:tcBorders>
            <w:vAlign w:val="center"/>
          </w:tcPr>
          <w:p w14:paraId="44FFD73A">
            <w:pPr>
              <w:jc w:val="center"/>
              <w:rPr>
                <w:rFonts w:ascii="宋体" w:hAnsi="宋体" w:cs="宋体"/>
                <w:kern w:val="0"/>
                <w:sz w:val="18"/>
                <w:szCs w:val="18"/>
              </w:rPr>
            </w:pPr>
          </w:p>
        </w:tc>
      </w:tr>
      <w:tr w14:paraId="4B9694A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0FE25D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655820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600C4E9">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14:paraId="729B8AA5">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94" w:type="dxa"/>
            <w:tcBorders>
              <w:top w:val="nil"/>
              <w:left w:val="nil"/>
              <w:bottom w:val="single" w:color="auto" w:sz="4" w:space="0"/>
              <w:right w:val="single" w:color="auto" w:sz="4" w:space="0"/>
            </w:tcBorders>
            <w:vAlign w:val="center"/>
          </w:tcPr>
          <w:p w14:paraId="2C176C39">
            <w:pPr>
              <w:jc w:val="center"/>
              <w:rPr>
                <w:rFonts w:ascii="宋体" w:hAnsi="宋体" w:cs="宋体"/>
                <w:kern w:val="0"/>
                <w:sz w:val="18"/>
                <w:szCs w:val="18"/>
              </w:rPr>
            </w:pPr>
          </w:p>
        </w:tc>
        <w:tc>
          <w:tcPr>
            <w:tcW w:w="900" w:type="dxa"/>
            <w:tcBorders>
              <w:top w:val="nil"/>
              <w:left w:val="nil"/>
              <w:bottom w:val="single" w:color="auto" w:sz="4" w:space="0"/>
              <w:right w:val="single" w:color="auto" w:sz="4" w:space="0"/>
            </w:tcBorders>
            <w:vAlign w:val="center"/>
          </w:tcPr>
          <w:p w14:paraId="0F8ED350">
            <w:pPr>
              <w:jc w:val="center"/>
              <w:rPr>
                <w:rFonts w:ascii="宋体" w:hAnsi="宋体" w:cs="宋体"/>
                <w:kern w:val="0"/>
                <w:sz w:val="18"/>
                <w:szCs w:val="18"/>
              </w:rPr>
            </w:pPr>
          </w:p>
        </w:tc>
        <w:tc>
          <w:tcPr>
            <w:tcW w:w="868" w:type="dxa"/>
            <w:gridSpan w:val="2"/>
            <w:tcBorders>
              <w:top w:val="nil"/>
              <w:left w:val="nil"/>
              <w:bottom w:val="single" w:color="auto" w:sz="4" w:space="0"/>
              <w:right w:val="single" w:color="auto" w:sz="4" w:space="0"/>
            </w:tcBorders>
            <w:vAlign w:val="center"/>
          </w:tcPr>
          <w:p w14:paraId="634291EF">
            <w:pPr>
              <w:jc w:val="center"/>
            </w:pPr>
          </w:p>
        </w:tc>
        <w:tc>
          <w:tcPr>
            <w:tcW w:w="980" w:type="dxa"/>
            <w:gridSpan w:val="2"/>
            <w:tcBorders>
              <w:top w:val="nil"/>
              <w:left w:val="nil"/>
              <w:bottom w:val="single" w:color="auto" w:sz="4" w:space="0"/>
              <w:right w:val="single" w:color="auto" w:sz="4" w:space="0"/>
            </w:tcBorders>
            <w:vAlign w:val="center"/>
          </w:tcPr>
          <w:p w14:paraId="30F73BE8">
            <w:pPr>
              <w:jc w:val="center"/>
              <w:rPr>
                <w:rFonts w:ascii="宋体" w:hAnsi="宋体" w:cs="宋体"/>
                <w:kern w:val="0"/>
                <w:sz w:val="18"/>
                <w:szCs w:val="18"/>
              </w:rPr>
            </w:pPr>
          </w:p>
        </w:tc>
        <w:tc>
          <w:tcPr>
            <w:tcW w:w="2151" w:type="dxa"/>
            <w:gridSpan w:val="2"/>
            <w:tcBorders>
              <w:top w:val="single" w:color="auto" w:sz="4" w:space="0"/>
              <w:left w:val="nil"/>
              <w:bottom w:val="single" w:color="auto" w:sz="4" w:space="0"/>
              <w:right w:val="single" w:color="auto" w:sz="4" w:space="0"/>
            </w:tcBorders>
            <w:vAlign w:val="center"/>
          </w:tcPr>
          <w:p w14:paraId="46459013">
            <w:pPr>
              <w:jc w:val="center"/>
              <w:rPr>
                <w:rFonts w:ascii="宋体" w:hAnsi="宋体" w:cs="宋体"/>
                <w:kern w:val="0"/>
                <w:sz w:val="18"/>
                <w:szCs w:val="18"/>
              </w:rPr>
            </w:pPr>
          </w:p>
        </w:tc>
      </w:tr>
      <w:tr w14:paraId="29C648A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F0518F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A3CCEA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A3426A8">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14:paraId="38BF62A4">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94" w:type="dxa"/>
            <w:tcBorders>
              <w:top w:val="nil"/>
              <w:left w:val="nil"/>
              <w:bottom w:val="single" w:color="auto" w:sz="4" w:space="0"/>
              <w:right w:val="single" w:color="auto" w:sz="4" w:space="0"/>
            </w:tcBorders>
            <w:vAlign w:val="center"/>
          </w:tcPr>
          <w:p w14:paraId="5776A100">
            <w:pPr>
              <w:jc w:val="center"/>
              <w:rPr>
                <w:rFonts w:ascii="宋体" w:hAnsi="宋体" w:cs="宋体"/>
                <w:kern w:val="0"/>
                <w:sz w:val="18"/>
                <w:szCs w:val="18"/>
              </w:rPr>
            </w:pPr>
          </w:p>
        </w:tc>
        <w:tc>
          <w:tcPr>
            <w:tcW w:w="900" w:type="dxa"/>
            <w:tcBorders>
              <w:top w:val="nil"/>
              <w:left w:val="nil"/>
              <w:bottom w:val="single" w:color="auto" w:sz="4" w:space="0"/>
              <w:right w:val="single" w:color="auto" w:sz="4" w:space="0"/>
            </w:tcBorders>
            <w:vAlign w:val="center"/>
          </w:tcPr>
          <w:p w14:paraId="5E5BB795">
            <w:pPr>
              <w:jc w:val="center"/>
              <w:rPr>
                <w:rFonts w:ascii="宋体" w:hAnsi="宋体" w:cs="宋体"/>
                <w:kern w:val="0"/>
                <w:sz w:val="18"/>
                <w:szCs w:val="18"/>
              </w:rPr>
            </w:pPr>
          </w:p>
        </w:tc>
        <w:tc>
          <w:tcPr>
            <w:tcW w:w="868" w:type="dxa"/>
            <w:gridSpan w:val="2"/>
            <w:tcBorders>
              <w:top w:val="nil"/>
              <w:left w:val="nil"/>
              <w:bottom w:val="single" w:color="auto" w:sz="4" w:space="0"/>
              <w:right w:val="single" w:color="auto" w:sz="4" w:space="0"/>
            </w:tcBorders>
            <w:vAlign w:val="center"/>
          </w:tcPr>
          <w:p w14:paraId="1E5B6653">
            <w:pPr>
              <w:jc w:val="center"/>
            </w:pPr>
          </w:p>
        </w:tc>
        <w:tc>
          <w:tcPr>
            <w:tcW w:w="980" w:type="dxa"/>
            <w:gridSpan w:val="2"/>
            <w:tcBorders>
              <w:top w:val="nil"/>
              <w:left w:val="nil"/>
              <w:bottom w:val="single" w:color="auto" w:sz="4" w:space="0"/>
              <w:right w:val="single" w:color="auto" w:sz="4" w:space="0"/>
            </w:tcBorders>
            <w:vAlign w:val="center"/>
          </w:tcPr>
          <w:p w14:paraId="6522F6E7">
            <w:pPr>
              <w:jc w:val="center"/>
              <w:rPr>
                <w:rFonts w:ascii="宋体" w:hAnsi="宋体" w:cs="宋体"/>
                <w:kern w:val="0"/>
                <w:sz w:val="18"/>
                <w:szCs w:val="18"/>
              </w:rPr>
            </w:pPr>
          </w:p>
        </w:tc>
        <w:tc>
          <w:tcPr>
            <w:tcW w:w="2151" w:type="dxa"/>
            <w:gridSpan w:val="2"/>
            <w:tcBorders>
              <w:top w:val="single" w:color="auto" w:sz="4" w:space="0"/>
              <w:left w:val="nil"/>
              <w:bottom w:val="single" w:color="auto" w:sz="4" w:space="0"/>
              <w:right w:val="single" w:color="auto" w:sz="4" w:space="0"/>
            </w:tcBorders>
            <w:vAlign w:val="center"/>
          </w:tcPr>
          <w:p w14:paraId="19ED4FF9">
            <w:pPr>
              <w:jc w:val="center"/>
              <w:rPr>
                <w:rFonts w:ascii="宋体" w:hAnsi="宋体" w:cs="宋体"/>
                <w:kern w:val="0"/>
                <w:sz w:val="18"/>
                <w:szCs w:val="18"/>
              </w:rPr>
            </w:pPr>
          </w:p>
        </w:tc>
      </w:tr>
      <w:tr w14:paraId="1C24CC6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ACDF54D">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70A99325">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5871CA4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622" w:type="dxa"/>
            <w:gridSpan w:val="2"/>
            <w:tcBorders>
              <w:top w:val="single" w:color="auto" w:sz="4" w:space="0"/>
              <w:left w:val="nil"/>
              <w:bottom w:val="single" w:color="auto" w:sz="4" w:space="0"/>
              <w:right w:val="single" w:color="auto" w:sz="4" w:space="0"/>
            </w:tcBorders>
            <w:vAlign w:val="center"/>
          </w:tcPr>
          <w:p w14:paraId="1BB503D5">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指标1：服务满意度</w:t>
            </w:r>
          </w:p>
        </w:tc>
        <w:tc>
          <w:tcPr>
            <w:tcW w:w="994" w:type="dxa"/>
            <w:tcBorders>
              <w:top w:val="single" w:color="auto" w:sz="4" w:space="0"/>
              <w:left w:val="nil"/>
              <w:bottom w:val="single" w:color="auto" w:sz="4" w:space="0"/>
              <w:right w:val="single" w:color="auto" w:sz="4" w:space="0"/>
            </w:tcBorders>
            <w:vAlign w:val="center"/>
          </w:tcPr>
          <w:p w14:paraId="16121965">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&gt;=95%</w:t>
            </w:r>
          </w:p>
        </w:tc>
        <w:tc>
          <w:tcPr>
            <w:tcW w:w="900" w:type="dxa"/>
            <w:tcBorders>
              <w:top w:val="single" w:color="auto" w:sz="4" w:space="0"/>
              <w:left w:val="nil"/>
              <w:bottom w:val="single" w:color="auto" w:sz="4" w:space="0"/>
              <w:right w:val="single" w:color="auto" w:sz="4" w:space="0"/>
            </w:tcBorders>
            <w:vAlign w:val="center"/>
          </w:tcPr>
          <w:p w14:paraId="5889A0C7">
            <w:pPr>
              <w:jc w:val="center"/>
              <w:rPr>
                <w:rFonts w:ascii="宋体" w:hAnsi="宋体" w:cs="宋体"/>
                <w:kern w:val="0"/>
                <w:sz w:val="18"/>
                <w:szCs w:val="18"/>
              </w:rPr>
            </w:pPr>
            <w:r>
              <w:rPr>
                <w:rFonts w:hint="eastAsia" w:ascii="宋体" w:hAnsi="宋体" w:cs="宋体"/>
                <w:kern w:val="0"/>
                <w:sz w:val="18"/>
                <w:szCs w:val="18"/>
                <w:lang w:val="en-US" w:eastAsia="zh-CN"/>
              </w:rPr>
              <w:t>95%</w:t>
            </w:r>
          </w:p>
        </w:tc>
        <w:tc>
          <w:tcPr>
            <w:tcW w:w="868" w:type="dxa"/>
            <w:gridSpan w:val="2"/>
            <w:tcBorders>
              <w:top w:val="single" w:color="auto" w:sz="4" w:space="0"/>
              <w:left w:val="nil"/>
              <w:bottom w:val="single" w:color="auto" w:sz="4" w:space="0"/>
              <w:right w:val="single" w:color="auto" w:sz="4" w:space="0"/>
            </w:tcBorders>
            <w:vAlign w:val="center"/>
          </w:tcPr>
          <w:p w14:paraId="5EBCA8D8">
            <w:pPr>
              <w:jc w:val="center"/>
              <w:rPr>
                <w:rFonts w:hint="default" w:eastAsia="宋体"/>
                <w:lang w:val="en-US" w:eastAsia="zh-CN"/>
              </w:rPr>
            </w:pPr>
            <w:r>
              <w:rPr>
                <w:rFonts w:hint="eastAsia"/>
                <w:lang w:val="en-US" w:eastAsia="zh-CN"/>
              </w:rPr>
              <w:t>10</w:t>
            </w:r>
          </w:p>
        </w:tc>
        <w:tc>
          <w:tcPr>
            <w:tcW w:w="980" w:type="dxa"/>
            <w:gridSpan w:val="2"/>
            <w:tcBorders>
              <w:top w:val="single" w:color="auto" w:sz="4" w:space="0"/>
              <w:left w:val="nil"/>
              <w:bottom w:val="single" w:color="auto" w:sz="4" w:space="0"/>
              <w:right w:val="single" w:color="auto" w:sz="4" w:space="0"/>
            </w:tcBorders>
            <w:vAlign w:val="center"/>
          </w:tcPr>
          <w:p w14:paraId="663EBDF3">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151" w:type="dxa"/>
            <w:gridSpan w:val="2"/>
            <w:tcBorders>
              <w:top w:val="single" w:color="auto" w:sz="4" w:space="0"/>
              <w:left w:val="nil"/>
              <w:bottom w:val="single" w:color="auto" w:sz="4" w:space="0"/>
              <w:right w:val="single" w:color="auto" w:sz="4" w:space="0"/>
            </w:tcBorders>
            <w:vAlign w:val="center"/>
          </w:tcPr>
          <w:p w14:paraId="456E5F5A">
            <w:pPr>
              <w:jc w:val="center"/>
              <w:rPr>
                <w:rFonts w:ascii="宋体" w:hAnsi="宋体" w:cs="宋体"/>
                <w:kern w:val="0"/>
                <w:sz w:val="18"/>
                <w:szCs w:val="18"/>
              </w:rPr>
            </w:pPr>
          </w:p>
        </w:tc>
      </w:tr>
      <w:tr w14:paraId="6F8167A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7474F62">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0778D02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2B85D25">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14:paraId="6EFE4B8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94" w:type="dxa"/>
            <w:tcBorders>
              <w:top w:val="nil"/>
              <w:left w:val="nil"/>
              <w:bottom w:val="single" w:color="auto" w:sz="4" w:space="0"/>
              <w:right w:val="single" w:color="auto" w:sz="4" w:space="0"/>
            </w:tcBorders>
            <w:vAlign w:val="center"/>
          </w:tcPr>
          <w:p w14:paraId="307277AD">
            <w:pPr>
              <w:jc w:val="center"/>
              <w:rPr>
                <w:rFonts w:ascii="宋体" w:hAnsi="宋体" w:cs="宋体"/>
                <w:kern w:val="0"/>
                <w:sz w:val="18"/>
                <w:szCs w:val="18"/>
              </w:rPr>
            </w:pPr>
          </w:p>
        </w:tc>
        <w:tc>
          <w:tcPr>
            <w:tcW w:w="900" w:type="dxa"/>
            <w:tcBorders>
              <w:top w:val="nil"/>
              <w:left w:val="nil"/>
              <w:bottom w:val="single" w:color="auto" w:sz="4" w:space="0"/>
              <w:right w:val="single" w:color="auto" w:sz="4" w:space="0"/>
            </w:tcBorders>
            <w:vAlign w:val="center"/>
          </w:tcPr>
          <w:p w14:paraId="18740907">
            <w:pPr>
              <w:jc w:val="center"/>
              <w:rPr>
                <w:rFonts w:ascii="宋体" w:hAnsi="宋体" w:cs="宋体"/>
                <w:kern w:val="0"/>
                <w:sz w:val="18"/>
                <w:szCs w:val="18"/>
              </w:rPr>
            </w:pPr>
          </w:p>
        </w:tc>
        <w:tc>
          <w:tcPr>
            <w:tcW w:w="868" w:type="dxa"/>
            <w:gridSpan w:val="2"/>
            <w:tcBorders>
              <w:top w:val="nil"/>
              <w:left w:val="nil"/>
              <w:bottom w:val="single" w:color="auto" w:sz="4" w:space="0"/>
              <w:right w:val="single" w:color="auto" w:sz="4" w:space="0"/>
            </w:tcBorders>
            <w:vAlign w:val="center"/>
          </w:tcPr>
          <w:p w14:paraId="30203F59">
            <w:pPr>
              <w:jc w:val="center"/>
            </w:pPr>
          </w:p>
        </w:tc>
        <w:tc>
          <w:tcPr>
            <w:tcW w:w="980" w:type="dxa"/>
            <w:gridSpan w:val="2"/>
            <w:tcBorders>
              <w:top w:val="nil"/>
              <w:left w:val="nil"/>
              <w:bottom w:val="single" w:color="auto" w:sz="4" w:space="0"/>
              <w:right w:val="single" w:color="auto" w:sz="4" w:space="0"/>
            </w:tcBorders>
            <w:vAlign w:val="center"/>
          </w:tcPr>
          <w:p w14:paraId="0E8A05C6">
            <w:pPr>
              <w:jc w:val="center"/>
              <w:rPr>
                <w:rFonts w:ascii="宋体" w:hAnsi="宋体" w:cs="宋体"/>
                <w:kern w:val="0"/>
                <w:sz w:val="18"/>
                <w:szCs w:val="18"/>
              </w:rPr>
            </w:pPr>
          </w:p>
        </w:tc>
        <w:tc>
          <w:tcPr>
            <w:tcW w:w="2151" w:type="dxa"/>
            <w:gridSpan w:val="2"/>
            <w:tcBorders>
              <w:top w:val="single" w:color="auto" w:sz="4" w:space="0"/>
              <w:left w:val="nil"/>
              <w:bottom w:val="single" w:color="auto" w:sz="4" w:space="0"/>
              <w:right w:val="single" w:color="auto" w:sz="4" w:space="0"/>
            </w:tcBorders>
            <w:vAlign w:val="center"/>
          </w:tcPr>
          <w:p w14:paraId="21B6576F">
            <w:pPr>
              <w:jc w:val="center"/>
              <w:rPr>
                <w:rFonts w:ascii="宋体" w:hAnsi="宋体" w:cs="宋体"/>
                <w:kern w:val="0"/>
                <w:sz w:val="18"/>
                <w:szCs w:val="18"/>
              </w:rPr>
            </w:pPr>
          </w:p>
        </w:tc>
      </w:tr>
      <w:tr w14:paraId="5E000063">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42547803">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51A0EF57">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580439F">
            <w:pPr>
              <w:jc w:val="center"/>
              <w:rPr>
                <w:rFonts w:ascii="宋体" w:hAnsi="宋体" w:cs="宋体"/>
                <w:kern w:val="0"/>
                <w:sz w:val="18"/>
                <w:szCs w:val="18"/>
              </w:rPr>
            </w:pPr>
          </w:p>
        </w:tc>
        <w:tc>
          <w:tcPr>
            <w:tcW w:w="1622" w:type="dxa"/>
            <w:gridSpan w:val="2"/>
            <w:tcBorders>
              <w:top w:val="single" w:color="auto" w:sz="4" w:space="0"/>
              <w:left w:val="nil"/>
              <w:bottom w:val="single" w:color="auto" w:sz="4" w:space="0"/>
              <w:right w:val="single" w:color="auto" w:sz="4" w:space="0"/>
            </w:tcBorders>
            <w:vAlign w:val="center"/>
          </w:tcPr>
          <w:p w14:paraId="19E35921">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94" w:type="dxa"/>
            <w:tcBorders>
              <w:top w:val="nil"/>
              <w:left w:val="nil"/>
              <w:bottom w:val="single" w:color="auto" w:sz="4" w:space="0"/>
              <w:right w:val="single" w:color="auto" w:sz="4" w:space="0"/>
            </w:tcBorders>
            <w:vAlign w:val="center"/>
          </w:tcPr>
          <w:p w14:paraId="04455FB0">
            <w:pPr>
              <w:jc w:val="center"/>
              <w:rPr>
                <w:rFonts w:ascii="宋体" w:hAnsi="宋体" w:cs="宋体"/>
                <w:kern w:val="0"/>
                <w:sz w:val="18"/>
                <w:szCs w:val="18"/>
              </w:rPr>
            </w:pPr>
          </w:p>
        </w:tc>
        <w:tc>
          <w:tcPr>
            <w:tcW w:w="900" w:type="dxa"/>
            <w:tcBorders>
              <w:top w:val="nil"/>
              <w:left w:val="nil"/>
              <w:bottom w:val="single" w:color="auto" w:sz="4" w:space="0"/>
              <w:right w:val="single" w:color="auto" w:sz="4" w:space="0"/>
            </w:tcBorders>
            <w:vAlign w:val="center"/>
          </w:tcPr>
          <w:p w14:paraId="4B34C486">
            <w:pPr>
              <w:jc w:val="center"/>
              <w:rPr>
                <w:rFonts w:ascii="宋体" w:hAnsi="宋体" w:cs="宋体"/>
                <w:kern w:val="0"/>
                <w:sz w:val="18"/>
                <w:szCs w:val="18"/>
              </w:rPr>
            </w:pPr>
          </w:p>
        </w:tc>
        <w:tc>
          <w:tcPr>
            <w:tcW w:w="868" w:type="dxa"/>
            <w:gridSpan w:val="2"/>
            <w:tcBorders>
              <w:top w:val="nil"/>
              <w:left w:val="nil"/>
              <w:bottom w:val="single" w:color="auto" w:sz="4" w:space="0"/>
              <w:right w:val="single" w:color="auto" w:sz="4" w:space="0"/>
            </w:tcBorders>
            <w:vAlign w:val="center"/>
          </w:tcPr>
          <w:p w14:paraId="74A1C379">
            <w:pPr>
              <w:jc w:val="center"/>
            </w:pPr>
          </w:p>
        </w:tc>
        <w:tc>
          <w:tcPr>
            <w:tcW w:w="980" w:type="dxa"/>
            <w:gridSpan w:val="2"/>
            <w:tcBorders>
              <w:top w:val="nil"/>
              <w:left w:val="nil"/>
              <w:bottom w:val="single" w:color="auto" w:sz="4" w:space="0"/>
              <w:right w:val="single" w:color="auto" w:sz="4" w:space="0"/>
            </w:tcBorders>
            <w:vAlign w:val="center"/>
          </w:tcPr>
          <w:p w14:paraId="1B7991BE">
            <w:pPr>
              <w:jc w:val="center"/>
              <w:rPr>
                <w:rFonts w:ascii="宋体" w:hAnsi="宋体" w:cs="宋体"/>
                <w:kern w:val="0"/>
                <w:sz w:val="18"/>
                <w:szCs w:val="18"/>
              </w:rPr>
            </w:pPr>
          </w:p>
        </w:tc>
        <w:tc>
          <w:tcPr>
            <w:tcW w:w="2151" w:type="dxa"/>
            <w:gridSpan w:val="2"/>
            <w:tcBorders>
              <w:top w:val="single" w:color="auto" w:sz="4" w:space="0"/>
              <w:left w:val="nil"/>
              <w:bottom w:val="single" w:color="auto" w:sz="4" w:space="0"/>
              <w:right w:val="single" w:color="auto" w:sz="4" w:space="0"/>
            </w:tcBorders>
            <w:vAlign w:val="center"/>
          </w:tcPr>
          <w:p w14:paraId="511F9C0E">
            <w:pPr>
              <w:jc w:val="center"/>
              <w:rPr>
                <w:rFonts w:ascii="宋体" w:hAnsi="宋体" w:cs="宋体"/>
                <w:kern w:val="0"/>
                <w:sz w:val="18"/>
                <w:szCs w:val="18"/>
              </w:rPr>
            </w:pPr>
          </w:p>
        </w:tc>
      </w:tr>
      <w:tr w14:paraId="697957EE">
        <w:tblPrEx>
          <w:tblCellMar>
            <w:top w:w="0" w:type="dxa"/>
            <w:left w:w="108" w:type="dxa"/>
            <w:bottom w:w="0" w:type="dxa"/>
            <w:right w:w="108" w:type="dxa"/>
          </w:tblCellMar>
        </w:tblPrEx>
        <w:trPr>
          <w:trHeight w:val="291" w:hRule="exact"/>
          <w:jc w:val="center"/>
        </w:trPr>
        <w:tc>
          <w:tcPr>
            <w:tcW w:w="5721" w:type="dxa"/>
            <w:gridSpan w:val="7"/>
            <w:tcBorders>
              <w:top w:val="single" w:color="auto" w:sz="4" w:space="0"/>
              <w:left w:val="single" w:color="auto" w:sz="4" w:space="0"/>
              <w:bottom w:val="single" w:color="auto" w:sz="4" w:space="0"/>
              <w:right w:val="single" w:color="auto" w:sz="4" w:space="0"/>
            </w:tcBorders>
            <w:vAlign w:val="center"/>
          </w:tcPr>
          <w:p w14:paraId="4B391132">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68" w:type="dxa"/>
            <w:gridSpan w:val="2"/>
            <w:tcBorders>
              <w:top w:val="single" w:color="auto" w:sz="4" w:space="0"/>
              <w:left w:val="single" w:color="auto" w:sz="4" w:space="0"/>
              <w:bottom w:val="single" w:color="auto" w:sz="4" w:space="0"/>
              <w:right w:val="single" w:color="auto" w:sz="4" w:space="0"/>
            </w:tcBorders>
            <w:vAlign w:val="center"/>
          </w:tcPr>
          <w:p w14:paraId="2C8D6B45">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01B296B0">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bidi="ar"/>
              </w:rPr>
              <w:t>100</w:t>
            </w:r>
          </w:p>
        </w:tc>
        <w:tc>
          <w:tcPr>
            <w:tcW w:w="2151" w:type="dxa"/>
            <w:gridSpan w:val="2"/>
            <w:tcBorders>
              <w:top w:val="single" w:color="auto" w:sz="4" w:space="0"/>
              <w:left w:val="nil"/>
              <w:bottom w:val="single" w:color="auto" w:sz="4" w:space="0"/>
              <w:right w:val="single" w:color="auto" w:sz="4" w:space="0"/>
            </w:tcBorders>
            <w:vAlign w:val="center"/>
          </w:tcPr>
          <w:p w14:paraId="2A27B9F1">
            <w:pPr>
              <w:rPr>
                <w:rFonts w:ascii="宋体" w:hAnsi="宋体" w:cs="宋体"/>
                <w:kern w:val="0"/>
                <w:sz w:val="18"/>
                <w:szCs w:val="18"/>
              </w:rPr>
            </w:pPr>
          </w:p>
        </w:tc>
      </w:tr>
    </w:tbl>
    <w:p w14:paraId="283FE11B">
      <w:pPr>
        <w:spacing w:line="480" w:lineRule="exact"/>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填报说明：</w:t>
      </w:r>
    </w:p>
    <w:p w14:paraId="16415CE7">
      <w:pPr>
        <w:spacing w:line="480" w:lineRule="exact"/>
        <w:ind w:firstLine="480" w:firstLineChars="200"/>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1.计算执行率时，全年预算数不得减去年底财政统一追减数，即全年预算数=年初预算+年中追加-12月1日前追减数。执行率=全年执行/全年预算数*100%，执行率得分应为执行率*10分进行计算（保留两位小数）。</w:t>
      </w:r>
    </w:p>
    <w:p w14:paraId="7A9EFB26">
      <w:pPr>
        <w:spacing w:line="480" w:lineRule="exact"/>
        <w:ind w:firstLine="480" w:firstLineChars="200"/>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2.原则上预算执行率和一级指标权重统一设置为：预算执行率10%、产出指标40%、成本指标10%、效益指标30%、服务对象满意度指标10%。如有特殊情况，一级指标权重可做适当调整。二、三级指标应当根据指标重要程度、项目实施阶段等因素综合确定，准确反映项目的产出和效益。采用定量和定性评价相结合的比较法,总分由各项指标得分汇总形成。</w:t>
      </w:r>
    </w:p>
    <w:p w14:paraId="2BE1E75F">
      <w:pPr>
        <w:spacing w:line="480" w:lineRule="exact"/>
        <w:ind w:firstLine="480" w:firstLineChars="200"/>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3.总分设置为100分，等级一般划分为4档：90（含）-100分为优、80（含）-90分为良、60（含）-80分为中、60分以下为差。</w:t>
      </w:r>
    </w:p>
    <w:p w14:paraId="71322D93">
      <w:pPr>
        <w:spacing w:line="480" w:lineRule="exact"/>
        <w:ind w:firstLine="480" w:firstLineChars="200"/>
        <w:rPr>
          <w:rFonts w:hint="eastAsia"/>
        </w:rPr>
      </w:pPr>
      <w:r>
        <w:rPr>
          <w:rFonts w:hint="eastAsia" w:ascii="仿宋_GB2312" w:hAnsi="宋体" w:eastAsia="仿宋_GB2312" w:cs="宋体"/>
          <w:color w:val="000000"/>
          <w:kern w:val="0"/>
          <w:sz w:val="24"/>
        </w:rPr>
        <w:t>4.使用中央直达资金的项目务必将中央直达资金金额填报清楚。</w:t>
      </w:r>
    </w:p>
    <w:p w14:paraId="5D44ECC8">
      <w:pPr>
        <w:spacing w:line="480" w:lineRule="exact"/>
        <w:ind w:firstLine="420" w:firstLineChars="0"/>
        <w:rPr>
          <w:rFonts w:hint="eastAsia" w:ascii="黑体" w:eastAsia="黑体"/>
          <w:sz w:val="28"/>
          <w:szCs w:val="28"/>
        </w:rPr>
      </w:pPr>
    </w:p>
    <w:p w14:paraId="1B778C00">
      <w:pPr>
        <w:spacing w:line="480" w:lineRule="exact"/>
        <w:rPr>
          <w:rFonts w:hint="eastAsia" w:ascii="仿宋_GB2312" w:hAnsi="仿宋_GB2312" w:eastAsia="仿宋_GB2312" w:cs="仿宋_GB2312"/>
          <w:sz w:val="32"/>
          <w:szCs w:val="32"/>
        </w:rPr>
      </w:pPr>
    </w:p>
    <w:p w14:paraId="7B19F402">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C09AF0">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14435ECE">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04C57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4EF9C6C1">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5BE7C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22F2B18F">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78D92E8E"/>
    <w:multiLevelType w:val="singleLevel"/>
    <w:tmpl w:val="78D92E8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34C0"/>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E66E36"/>
    <w:rsid w:val="02F120AB"/>
    <w:rsid w:val="032B5196"/>
    <w:rsid w:val="036A59B4"/>
    <w:rsid w:val="04C3537C"/>
    <w:rsid w:val="05542478"/>
    <w:rsid w:val="07342561"/>
    <w:rsid w:val="079004AC"/>
    <w:rsid w:val="08CB54CA"/>
    <w:rsid w:val="0B4C74D6"/>
    <w:rsid w:val="0BA148CA"/>
    <w:rsid w:val="0C1165C4"/>
    <w:rsid w:val="0C4B5C57"/>
    <w:rsid w:val="0D6D544B"/>
    <w:rsid w:val="0DD136FE"/>
    <w:rsid w:val="0F542F2C"/>
    <w:rsid w:val="0F8E2C57"/>
    <w:rsid w:val="10112BD9"/>
    <w:rsid w:val="1059665E"/>
    <w:rsid w:val="10AC13BA"/>
    <w:rsid w:val="110F0214"/>
    <w:rsid w:val="14131750"/>
    <w:rsid w:val="141379A2"/>
    <w:rsid w:val="145A6C1B"/>
    <w:rsid w:val="14B73493"/>
    <w:rsid w:val="150C68CB"/>
    <w:rsid w:val="167A2FF9"/>
    <w:rsid w:val="1764587C"/>
    <w:rsid w:val="18581C69"/>
    <w:rsid w:val="18C32D85"/>
    <w:rsid w:val="18DC79F7"/>
    <w:rsid w:val="1AEC0734"/>
    <w:rsid w:val="1BA10E84"/>
    <w:rsid w:val="1C3A1F70"/>
    <w:rsid w:val="1DEF20B0"/>
    <w:rsid w:val="1FEF6BCD"/>
    <w:rsid w:val="1FF7AB17"/>
    <w:rsid w:val="214243FA"/>
    <w:rsid w:val="21AD613C"/>
    <w:rsid w:val="22467189"/>
    <w:rsid w:val="227635D6"/>
    <w:rsid w:val="23ED6BC9"/>
    <w:rsid w:val="257A14F5"/>
    <w:rsid w:val="25D57C1A"/>
    <w:rsid w:val="27196C26"/>
    <w:rsid w:val="277309B1"/>
    <w:rsid w:val="27A17447"/>
    <w:rsid w:val="28BA6B86"/>
    <w:rsid w:val="29EF086F"/>
    <w:rsid w:val="2A2E6A32"/>
    <w:rsid w:val="2B5B780D"/>
    <w:rsid w:val="2BC34C59"/>
    <w:rsid w:val="2BF506EA"/>
    <w:rsid w:val="2C6D6E86"/>
    <w:rsid w:val="2D84752A"/>
    <w:rsid w:val="2EFFE297"/>
    <w:rsid w:val="301437CA"/>
    <w:rsid w:val="307849BD"/>
    <w:rsid w:val="32B100C6"/>
    <w:rsid w:val="32D4379C"/>
    <w:rsid w:val="3381056F"/>
    <w:rsid w:val="349D1F0A"/>
    <w:rsid w:val="34DD0473"/>
    <w:rsid w:val="35D250E3"/>
    <w:rsid w:val="37DF6106"/>
    <w:rsid w:val="3A4678DA"/>
    <w:rsid w:val="3A8E35DC"/>
    <w:rsid w:val="3C684897"/>
    <w:rsid w:val="3FB84B82"/>
    <w:rsid w:val="3FFC636D"/>
    <w:rsid w:val="433E495C"/>
    <w:rsid w:val="489F2FD7"/>
    <w:rsid w:val="4AC27CB3"/>
    <w:rsid w:val="4B9C37FE"/>
    <w:rsid w:val="4BB07A82"/>
    <w:rsid w:val="4BF72BEF"/>
    <w:rsid w:val="4CEA672C"/>
    <w:rsid w:val="4E60459B"/>
    <w:rsid w:val="4F8B1BBF"/>
    <w:rsid w:val="4FA90297"/>
    <w:rsid w:val="4FC41A43"/>
    <w:rsid w:val="51DB3C59"/>
    <w:rsid w:val="52D33D0F"/>
    <w:rsid w:val="52ED493F"/>
    <w:rsid w:val="535E1B1A"/>
    <w:rsid w:val="54665795"/>
    <w:rsid w:val="550C0952"/>
    <w:rsid w:val="55762E42"/>
    <w:rsid w:val="57A7B272"/>
    <w:rsid w:val="58470068"/>
    <w:rsid w:val="58747CAC"/>
    <w:rsid w:val="58965344"/>
    <w:rsid w:val="58CF4866"/>
    <w:rsid w:val="5A1720F9"/>
    <w:rsid w:val="5A9F36A3"/>
    <w:rsid w:val="5B516721"/>
    <w:rsid w:val="5B9C37C2"/>
    <w:rsid w:val="5BA7C654"/>
    <w:rsid w:val="5C044B1C"/>
    <w:rsid w:val="5C21181C"/>
    <w:rsid w:val="5D274796"/>
    <w:rsid w:val="5DF716AE"/>
    <w:rsid w:val="5DFF6AEE"/>
    <w:rsid w:val="5F9F507E"/>
    <w:rsid w:val="6008725C"/>
    <w:rsid w:val="60A54109"/>
    <w:rsid w:val="60AA467A"/>
    <w:rsid w:val="60BA4A64"/>
    <w:rsid w:val="60D07560"/>
    <w:rsid w:val="61D01CDF"/>
    <w:rsid w:val="63470773"/>
    <w:rsid w:val="64C0607C"/>
    <w:rsid w:val="65756C86"/>
    <w:rsid w:val="65EB1C80"/>
    <w:rsid w:val="674D385B"/>
    <w:rsid w:val="676F09E1"/>
    <w:rsid w:val="68AE63BD"/>
    <w:rsid w:val="69320EA6"/>
    <w:rsid w:val="697D452E"/>
    <w:rsid w:val="69E6205D"/>
    <w:rsid w:val="6AC45C2D"/>
    <w:rsid w:val="6B0074AE"/>
    <w:rsid w:val="6B4C26F3"/>
    <w:rsid w:val="6E6B10E2"/>
    <w:rsid w:val="6E855956"/>
    <w:rsid w:val="6F6D43E1"/>
    <w:rsid w:val="71691990"/>
    <w:rsid w:val="71793A80"/>
    <w:rsid w:val="72C214EC"/>
    <w:rsid w:val="7357290B"/>
    <w:rsid w:val="756E3DEA"/>
    <w:rsid w:val="76FB1693"/>
    <w:rsid w:val="798524E4"/>
    <w:rsid w:val="7A7F1C49"/>
    <w:rsid w:val="7B5B7AE6"/>
    <w:rsid w:val="7B7B6628"/>
    <w:rsid w:val="7BA7071E"/>
    <w:rsid w:val="7BDF6DA8"/>
    <w:rsid w:val="7C003DDB"/>
    <w:rsid w:val="7C7EDC1A"/>
    <w:rsid w:val="7CCED98D"/>
    <w:rsid w:val="7D08410F"/>
    <w:rsid w:val="7D474413"/>
    <w:rsid w:val="7D5D42EC"/>
    <w:rsid w:val="7DB96DED"/>
    <w:rsid w:val="7DD3AD81"/>
    <w:rsid w:val="7DFFF77E"/>
    <w:rsid w:val="7E3747A6"/>
    <w:rsid w:val="7E941F8F"/>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21"/>
    <w:basedOn w:val="11"/>
    <w:qFormat/>
    <w:uiPriority w:val="0"/>
    <w:rPr>
      <w:rFonts w:hint="eastAsia" w:ascii="宋体" w:hAnsi="宋体" w:eastAsia="宋体" w:cs="宋体"/>
      <w:color w:val="000000"/>
      <w:sz w:val="18"/>
      <w:szCs w:val="18"/>
      <w:u w:val="none"/>
    </w:rPr>
  </w:style>
  <w:style w:type="character" w:customStyle="1" w:styleId="21">
    <w:name w:val="font0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2745.43</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c92c6f6d-9295-461e-991d-786752958633}"/>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1851.44</c:v>
                </c:pt>
                <c:pt idx="1">
                  <c:v>1019.47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91601325-8cb5-4b81-a1bd-36d9637c0829}"/>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626</Words>
  <Characters>709</Characters>
  <Lines>44</Lines>
  <Paragraphs>12</Paragraphs>
  <TotalTime>3</TotalTime>
  <ScaleCrop>false</ScaleCrop>
  <LinksUpToDate>false</LinksUpToDate>
  <CharactersWithSpaces>725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2025-09-29T04:04:15Z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8203BC0CD681486CB2865C6DEC946351</vt:lpwstr>
  </property>
  <property fmtid="{D5CDD505-2E9C-101B-9397-08002B2CF9AE}" pid="4" name="KSOTemplateDocerSaveRecord">
    <vt:lpwstr>eyJoZGlkIjoiMjQwNjQzNTg4ZDE0ZTBiOGFjNjE4NDNkMzM5NWRjMzIiLCJ1c2VySWQiOiI4OTI4ODkxNzIifQ==</vt:lpwstr>
  </property>
</Properties>
</file>