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（一）单位职责</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庞各庄镇人民政府在镇党委的直接领导下开展工作，按照《中华人民共和国宪法》和《中华人民共和国地方各级人民代表大会和地方各级人民政府组织法》的有关规定，镇人民政府的主要职责是：</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1.贯彻执行国家的法律、法规、规章和市、区人民政府的决定、命令、指示。</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2.执行本级人民代表大会的各项决议。</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3.制定全镇经济社会发展中、长期规划和年度计划，并组织实施。</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4.负责辖区内的经济、教育、科学、文化、体育、卫生、人口和计划生育、财政工作和民政、优抚、残疾人的服务管理、劳动和社会保障、住房保障等工作。</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5.负责辖区内社会建设工作和社区建设与管理工作。</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6.负责辖区内农村和城镇的规划建设与管理工作。</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7.负责公安、司法、社会治安综合治理以及环保、环卫、交通、能源、安全、防火、防汛等工作。</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8.保护全民所有和集体所有财产，保护公民私人所有的合法财产，维护社会秩序，保障公民的人身权利、民主权利和其他权利，保护各种经济组织的合法权益，保障少数民族的权利和尊重少数民族的风俗习惯。</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9.保障宪法和法律赋予妇女的男女平等、同工同酬和婚姻自由等各项权利。</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10.完成上级人民政府交办的其他任务。</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（二）机构设置</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我单位内设8个科室：</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"http://www.bjdx.gov.cn/bjsdxqrmzf/zwfw/jgzq/zj/pgzz/nsjg3617/1761000/index.html" \o "党群工作办公室"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党群工作办公室</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"http://www.bjdx.gov.cn/bjsdxqrmzf/zwfw/jgzq/zj/pgzz/nsjg3617/1760997/index.html" \o "平安建设办公室"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平安建设办公室</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"http://www.bjdx.gov.cn/bjsdxqrmzf/zwfw/jgzq/zj/pgzz/nsjg3617/1760994/index.html" \o "城乡建设办公室"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城乡建设办公室</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"http://www.bjdx.gov.cn/bjsdxqrmzf/zwfw/jgzq/zj/pgzz/nsjg3617/1760991/index.html" \o "农业农村办公室"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农业农村办公室</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"http://www.bjdx.gov.cn/bjsdxqrmzf/zwfw/jgzq/zj/pgzz/nsjg3617/1760988/index.html" \o "经济发展办公室"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经济发展办公室</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"http://www.bjdx.gov.cn/bjsdxqrmzf/zwfw/jgzq/zj/pgzz/nsjg3617/1760985/index.html" \o "民生保障办公室"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民生保障办公室</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"http://www.bjdx.gov.cn/bjsdxqrmzf/zwfw/jgzq/zj/pgzz/nsjg3617/1760982/index.html" \o "综合保障办公室"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综合保障办公室</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"http://www.bjdx.gov.cn/bjsdxqrmzf/zwfw/jgzq/zj/pgzz/nsjg3617/1760979/index.html" \o "庞各庄镇综合行政执法队"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庞各庄镇综合行政执法队</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。下设5个全额拨款科级事业单位：</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"http://www.bjdx.gov.cn/bjsdxqrmzf/zwfw/jgzq/zj/pgzz/ssjg94/1761015/index.html" \o "北京市大兴区庞各庄镇市民活动中心"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北京市大兴区庞各庄镇市民活动中心</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"http://www.bjdx.gov.cn/bjsdxqrmzf/zwfw/jgzq/zj/pgzz/ssjg94/1761012/index.html" \o "北京市大兴区庞各庄镇市民诉求处置中心"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北京市大兴区庞各庄镇市民诉求处置中心</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"http://www.bjdx.gov.cn/bjsdxqrmzf/zwfw/jgzq/zj/pgzz/ssjg94/1761009/index.html" \o "北京市大兴区庞各庄镇便民服务中心"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北京市大兴区庞各庄镇便民服务中心</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"http://www.bjdx.gov.cn/bjsdxqrmzf/zwfw/jgzq/zj/pgzz/ssjg94/1761006/index.html" \o "北京市大兴区庞各庄镇城镇建设服务中心"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北京市大兴区庞各庄镇城镇建设服务中心</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r>
        <w:rPr>
          <w:rFonts w:hint="eastAsia" w:ascii="仿宋_GB2312" w:eastAsia="仿宋_GB2312"/>
          <w:kern w:val="0"/>
          <w:sz w:val="28"/>
          <w:szCs w:val="28"/>
          <w:lang w:val="en-US" w:eastAsia="zh-CN"/>
        </w:rPr>
        <w:fldChar w:fldCharType="begin"/>
      </w:r>
      <w:r>
        <w:rPr>
          <w:rFonts w:hint="eastAsia" w:ascii="仿宋_GB2312" w:eastAsia="仿宋_GB2312"/>
          <w:kern w:val="0"/>
          <w:sz w:val="28"/>
          <w:szCs w:val="28"/>
          <w:lang w:val="en-US" w:eastAsia="zh-CN"/>
        </w:rPr>
        <w:instrText xml:space="preserve"> HYPERLINK "http://www.bjdx.gov.cn/bjsdxqrmzf/zwfw/jgzq/zj/pgzz/ssjg94/1761003/index.html" \o "北京市大兴区庞各庄镇产业发展服务中心" \t "http://www.bjdx.gov.cn/bjsdxqrmzf/zwfw/jgzq/zj/pgzz/_blank" </w:instrText>
      </w:r>
      <w:r>
        <w:rPr>
          <w:rFonts w:hint="eastAsia" w:ascii="仿宋_GB2312" w:eastAsia="仿宋_GB2312"/>
          <w:kern w:val="0"/>
          <w:sz w:val="28"/>
          <w:szCs w:val="28"/>
          <w:lang w:val="en-US" w:eastAsia="zh-CN"/>
        </w:rPr>
        <w:fldChar w:fldCharType="separate"/>
      </w:r>
      <w:r>
        <w:rPr>
          <w:rFonts w:hint="eastAsia" w:ascii="仿宋_GB2312" w:eastAsia="仿宋_GB2312"/>
          <w:kern w:val="0"/>
          <w:sz w:val="28"/>
          <w:szCs w:val="28"/>
          <w:lang w:val="en-US" w:eastAsia="zh-CN"/>
        </w:rPr>
        <w:t>北京市大兴区庞各庄镇产业发展服务中心</w:t>
      </w:r>
      <w:r>
        <w:rPr>
          <w:rFonts w:hint="eastAsia" w:ascii="仿宋_GB2312" w:eastAsia="仿宋_GB2312"/>
          <w:kern w:val="0"/>
          <w:sz w:val="28"/>
          <w:szCs w:val="28"/>
          <w:lang w:val="en-US" w:eastAsia="zh-CN"/>
        </w:rPr>
        <w:fldChar w:fldCharType="end"/>
      </w:r>
      <w:r>
        <w:rPr>
          <w:rFonts w:hint="eastAsia" w:ascii="仿宋_GB2312" w:eastAsia="仿宋_GB2312"/>
          <w:kern w:val="0"/>
          <w:sz w:val="28"/>
          <w:szCs w:val="28"/>
          <w:lang w:val="en-US" w:eastAsia="zh-CN"/>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65731.72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1184.78</w:t>
      </w:r>
      <w:r>
        <w:rPr>
          <w:rFonts w:hint="eastAsia" w:ascii="仿宋_GB2312" w:eastAsia="仿宋_GB2312"/>
          <w:sz w:val="28"/>
          <w:szCs w:val="28"/>
        </w:rPr>
        <w:t>万元，下降</w:t>
      </w:r>
      <w:r>
        <w:rPr>
          <w:rFonts w:hint="eastAsia" w:ascii="仿宋_GB2312" w:eastAsia="仿宋_GB2312"/>
          <w:sz w:val="28"/>
          <w:szCs w:val="28"/>
          <w:lang w:val="en-US" w:eastAsia="zh-CN"/>
        </w:rPr>
        <w:t>1.77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65178.75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1737.75</w:t>
      </w:r>
      <w:r>
        <w:rPr>
          <w:rFonts w:hint="eastAsia" w:ascii="仿宋_GB2312" w:eastAsia="仿宋_GB2312"/>
          <w:sz w:val="28"/>
          <w:szCs w:val="28"/>
        </w:rPr>
        <w:t>万元，下降</w:t>
      </w:r>
      <w:r>
        <w:rPr>
          <w:rFonts w:hint="eastAsia" w:ascii="仿宋_GB2312" w:eastAsia="仿宋_GB2312"/>
          <w:sz w:val="28"/>
          <w:szCs w:val="28"/>
          <w:lang w:val="en-US" w:eastAsia="zh-CN"/>
        </w:rPr>
        <w:t>2.60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65178.75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52393.11</w:t>
      </w:r>
      <w:r>
        <w:rPr>
          <w:rFonts w:hint="eastAsia" w:ascii="仿宋_GB2312" w:eastAsia="仿宋_GB2312"/>
          <w:sz w:val="28"/>
          <w:szCs w:val="28"/>
        </w:rPr>
        <w:t>万元，占收入合计的</w:t>
      </w:r>
      <w:r>
        <w:rPr>
          <w:rFonts w:hint="eastAsia" w:ascii="仿宋_GB2312" w:eastAsia="仿宋_GB2312"/>
          <w:sz w:val="28"/>
          <w:szCs w:val="28"/>
          <w:lang w:val="en-US" w:eastAsia="zh-CN"/>
        </w:rPr>
        <w:t>80.38</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12785.64</w:t>
      </w:r>
      <w:r>
        <w:rPr>
          <w:rFonts w:hint="eastAsia" w:ascii="仿宋_GB2312" w:eastAsia="仿宋_GB2312"/>
          <w:sz w:val="28"/>
          <w:szCs w:val="28"/>
        </w:rPr>
        <w:t>万元，占收入合计的</w:t>
      </w:r>
      <w:r>
        <w:rPr>
          <w:rFonts w:hint="eastAsia" w:ascii="仿宋_GB2312" w:eastAsia="仿宋_GB2312"/>
          <w:sz w:val="28"/>
          <w:szCs w:val="28"/>
          <w:lang w:val="en-US" w:eastAsia="zh-CN"/>
        </w:rPr>
        <w:t>19.62</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114300" distR="114300">
            <wp:extent cx="4019550" cy="1961515"/>
            <wp:effectExtent l="4445" t="5080" r="14605" b="14605"/>
            <wp:docPr id="102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65731.72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1184.78</w:t>
      </w:r>
      <w:r>
        <w:rPr>
          <w:rFonts w:hint="eastAsia" w:ascii="仿宋_GB2312" w:eastAsia="仿宋_GB2312"/>
          <w:sz w:val="28"/>
          <w:szCs w:val="28"/>
        </w:rPr>
        <w:t>万元，下降</w:t>
      </w:r>
      <w:r>
        <w:rPr>
          <w:rFonts w:hint="eastAsia" w:ascii="仿宋_GB2312" w:eastAsia="仿宋_GB2312"/>
          <w:sz w:val="28"/>
          <w:szCs w:val="28"/>
          <w:lang w:val="en-US" w:eastAsia="zh-CN"/>
        </w:rPr>
        <w:t>1.77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7780.32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11.84</w:t>
      </w:r>
      <w:r>
        <w:rPr>
          <w:rFonts w:hint="eastAsia" w:ascii="仿宋_GB2312" w:eastAsia="仿宋_GB2312"/>
          <w:sz w:val="28"/>
          <w:szCs w:val="28"/>
          <w:highlight w:val="none"/>
        </w:rPr>
        <w:t>%；项目支出</w:t>
      </w:r>
      <w:r>
        <w:rPr>
          <w:rFonts w:ascii="仿宋_GB2312" w:eastAsia="仿宋_GB2312"/>
          <w:sz w:val="28"/>
          <w:szCs w:val="28"/>
          <w:highlight w:val="none"/>
        </w:rPr>
        <w:t>57951.4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88.16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65731.72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1184.78</w:t>
      </w:r>
      <w:r>
        <w:rPr>
          <w:rFonts w:hint="eastAsia" w:ascii="仿宋_GB2312" w:eastAsia="仿宋_GB2312"/>
          <w:sz w:val="28"/>
          <w:szCs w:val="28"/>
        </w:rPr>
        <w:t>万元，下降</w:t>
      </w:r>
      <w:r>
        <w:rPr>
          <w:rFonts w:hint="eastAsia" w:ascii="仿宋_GB2312" w:eastAsia="仿宋_GB2312"/>
          <w:sz w:val="28"/>
          <w:szCs w:val="28"/>
          <w:lang w:val="en-US" w:eastAsia="zh-CN"/>
        </w:rPr>
        <w:t>1.77</w:t>
      </w:r>
      <w:r>
        <w:rPr>
          <w:rFonts w:hint="eastAsia" w:ascii="仿宋_GB2312" w:eastAsia="仿宋_GB2312"/>
          <w:sz w:val="28"/>
          <w:szCs w:val="28"/>
        </w:rPr>
        <w:t>%。主要原因：</w:t>
      </w:r>
      <w:r>
        <w:rPr>
          <w:rFonts w:hint="eastAsia" w:ascii="仿宋_GB2312" w:eastAsia="仿宋_GB2312"/>
          <w:sz w:val="28"/>
          <w:szCs w:val="28"/>
          <w:lang w:eastAsia="zh-CN"/>
        </w:rPr>
        <w:t>农林水</w:t>
      </w:r>
      <w:r>
        <w:rPr>
          <w:rFonts w:hint="eastAsia" w:ascii="仿宋_GB2312" w:eastAsia="仿宋_GB2312"/>
          <w:color w:val="auto"/>
          <w:sz w:val="28"/>
          <w:szCs w:val="28"/>
          <w:highlight w:val="none"/>
          <w:lang w:eastAsia="zh-CN"/>
        </w:rPr>
        <w:t>支出、卫生健康支出减少</w:t>
      </w:r>
      <w:r>
        <w:rPr>
          <w:rFonts w:hint="eastAsia" w:ascii="仿宋_GB2312" w:eastAsia="仿宋_GB2312"/>
          <w:color w:val="auto"/>
          <w:sz w:val="28"/>
          <w:szCs w:val="28"/>
        </w:rPr>
        <w:t>。</w:t>
      </w:r>
    </w:p>
    <w:p>
      <w:pPr>
        <w:tabs>
          <w:tab w:val="center" w:pos="6979"/>
        </w:tabs>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52946.08</w:t>
      </w:r>
      <w:r>
        <w:rPr>
          <w:rFonts w:hint="eastAsia" w:ascii="仿宋_GB2312" w:eastAsia="仿宋_GB2312"/>
          <w:sz w:val="28"/>
          <w:szCs w:val="28"/>
        </w:rPr>
        <w:t>万元，主要用于以下方面（按大类）：一般公共服务支出9837.91万元，占本年财政拨款支</w:t>
      </w:r>
      <w:r>
        <w:rPr>
          <w:rFonts w:hint="eastAsia" w:ascii="仿宋_GB2312" w:eastAsia="仿宋_GB2312"/>
          <w:sz w:val="28"/>
          <w:szCs w:val="28"/>
          <w:lang w:val="en-US" w:eastAsia="zh-CN"/>
        </w:rPr>
        <w:t>18.58</w:t>
      </w:r>
      <w:r>
        <w:rPr>
          <w:rFonts w:hint="eastAsia" w:ascii="仿宋_GB2312" w:eastAsia="仿宋_GB2312"/>
          <w:sz w:val="28"/>
          <w:szCs w:val="28"/>
        </w:rPr>
        <w:t>%；国防支出34.98万元，占本年财政拨款支出</w:t>
      </w:r>
      <w:r>
        <w:rPr>
          <w:rFonts w:hint="eastAsia" w:ascii="仿宋_GB2312" w:eastAsia="仿宋_GB2312"/>
          <w:sz w:val="28"/>
          <w:szCs w:val="28"/>
          <w:lang w:val="en-US" w:eastAsia="zh-CN"/>
        </w:rPr>
        <w:t>0.07</w:t>
      </w:r>
      <w:r>
        <w:rPr>
          <w:rFonts w:hint="eastAsia" w:ascii="仿宋_GB2312" w:eastAsia="仿宋_GB2312"/>
          <w:sz w:val="28"/>
          <w:szCs w:val="28"/>
        </w:rPr>
        <w:t>%</w:t>
      </w:r>
      <w:r>
        <w:rPr>
          <w:rFonts w:hint="eastAsia" w:ascii="仿宋_GB2312" w:eastAsia="仿宋_GB2312"/>
          <w:sz w:val="28"/>
          <w:szCs w:val="28"/>
          <w:lang w:eastAsia="zh-CN"/>
        </w:rPr>
        <w:t>；公共安全支出27.61万元，</w:t>
      </w:r>
      <w:r>
        <w:rPr>
          <w:rFonts w:hint="eastAsia" w:ascii="仿宋_GB2312" w:eastAsia="仿宋_GB2312"/>
          <w:sz w:val="28"/>
          <w:szCs w:val="28"/>
        </w:rPr>
        <w:t>占本年财</w:t>
      </w:r>
      <w:r>
        <w:rPr>
          <w:rFonts w:hint="eastAsia" w:ascii="仿宋_GB2312" w:eastAsia="仿宋_GB2312"/>
          <w:sz w:val="28"/>
          <w:szCs w:val="28"/>
          <w:highlight w:val="none"/>
        </w:rPr>
        <w:t>政拨款支出</w:t>
      </w:r>
      <w:r>
        <w:rPr>
          <w:rFonts w:hint="eastAsia" w:ascii="仿宋_GB2312" w:eastAsia="仿宋_GB2312"/>
          <w:sz w:val="28"/>
          <w:szCs w:val="28"/>
          <w:highlight w:val="none"/>
          <w:lang w:val="en-US" w:eastAsia="zh-CN"/>
        </w:rPr>
        <w:t>0.05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；文化旅游体育与传媒支出230.04万元，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0.43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；社会保障和就业支出5783.65万元，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10.92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；卫生健康支出1095.05万元，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2.07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节能环保支出2486.22万元，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4.70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城乡社区支出8932.87万元，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16.87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农林水支出22583.42万元，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42.65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自然资源海洋气象等支出383.06万元，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0.72</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；住房保障支出609.03 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1.15</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 xml:space="preserve"> 灾害防治及应急管理支出942.24万元，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1.78</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1、“一般公共服务支出”（类）202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9274.11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9837.91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106.08</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“人大事务”（款，下同）202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31.92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212.79</w:t>
      </w:r>
      <w:r>
        <w:rPr>
          <w:rFonts w:hint="eastAsia" w:ascii="仿宋_GB2312" w:eastAsia="仿宋_GB2312"/>
          <w:sz w:val="28"/>
          <w:szCs w:val="28"/>
          <w:highlight w:val="none"/>
        </w:rPr>
        <w:t>%。主要原因：人大代表家站经费</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“政府办公厅（室）及相关机构事务”（款）202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6725.4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6724.85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99.99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决算于与年初预算基本一致</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“统计信息事务”（款）202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110.1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550.50</w:t>
      </w:r>
      <w:r>
        <w:rPr>
          <w:rFonts w:hint="eastAsia" w:ascii="仿宋_GB2312" w:eastAsia="仿宋_GB2312"/>
          <w:sz w:val="28"/>
          <w:szCs w:val="28"/>
          <w:highlight w:val="none"/>
        </w:rPr>
        <w:t>%。主要原因：五经普普查员</w:t>
      </w:r>
      <w:r>
        <w:rPr>
          <w:rFonts w:hint="eastAsia" w:ascii="仿宋_GB2312" w:eastAsia="仿宋_GB2312"/>
          <w:sz w:val="28"/>
          <w:szCs w:val="28"/>
          <w:highlight w:val="none"/>
          <w:lang w:eastAsia="zh-CN"/>
        </w:rPr>
        <w:t>经费项目支出增加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“纪检监察事务”（款）202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4.62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23.10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项目支出减少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“民族事务”（款）202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0.08</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“群众团体事务”（款）202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96.71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139.05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143.78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非在编工会会员经费项目支出增加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“组织事务”（款）202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2397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2697.38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112.53</w:t>
      </w:r>
      <w:r>
        <w:rPr>
          <w:rFonts w:hint="eastAsia" w:ascii="仿宋_GB2312" w:eastAsia="仿宋_GB2312"/>
          <w:sz w:val="28"/>
          <w:szCs w:val="28"/>
          <w:highlight w:val="none"/>
        </w:rPr>
        <w:t>%。主要原因：红色美丽村庄建设</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“其他共产党事务支出”（款）202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106.91</w:t>
      </w:r>
      <w:r>
        <w:rPr>
          <w:rFonts w:hint="eastAsia" w:ascii="仿宋_GB2312" w:eastAsia="仿宋_GB2312"/>
          <w:sz w:val="28"/>
          <w:szCs w:val="28"/>
          <w:highlight w:val="none"/>
        </w:rPr>
        <w:t>万元，主要原因：外围防线队伍经费</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“社会工作事务”（款）202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社会建设资金项目支出增加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“国防支出”(类)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34.98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102.87</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“国防动员”（款）202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34.98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102.87</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民兵训练方面项目支出增加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 xml:space="preserve"> 3.</w:t>
      </w:r>
      <w:r>
        <w:rPr>
          <w:rFonts w:hint="eastAsia" w:ascii="仿宋_GB2312" w:eastAsia="仿宋_GB2312"/>
          <w:sz w:val="28"/>
          <w:szCs w:val="28"/>
          <w:highlight w:val="none"/>
        </w:rPr>
        <w:t>“公共安全支出”(类)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27.61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138.05</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司法</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27.61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138.05</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司法项目支出增加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“文化旅游体育与传媒支出”(类)202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204.11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230.04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112.70</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文化和旅游</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204.11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230.04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112.70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文体转移支付资金支出增加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4320.65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5783.65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133.86</w:t>
      </w:r>
      <w:r>
        <w:rPr>
          <w:rFonts w:hint="eastAsia" w:ascii="仿宋_GB2312" w:eastAsia="仿宋_GB2312"/>
          <w:sz w:val="28"/>
          <w:szCs w:val="28"/>
          <w:highlight w:val="none"/>
        </w:rPr>
        <w:t xml:space="preserve">%。 </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人力资源和社会保障管理事务</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45.64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项目支出减少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民政管理事务</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2463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2535.36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102.94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民政经费使用增加、</w:t>
      </w:r>
      <w:r>
        <w:rPr>
          <w:rFonts w:hint="eastAsia" w:ascii="仿宋_GB2312" w:eastAsia="仿宋_GB2312"/>
          <w:sz w:val="28"/>
          <w:szCs w:val="28"/>
          <w:highlight w:val="none"/>
        </w:rPr>
        <w:t>新成立社区购买办公家具及LED屏采购费用</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1292.98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993.4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76.83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人员养老保险较上年减少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就业补助</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211.85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1049.28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495.29</w:t>
      </w:r>
      <w:r>
        <w:rPr>
          <w:rFonts w:hint="eastAsia" w:ascii="仿宋_GB2312" w:eastAsia="仿宋_GB2312"/>
          <w:sz w:val="28"/>
          <w:szCs w:val="28"/>
          <w:highlight w:val="none"/>
        </w:rPr>
        <w:t>%。主要原因：公益性就业岗位补贴</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抚恤</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131.62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256.06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194.56</w:t>
      </w:r>
      <w:r>
        <w:rPr>
          <w:rFonts w:hint="eastAsia" w:ascii="仿宋_GB2312" w:eastAsia="仿宋_GB2312"/>
          <w:sz w:val="28"/>
          <w:szCs w:val="28"/>
          <w:highlight w:val="none"/>
        </w:rPr>
        <w:t>%。。主要原因：义务兵优待金经费</w:t>
      </w:r>
      <w:r>
        <w:rPr>
          <w:rFonts w:hint="eastAsia" w:ascii="仿宋_GB2312" w:eastAsia="仿宋_GB2312"/>
          <w:sz w:val="28"/>
          <w:szCs w:val="28"/>
          <w:highlight w:val="none"/>
          <w:lang w:eastAsia="zh-CN"/>
        </w:rPr>
        <w:t>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社会福利</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508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主要原因：“三沿五区”散坟迁移</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残疾人事业</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201.5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416.63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206.76</w:t>
      </w:r>
      <w:r>
        <w:rPr>
          <w:rFonts w:hint="eastAsia" w:ascii="仿宋_GB2312" w:eastAsia="仿宋_GB2312"/>
          <w:sz w:val="28"/>
          <w:szCs w:val="28"/>
          <w:highlight w:val="none"/>
        </w:rPr>
        <w:t>%。主要原因：职康站运行补助经费</w:t>
      </w:r>
      <w:r>
        <w:rPr>
          <w:rFonts w:hint="eastAsia" w:ascii="仿宋_GB2312" w:eastAsia="仿宋_GB2312"/>
          <w:sz w:val="28"/>
          <w:szCs w:val="28"/>
          <w:highlight w:val="none"/>
          <w:lang w:eastAsia="zh-CN"/>
        </w:rPr>
        <w:t>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最低生活保障</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13.12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218.67</w:t>
      </w:r>
      <w:r>
        <w:rPr>
          <w:rFonts w:hint="eastAsia" w:ascii="仿宋_GB2312" w:eastAsia="仿宋_GB2312"/>
          <w:sz w:val="28"/>
          <w:szCs w:val="28"/>
          <w:highlight w:val="none"/>
        </w:rPr>
        <w:t>%。主要原因：社救对象两节慰问经费</w:t>
      </w:r>
      <w:r>
        <w:rPr>
          <w:rFonts w:hint="eastAsia" w:ascii="仿宋_GB2312" w:eastAsia="仿宋_GB2312"/>
          <w:sz w:val="28"/>
          <w:szCs w:val="28"/>
          <w:highlight w:val="none"/>
          <w:lang w:eastAsia="zh-CN"/>
        </w:rPr>
        <w:t>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其他社会保障和就业支出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129.03</w:t>
      </w:r>
      <w:r>
        <w:rPr>
          <w:rFonts w:hint="eastAsia" w:ascii="仿宋_GB2312" w:eastAsia="仿宋_GB2312"/>
          <w:sz w:val="28"/>
          <w:szCs w:val="28"/>
          <w:highlight w:val="none"/>
        </w:rPr>
        <w:t>%。主要原因：城乡居民基本养老保险</w:t>
      </w:r>
      <w:r>
        <w:rPr>
          <w:rFonts w:hint="eastAsia" w:ascii="仿宋_GB2312" w:eastAsia="仿宋_GB2312"/>
          <w:sz w:val="28"/>
          <w:szCs w:val="28"/>
          <w:highlight w:val="none"/>
          <w:lang w:eastAsia="zh-CN"/>
        </w:rPr>
        <w:t>、社会建设资金支出增加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“卫生健康支出”(类)202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808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1095.05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135.53</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公共卫生</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89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183.69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206.39</w:t>
      </w:r>
      <w:r>
        <w:rPr>
          <w:rFonts w:hint="eastAsia" w:ascii="仿宋_GB2312" w:eastAsia="仿宋_GB2312"/>
          <w:sz w:val="28"/>
          <w:szCs w:val="28"/>
          <w:highlight w:val="none"/>
        </w:rPr>
        <w:t>%。主要原因：卫生</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highlight w:val="none"/>
          <w:u w:val="none"/>
        </w:rPr>
        <w:t>“</w:t>
      </w:r>
      <w:r>
        <w:rPr>
          <w:rFonts w:hint="eastAsia" w:ascii="仿宋_GB2312" w:eastAsia="仿宋_GB2312"/>
          <w:sz w:val="28"/>
          <w:szCs w:val="28"/>
          <w:highlight w:val="none"/>
          <w:u w:val="none"/>
          <w:lang w:eastAsia="zh-CN"/>
        </w:rPr>
        <w:t>计划生育事务</w:t>
      </w:r>
      <w:r>
        <w:rPr>
          <w:rFonts w:hint="eastAsia" w:ascii="仿宋_GB2312" w:eastAsia="仿宋_GB2312"/>
          <w:sz w:val="28"/>
          <w:szCs w:val="28"/>
          <w:highlight w:val="none"/>
          <w:u w:val="none"/>
        </w:rPr>
        <w:t>”（款）202</w:t>
      </w:r>
      <w:r>
        <w:rPr>
          <w:rFonts w:hint="eastAsia" w:ascii="仿宋_GB2312" w:eastAsia="仿宋_GB2312"/>
          <w:sz w:val="28"/>
          <w:szCs w:val="28"/>
          <w:highlight w:val="none"/>
          <w:u w:val="none"/>
          <w:lang w:val="en-US" w:eastAsia="zh-CN"/>
        </w:rPr>
        <w:t>4</w:t>
      </w:r>
      <w:r>
        <w:rPr>
          <w:rFonts w:hint="eastAsia" w:ascii="仿宋_GB2312" w:eastAsia="仿宋_GB2312"/>
          <w:sz w:val="28"/>
          <w:szCs w:val="28"/>
          <w:highlight w:val="none"/>
          <w:u w:val="none"/>
        </w:rPr>
        <w:t>年度年初预算</w:t>
      </w:r>
      <w:r>
        <w:rPr>
          <w:rFonts w:hint="eastAsia" w:ascii="仿宋_GB2312" w:eastAsia="仿宋_GB2312"/>
          <w:sz w:val="28"/>
          <w:szCs w:val="28"/>
          <w:highlight w:val="none"/>
          <w:u w:val="none"/>
          <w:lang w:val="en-US" w:eastAsia="zh-CN"/>
        </w:rPr>
        <w:t>77</w:t>
      </w:r>
      <w:r>
        <w:rPr>
          <w:rFonts w:hint="eastAsia" w:ascii="仿宋_GB2312" w:eastAsia="仿宋_GB2312"/>
          <w:sz w:val="28"/>
          <w:szCs w:val="28"/>
          <w:highlight w:val="none"/>
          <w:u w:val="none"/>
        </w:rPr>
        <w:t>万元，202</w:t>
      </w:r>
      <w:r>
        <w:rPr>
          <w:rFonts w:hint="eastAsia" w:ascii="仿宋_GB2312" w:eastAsia="仿宋_GB2312"/>
          <w:sz w:val="28"/>
          <w:szCs w:val="28"/>
          <w:highlight w:val="none"/>
          <w:u w:val="none"/>
          <w:lang w:val="en-US" w:eastAsia="zh-CN"/>
        </w:rPr>
        <w:t>4</w:t>
      </w:r>
      <w:r>
        <w:rPr>
          <w:rFonts w:hint="eastAsia" w:ascii="仿宋_GB2312" w:eastAsia="仿宋_GB2312"/>
          <w:sz w:val="28"/>
          <w:szCs w:val="28"/>
          <w:highlight w:val="none"/>
          <w:u w:val="none"/>
        </w:rPr>
        <w:t>年度决算</w:t>
      </w:r>
      <w:r>
        <w:rPr>
          <w:rFonts w:hint="eastAsia" w:ascii="仿宋_GB2312" w:eastAsia="仿宋_GB2312"/>
          <w:sz w:val="28"/>
          <w:szCs w:val="28"/>
          <w:highlight w:val="none"/>
          <w:u w:val="none"/>
          <w:lang w:val="en-US" w:eastAsia="zh-CN"/>
        </w:rPr>
        <w:t>287.43</w:t>
      </w:r>
      <w:r>
        <w:rPr>
          <w:rFonts w:hint="eastAsia" w:ascii="仿宋_GB2312" w:eastAsia="仿宋_GB2312"/>
          <w:sz w:val="28"/>
          <w:szCs w:val="28"/>
          <w:highlight w:val="none"/>
          <w:u w:val="none"/>
        </w:rPr>
        <w:t>万元，</w:t>
      </w:r>
      <w:r>
        <w:rPr>
          <w:rFonts w:hint="eastAsia" w:ascii="仿宋_GB2312" w:eastAsia="仿宋_GB2312"/>
          <w:sz w:val="28"/>
          <w:szCs w:val="28"/>
          <w:highlight w:val="none"/>
          <w:u w:val="none"/>
          <w:lang w:eastAsia="zh-CN"/>
        </w:rPr>
        <w:t>完成年初预算的</w:t>
      </w:r>
      <w:r>
        <w:rPr>
          <w:rFonts w:hint="eastAsia" w:ascii="仿宋_GB2312" w:eastAsia="仿宋_GB2312"/>
          <w:sz w:val="28"/>
          <w:szCs w:val="28"/>
          <w:highlight w:val="none"/>
          <w:u w:val="none"/>
          <w:lang w:val="en-US" w:eastAsia="zh-CN"/>
        </w:rPr>
        <w:t>373.29</w:t>
      </w:r>
      <w:r>
        <w:rPr>
          <w:rFonts w:hint="eastAsia" w:ascii="仿宋_GB2312" w:eastAsia="仿宋_GB2312"/>
          <w:sz w:val="28"/>
          <w:szCs w:val="28"/>
          <w:highlight w:val="none"/>
          <w:u w:val="none"/>
        </w:rPr>
        <w:t>%。主要原因：付计划生育资金奖扶</w:t>
      </w:r>
      <w:r>
        <w:rPr>
          <w:rFonts w:hint="eastAsia" w:ascii="仿宋_GB2312" w:eastAsia="仿宋_GB2312"/>
          <w:sz w:val="28"/>
          <w:szCs w:val="28"/>
          <w:highlight w:val="none"/>
          <w:u w:val="none"/>
          <w:lang w:eastAsia="zh-CN"/>
        </w:rPr>
        <w:t>、</w:t>
      </w:r>
      <w:r>
        <w:rPr>
          <w:rFonts w:hint="eastAsia" w:ascii="仿宋_GB2312" w:eastAsia="仿宋_GB2312"/>
          <w:sz w:val="28"/>
          <w:szCs w:val="28"/>
          <w:highlight w:val="none"/>
          <w:u w:val="none"/>
        </w:rPr>
        <w:t>特扶</w:t>
      </w:r>
      <w:r>
        <w:rPr>
          <w:rFonts w:hint="eastAsia" w:ascii="仿宋_GB2312" w:eastAsia="仿宋_GB2312"/>
          <w:sz w:val="28"/>
          <w:szCs w:val="28"/>
          <w:highlight w:val="none"/>
          <w:u w:val="none"/>
          <w:lang w:eastAsia="zh-CN"/>
        </w:rPr>
        <w:t>项目支出增加</w:t>
      </w:r>
      <w:r>
        <w:rPr>
          <w:rFonts w:hint="eastAsia" w:ascii="仿宋_GB2312" w:eastAsia="仿宋_GB2312"/>
          <w:sz w:val="28"/>
          <w:szCs w:val="28"/>
          <w:highlight w:val="none"/>
          <w:u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行政事业单位医疗</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612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603.93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98.68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人员医疗保险较上年减少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yellow"/>
          <w:lang w:val="en-US" w:eastAsia="zh-CN"/>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优抚对象医疗</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20</w:t>
      </w:r>
      <w:r>
        <w:rPr>
          <w:rFonts w:hint="eastAsia" w:ascii="仿宋_GB2312" w:eastAsia="仿宋_GB2312"/>
          <w:sz w:val="28"/>
          <w:szCs w:val="28"/>
          <w:highlight w:val="none"/>
        </w:rPr>
        <w:t>万元。主要原因：优抚对象医疗补助</w:t>
      </w:r>
      <w:r>
        <w:rPr>
          <w:rFonts w:hint="eastAsia" w:ascii="仿宋_GB2312" w:eastAsia="仿宋_GB2312"/>
          <w:sz w:val="28"/>
          <w:szCs w:val="28"/>
          <w:highlight w:val="none"/>
          <w:lang w:eastAsia="zh-CN"/>
        </w:rPr>
        <w:t>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“节能环保支出”(类)202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205.5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2486.22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1209.84</w:t>
      </w:r>
      <w:r>
        <w:rPr>
          <w:rFonts w:hint="eastAsia" w:ascii="仿宋_GB2312" w:eastAsia="仿宋_GB2312"/>
          <w:sz w:val="28"/>
          <w:szCs w:val="28"/>
          <w:highlight w:val="none"/>
        </w:rPr>
        <w:t>%。 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污染防治</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205.5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2486.22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1209.84</w:t>
      </w:r>
      <w:r>
        <w:rPr>
          <w:rFonts w:hint="eastAsia" w:ascii="仿宋_GB2312" w:eastAsia="仿宋_GB2312"/>
          <w:sz w:val="28"/>
          <w:szCs w:val="28"/>
          <w:highlight w:val="none"/>
        </w:rPr>
        <w:t>%。主要原因：北章客等村庄污水治理项目</w:t>
      </w:r>
      <w:r>
        <w:rPr>
          <w:rFonts w:hint="eastAsia" w:ascii="仿宋_GB2312" w:eastAsia="仿宋_GB2312"/>
          <w:sz w:val="28"/>
          <w:szCs w:val="28"/>
          <w:highlight w:val="none"/>
          <w:lang w:eastAsia="zh-CN"/>
        </w:rPr>
        <w:t>、蓄能电暖器用户电费补贴项目支出增加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“城乡社区支出”(类)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7568.42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8932.87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118.03</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城乡社区管理事务</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677.5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1258.52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185.76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疏整促项目支出增加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城乡社区规划与管理</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330</w:t>
      </w:r>
      <w:r>
        <w:rPr>
          <w:rFonts w:hint="eastAsia" w:ascii="仿宋_GB2312" w:eastAsia="仿宋_GB2312"/>
          <w:sz w:val="28"/>
          <w:szCs w:val="28"/>
          <w:highlight w:val="none"/>
        </w:rPr>
        <w:t>万元，主要原因：村庄规划编制</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城乡社区公共设施</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2016.16</w:t>
      </w:r>
      <w:r>
        <w:rPr>
          <w:rFonts w:hint="eastAsia" w:ascii="仿宋_GB2312" w:eastAsia="仿宋_GB2312"/>
          <w:sz w:val="28"/>
          <w:szCs w:val="28"/>
          <w:highlight w:val="none"/>
        </w:rPr>
        <w:t>万元。主要原因：中心卫生院</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城乡社区环境卫生</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1245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1302.50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104.62</w:t>
      </w:r>
      <w:r>
        <w:rPr>
          <w:rFonts w:hint="eastAsia" w:ascii="仿宋_GB2312" w:eastAsia="仿宋_GB2312"/>
          <w:sz w:val="28"/>
          <w:szCs w:val="28"/>
          <w:highlight w:val="none"/>
        </w:rPr>
        <w:t>%。主要原因：生活垃圾分类以奖代补</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其他城乡社区支出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5645.92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4025.69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71.30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项目支出减少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“农林水支出”(类)202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4970.79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22583.42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454.32</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农业农村</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1337.2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4847.03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362.48</w:t>
      </w:r>
      <w:r>
        <w:rPr>
          <w:rFonts w:hint="eastAsia" w:ascii="仿宋_GB2312" w:eastAsia="仿宋_GB2312"/>
          <w:sz w:val="28"/>
          <w:szCs w:val="28"/>
          <w:highlight w:val="none"/>
        </w:rPr>
        <w:t>%。主要原因：农业农村改革发展专项</w:t>
      </w:r>
      <w:r>
        <w:rPr>
          <w:rFonts w:hint="eastAsia" w:ascii="仿宋_GB2312" w:eastAsia="仿宋_GB2312"/>
          <w:sz w:val="28"/>
          <w:szCs w:val="28"/>
          <w:highlight w:val="none"/>
          <w:lang w:eastAsia="zh-CN"/>
        </w:rPr>
        <w:t>、转移支付资金支出增加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林业和草原</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13859.72</w:t>
      </w:r>
      <w:r>
        <w:rPr>
          <w:rFonts w:hint="eastAsia" w:ascii="仿宋_GB2312" w:eastAsia="仿宋_GB2312"/>
          <w:sz w:val="28"/>
          <w:szCs w:val="28"/>
          <w:highlight w:val="none"/>
        </w:rPr>
        <w:t>万元。主要原因：平原生态林土地流转</w:t>
      </w:r>
      <w:r>
        <w:rPr>
          <w:rFonts w:hint="eastAsia" w:ascii="仿宋_GB2312" w:eastAsia="仿宋_GB2312"/>
          <w:sz w:val="28"/>
          <w:szCs w:val="28"/>
          <w:highlight w:val="none"/>
          <w:lang w:eastAsia="zh-CN"/>
        </w:rPr>
        <w:t>项目、平原生态林养护项目支出增加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538.59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844.25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156.75</w:t>
      </w:r>
      <w:r>
        <w:rPr>
          <w:rFonts w:hint="eastAsia" w:ascii="仿宋_GB2312" w:eastAsia="仿宋_GB2312"/>
          <w:sz w:val="28"/>
          <w:szCs w:val="28"/>
          <w:highlight w:val="none"/>
        </w:rPr>
        <w:t>%。主要原因：镇污水处理运行</w:t>
      </w:r>
      <w:r>
        <w:rPr>
          <w:rFonts w:hint="eastAsia" w:ascii="仿宋_GB2312" w:eastAsia="仿宋_GB2312"/>
          <w:sz w:val="28"/>
          <w:szCs w:val="28"/>
          <w:highlight w:val="none"/>
          <w:lang w:eastAsia="zh-CN"/>
        </w:rPr>
        <w:t>、疏整促项目支出增加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农村综合改革</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3025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3013.72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99.63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项目支出减少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普惠金融发展支出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18.7</w:t>
      </w:r>
      <w:r>
        <w:rPr>
          <w:rFonts w:hint="eastAsia" w:ascii="仿宋_GB2312" w:eastAsia="仿宋_GB2312"/>
          <w:sz w:val="28"/>
          <w:szCs w:val="28"/>
          <w:highlight w:val="none"/>
        </w:rPr>
        <w:t>万元。主要原因：政策性农业保险</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“自然资源海洋气象等支出”(类)202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383.06</w:t>
      </w:r>
      <w:r>
        <w:rPr>
          <w:rFonts w:hint="eastAsia" w:ascii="仿宋_GB2312" w:eastAsia="仿宋_GB2312"/>
          <w:sz w:val="28"/>
          <w:szCs w:val="28"/>
          <w:highlight w:val="none"/>
        </w:rPr>
        <w:t>万元。 其中：</w:t>
      </w:r>
    </w:p>
    <w:p>
      <w:pPr>
        <w:autoSpaceDE w:val="0"/>
        <w:autoSpaceDN w:val="0"/>
        <w:adjustRightInd w:val="0"/>
        <w:spacing w:line="580" w:lineRule="exact"/>
        <w:ind w:firstLine="560" w:firstLineChars="200"/>
        <w:jc w:val="left"/>
        <w:rPr>
          <w:rFonts w:hint="eastAsia" w:ascii="仿宋_GB2312" w:eastAsia="仿宋_GB2312"/>
          <w:sz w:val="28"/>
          <w:szCs w:val="28"/>
          <w:highlight w:val="yellow"/>
          <w:lang w:val="en-US" w:eastAsia="zh-CN"/>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自然资源事务</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383.06</w:t>
      </w:r>
      <w:r>
        <w:rPr>
          <w:rFonts w:hint="eastAsia" w:ascii="仿宋_GB2312" w:eastAsia="仿宋_GB2312"/>
          <w:sz w:val="28"/>
          <w:szCs w:val="28"/>
          <w:highlight w:val="none"/>
        </w:rPr>
        <w:t>万元。主要原因：房地一体的宅基地、集体建设用地权籍调查和确权登记</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“住房保障支出”(类)202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609.03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保障性安居工程支出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45.46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老旧小区综合整治项目支出增加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住房改革支出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563.57</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住房补贴支出增加</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rPr>
        <w:t>“灾害防治及应急管理支出”(类)202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942.24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3768.96</w:t>
      </w:r>
      <w:r>
        <w:rPr>
          <w:rFonts w:hint="eastAsia" w:ascii="仿宋_GB2312" w:eastAsia="仿宋_GB2312"/>
          <w:sz w:val="28"/>
          <w:szCs w:val="28"/>
          <w:highlight w:val="none"/>
        </w:rPr>
        <w:t>%。 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消防救援事务</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18.72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74.88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项目支出减少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自然灾害救灾及恢复重建支出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923.52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212.79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专项资金项目支出增加</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12785.64</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12784.53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99.99</w:t>
      </w:r>
      <w:r>
        <w:rPr>
          <w:rFonts w:hint="eastAsia" w:ascii="仿宋_GB2312" w:eastAsia="仿宋_GB2312"/>
          <w:sz w:val="28"/>
          <w:szCs w:val="28"/>
        </w:rPr>
        <w:t>%；资源勘探工业信息等支出</w:t>
      </w:r>
      <w:r>
        <w:rPr>
          <w:rFonts w:hint="eastAsia" w:ascii="仿宋_GB2312" w:eastAsia="仿宋_GB2312"/>
          <w:sz w:val="28"/>
          <w:szCs w:val="28"/>
          <w:lang w:val="en-US" w:eastAsia="zh-CN"/>
        </w:rPr>
        <w:t>1.11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12784.53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575.88</w:t>
      </w:r>
      <w:r>
        <w:rPr>
          <w:rFonts w:hint="eastAsia" w:ascii="仿宋_GB2312" w:eastAsia="仿宋_GB2312"/>
          <w:sz w:val="28"/>
          <w:szCs w:val="28"/>
        </w:rPr>
        <w:t>%。其中：</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12784.53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575.88</w:t>
      </w:r>
      <w:r>
        <w:rPr>
          <w:rFonts w:hint="eastAsia" w:ascii="仿宋_GB2312" w:eastAsia="仿宋_GB2312"/>
          <w:sz w:val="28"/>
          <w:szCs w:val="28"/>
        </w:rPr>
        <w:t>%。主要原因：老旧果园等复耕项目</w:t>
      </w:r>
      <w:r>
        <w:rPr>
          <w:rFonts w:hint="eastAsia" w:ascii="仿宋_GB2312" w:eastAsia="仿宋_GB2312"/>
          <w:sz w:val="28"/>
          <w:szCs w:val="28"/>
          <w:lang w:eastAsia="zh-CN"/>
        </w:rPr>
        <w:t>、中心卫生院新建工程等项目支出增加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2、“资源勘探工业信息等支出”（类）202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1.11</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“超长期特别国债安排的支出”（款）202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1.11</w:t>
      </w:r>
      <w:r>
        <w:rPr>
          <w:rFonts w:hint="eastAsia" w:ascii="仿宋_GB2312" w:eastAsia="仿宋_GB2312"/>
          <w:sz w:val="28"/>
          <w:szCs w:val="28"/>
        </w:rPr>
        <w:t>万元。主要原因：</w:t>
      </w:r>
      <w:r>
        <w:rPr>
          <w:rFonts w:hint="eastAsia" w:ascii="仿宋_GB2312" w:eastAsia="仿宋_GB2312"/>
          <w:sz w:val="28"/>
          <w:szCs w:val="28"/>
          <w:lang w:eastAsia="zh-CN"/>
        </w:rPr>
        <w:t>专项资金项目支出增加</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ind w:firstLine="560" w:firstLineChars="200"/>
        <w:jc w:val="left"/>
        <w:rPr>
          <w:rFonts w:hint="eastAsia" w:ascii="黑体" w:eastAsia="黑体"/>
          <w:b/>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7780.32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highlight w:val="none"/>
        </w:rPr>
        <w:t>（1）工资福利支出包括基本工资</w:t>
      </w:r>
      <w:r>
        <w:rPr>
          <w:rFonts w:hint="eastAsia" w:ascii="仿宋_GB2312" w:eastAsia="仿宋_GB2312"/>
          <w:sz w:val="28"/>
          <w:szCs w:val="28"/>
          <w:highlight w:val="none"/>
          <w:lang w:val="en-US" w:eastAsia="zh-CN"/>
        </w:rPr>
        <w:t>857.84万元</w:t>
      </w:r>
      <w:r>
        <w:rPr>
          <w:rFonts w:ascii="仿宋_GB2312" w:eastAsia="仿宋_GB2312"/>
          <w:sz w:val="28"/>
          <w:szCs w:val="28"/>
          <w:highlight w:val="none"/>
        </w:rPr>
        <w:t>、津贴补贴</w:t>
      </w:r>
      <w:r>
        <w:rPr>
          <w:rFonts w:hint="eastAsia" w:ascii="仿宋_GB2312" w:eastAsia="仿宋_GB2312"/>
          <w:sz w:val="28"/>
          <w:szCs w:val="28"/>
          <w:highlight w:val="none"/>
          <w:lang w:val="en-US" w:eastAsia="zh-CN"/>
        </w:rPr>
        <w:t>2488.17万元</w:t>
      </w:r>
      <w:r>
        <w:rPr>
          <w:rFonts w:ascii="仿宋_GB2312" w:eastAsia="仿宋_GB2312"/>
          <w:sz w:val="28"/>
          <w:szCs w:val="28"/>
          <w:highlight w:val="none"/>
        </w:rPr>
        <w:t>、奖金</w:t>
      </w:r>
      <w:r>
        <w:rPr>
          <w:rFonts w:hint="eastAsia" w:ascii="仿宋_GB2312" w:eastAsia="仿宋_GB2312"/>
          <w:sz w:val="28"/>
          <w:szCs w:val="28"/>
          <w:highlight w:val="none"/>
          <w:lang w:val="en-US" w:eastAsia="zh-CN"/>
        </w:rPr>
        <w:t>190.66万元</w:t>
      </w:r>
      <w:r>
        <w:rPr>
          <w:rFonts w:ascii="仿宋_GB2312" w:eastAsia="仿宋_GB2312"/>
          <w:sz w:val="28"/>
          <w:szCs w:val="28"/>
          <w:highlight w:val="none"/>
        </w:rPr>
        <w:t>、绩效工资</w:t>
      </w:r>
      <w:r>
        <w:rPr>
          <w:rFonts w:hint="eastAsia" w:ascii="仿宋_GB2312" w:eastAsia="仿宋_GB2312"/>
          <w:sz w:val="28"/>
          <w:szCs w:val="28"/>
          <w:highlight w:val="none"/>
          <w:lang w:val="en-US" w:eastAsia="zh-CN"/>
        </w:rPr>
        <w:t>1496.23万元</w:t>
      </w:r>
      <w:r>
        <w:rPr>
          <w:rFonts w:ascii="仿宋_GB2312" w:eastAsia="仿宋_GB2312"/>
          <w:sz w:val="28"/>
          <w:szCs w:val="28"/>
          <w:highlight w:val="none"/>
        </w:rPr>
        <w:t>、</w:t>
      </w:r>
      <w:r>
        <w:rPr>
          <w:rFonts w:hint="eastAsia" w:ascii="仿宋_GB2312" w:eastAsia="仿宋_GB2312"/>
          <w:sz w:val="28"/>
          <w:szCs w:val="28"/>
          <w:highlight w:val="none"/>
        </w:rPr>
        <w:t>机关事业单位基本养老保险缴费</w:t>
      </w:r>
      <w:r>
        <w:rPr>
          <w:rFonts w:hint="eastAsia" w:ascii="仿宋_GB2312" w:eastAsia="仿宋_GB2312"/>
          <w:sz w:val="28"/>
          <w:szCs w:val="28"/>
          <w:highlight w:val="none"/>
          <w:lang w:val="en-US" w:eastAsia="zh-CN"/>
        </w:rPr>
        <w:t>494万元</w:t>
      </w:r>
      <w:r>
        <w:rPr>
          <w:rFonts w:hint="eastAsia" w:ascii="仿宋_GB2312" w:eastAsia="仿宋_GB2312"/>
          <w:sz w:val="28"/>
          <w:szCs w:val="28"/>
          <w:highlight w:val="none"/>
          <w:lang w:eastAsia="zh-CN"/>
        </w:rPr>
        <w:t>、职业年金缴费</w:t>
      </w:r>
      <w:r>
        <w:rPr>
          <w:rFonts w:hint="eastAsia" w:ascii="仿宋_GB2312" w:eastAsia="仿宋_GB2312"/>
          <w:sz w:val="28"/>
          <w:szCs w:val="28"/>
          <w:highlight w:val="none"/>
          <w:lang w:val="en-US" w:eastAsia="zh-CN"/>
        </w:rPr>
        <w:t>247.05万元</w:t>
      </w:r>
      <w:r>
        <w:rPr>
          <w:rFonts w:hint="eastAsia" w:ascii="仿宋_GB2312" w:eastAsia="仿宋_GB2312"/>
          <w:sz w:val="28"/>
          <w:szCs w:val="28"/>
          <w:highlight w:val="none"/>
          <w:lang w:eastAsia="zh-CN"/>
        </w:rPr>
        <w:t>、职工基本医疗保险缴费</w:t>
      </w:r>
      <w:r>
        <w:rPr>
          <w:rFonts w:hint="eastAsia" w:ascii="仿宋_GB2312" w:eastAsia="仿宋_GB2312"/>
          <w:sz w:val="28"/>
          <w:szCs w:val="28"/>
          <w:highlight w:val="none"/>
          <w:lang w:val="en-US" w:eastAsia="zh-CN"/>
        </w:rPr>
        <w:t>603.93万元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lang w:val="en-US" w:eastAsia="zh-CN"/>
        </w:rPr>
        <w:t>84.88万元</w:t>
      </w:r>
      <w:r>
        <w:rPr>
          <w:rFonts w:ascii="仿宋_GB2312" w:eastAsia="仿宋_GB2312"/>
          <w:sz w:val="28"/>
          <w:szCs w:val="28"/>
          <w:highlight w:val="none"/>
        </w:rPr>
        <w:t>、</w:t>
      </w:r>
      <w:r>
        <w:rPr>
          <w:rFonts w:hint="eastAsia" w:ascii="仿宋_GB2312" w:eastAsia="仿宋_GB2312"/>
          <w:sz w:val="28"/>
          <w:szCs w:val="28"/>
          <w:highlight w:val="none"/>
          <w:lang w:eastAsia="zh-CN"/>
        </w:rPr>
        <w:t>住房公积金</w:t>
      </w:r>
      <w:r>
        <w:rPr>
          <w:rFonts w:ascii="仿宋_GB2312" w:eastAsia="仿宋_GB2312"/>
          <w:sz w:val="28"/>
          <w:szCs w:val="28"/>
          <w:highlight w:val="none"/>
        </w:rPr>
        <w:t>支出</w:t>
      </w:r>
      <w:r>
        <w:rPr>
          <w:rFonts w:hint="eastAsia" w:ascii="仿宋_GB2312" w:eastAsia="仿宋_GB2312"/>
          <w:sz w:val="28"/>
          <w:szCs w:val="28"/>
          <w:highlight w:val="none"/>
          <w:lang w:val="en-US" w:eastAsia="zh-CN"/>
        </w:rPr>
        <w:t>494.22万元</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w:t>
      </w:r>
      <w:r>
        <w:rPr>
          <w:rFonts w:hint="eastAsia" w:ascii="仿宋_GB2312" w:eastAsia="仿宋_GB2312"/>
          <w:sz w:val="28"/>
          <w:szCs w:val="28"/>
          <w:highlight w:val="none"/>
          <w:lang w:val="en-US" w:eastAsia="zh-CN"/>
        </w:rPr>
        <w:t>44.17万元</w:t>
      </w:r>
      <w:r>
        <w:rPr>
          <w:rFonts w:ascii="仿宋_GB2312" w:eastAsia="仿宋_GB2312"/>
          <w:sz w:val="28"/>
          <w:szCs w:val="28"/>
          <w:highlight w:val="none"/>
        </w:rPr>
        <w:t>、印刷费</w:t>
      </w:r>
      <w:r>
        <w:rPr>
          <w:rFonts w:hint="eastAsia" w:ascii="仿宋_GB2312" w:eastAsia="仿宋_GB2312"/>
          <w:sz w:val="28"/>
          <w:szCs w:val="28"/>
          <w:highlight w:val="none"/>
          <w:lang w:val="en-US" w:eastAsia="zh-CN"/>
        </w:rPr>
        <w:t>1.20万元</w:t>
      </w:r>
      <w:r>
        <w:rPr>
          <w:rFonts w:ascii="仿宋_GB2312" w:eastAsia="仿宋_GB2312"/>
          <w:sz w:val="28"/>
          <w:szCs w:val="28"/>
          <w:highlight w:val="none"/>
        </w:rPr>
        <w:t>、水费</w:t>
      </w:r>
      <w:r>
        <w:rPr>
          <w:rFonts w:hint="eastAsia" w:ascii="仿宋_GB2312" w:eastAsia="仿宋_GB2312"/>
          <w:sz w:val="28"/>
          <w:szCs w:val="28"/>
          <w:highlight w:val="none"/>
          <w:lang w:val="en-US" w:eastAsia="zh-CN"/>
        </w:rPr>
        <w:t>15.80万元</w:t>
      </w:r>
      <w:r>
        <w:rPr>
          <w:rFonts w:ascii="仿宋_GB2312" w:eastAsia="仿宋_GB2312"/>
          <w:sz w:val="28"/>
          <w:szCs w:val="28"/>
          <w:highlight w:val="none"/>
        </w:rPr>
        <w:t>、电费</w:t>
      </w:r>
      <w:r>
        <w:rPr>
          <w:rFonts w:hint="eastAsia" w:ascii="仿宋_GB2312" w:eastAsia="仿宋_GB2312"/>
          <w:sz w:val="28"/>
          <w:szCs w:val="28"/>
          <w:highlight w:val="none"/>
          <w:lang w:val="en-US" w:eastAsia="zh-CN"/>
        </w:rPr>
        <w:t>123.05万元</w:t>
      </w:r>
      <w:r>
        <w:rPr>
          <w:rFonts w:ascii="仿宋_GB2312" w:eastAsia="仿宋_GB2312"/>
          <w:sz w:val="28"/>
          <w:szCs w:val="28"/>
          <w:highlight w:val="none"/>
        </w:rPr>
        <w:t>、邮电费</w:t>
      </w:r>
      <w:r>
        <w:rPr>
          <w:rFonts w:hint="eastAsia" w:ascii="仿宋_GB2312" w:eastAsia="仿宋_GB2312"/>
          <w:sz w:val="28"/>
          <w:szCs w:val="28"/>
          <w:highlight w:val="none"/>
          <w:lang w:val="en-US" w:eastAsia="zh-CN"/>
        </w:rPr>
        <w:t>31.19万元</w:t>
      </w:r>
      <w:r>
        <w:rPr>
          <w:rFonts w:ascii="仿宋_GB2312" w:eastAsia="仿宋_GB2312"/>
          <w:sz w:val="28"/>
          <w:szCs w:val="28"/>
          <w:highlight w:val="none"/>
        </w:rPr>
        <w:t>、取暖费</w:t>
      </w:r>
      <w:r>
        <w:rPr>
          <w:rFonts w:hint="eastAsia" w:ascii="仿宋_GB2312" w:eastAsia="仿宋_GB2312"/>
          <w:sz w:val="28"/>
          <w:szCs w:val="28"/>
          <w:highlight w:val="none"/>
          <w:lang w:val="en-US" w:eastAsia="zh-CN"/>
        </w:rPr>
        <w:t>60万元</w:t>
      </w:r>
      <w:r>
        <w:rPr>
          <w:rFonts w:ascii="仿宋_GB2312" w:eastAsia="仿宋_GB2312"/>
          <w:sz w:val="28"/>
          <w:szCs w:val="28"/>
          <w:highlight w:val="none"/>
        </w:rPr>
        <w:t>、维修（护）费</w:t>
      </w:r>
      <w:r>
        <w:rPr>
          <w:rFonts w:hint="eastAsia" w:ascii="仿宋_GB2312" w:eastAsia="仿宋_GB2312"/>
          <w:sz w:val="28"/>
          <w:szCs w:val="28"/>
          <w:highlight w:val="none"/>
          <w:lang w:val="en-US" w:eastAsia="zh-CN"/>
        </w:rPr>
        <w:t>19.88万元</w:t>
      </w:r>
      <w:r>
        <w:rPr>
          <w:rFonts w:ascii="仿宋_GB2312" w:eastAsia="仿宋_GB2312"/>
          <w:sz w:val="28"/>
          <w:szCs w:val="28"/>
          <w:highlight w:val="none"/>
        </w:rPr>
        <w:t>、工会经费</w:t>
      </w:r>
      <w:r>
        <w:rPr>
          <w:rFonts w:hint="eastAsia" w:ascii="仿宋_GB2312" w:eastAsia="仿宋_GB2312"/>
          <w:sz w:val="28"/>
          <w:szCs w:val="28"/>
          <w:highlight w:val="none"/>
          <w:lang w:val="en-US" w:eastAsia="zh-CN"/>
        </w:rPr>
        <w:t>89.24万元</w:t>
      </w:r>
      <w:r>
        <w:rPr>
          <w:rFonts w:ascii="仿宋_GB2312" w:eastAsia="仿宋_GB2312"/>
          <w:sz w:val="28"/>
          <w:szCs w:val="28"/>
          <w:highlight w:val="none"/>
        </w:rPr>
        <w:t>、福利费</w:t>
      </w:r>
      <w:r>
        <w:rPr>
          <w:rFonts w:hint="eastAsia" w:ascii="仿宋_GB2312" w:eastAsia="仿宋_GB2312"/>
          <w:sz w:val="28"/>
          <w:szCs w:val="28"/>
          <w:highlight w:val="none"/>
          <w:lang w:val="en-US" w:eastAsia="zh-CN"/>
        </w:rPr>
        <w:t>35.59万元</w:t>
      </w:r>
      <w:r>
        <w:rPr>
          <w:rFonts w:ascii="仿宋_GB2312" w:eastAsia="仿宋_GB2312"/>
          <w:sz w:val="28"/>
          <w:szCs w:val="28"/>
          <w:highlight w:val="none"/>
        </w:rPr>
        <w:t>、公务用车运行维护费</w:t>
      </w:r>
      <w:r>
        <w:rPr>
          <w:rFonts w:hint="eastAsia" w:ascii="仿宋_GB2312" w:eastAsia="仿宋_GB2312"/>
          <w:sz w:val="28"/>
          <w:szCs w:val="28"/>
          <w:highlight w:val="none"/>
          <w:lang w:val="en-US" w:eastAsia="zh-CN"/>
        </w:rPr>
        <w:t>21.56万元</w:t>
      </w:r>
      <w:r>
        <w:rPr>
          <w:rFonts w:ascii="仿宋_GB2312" w:eastAsia="仿宋_GB2312"/>
          <w:sz w:val="28"/>
          <w:szCs w:val="28"/>
          <w:highlight w:val="none"/>
        </w:rPr>
        <w:t>、其他交通费</w:t>
      </w:r>
      <w:r>
        <w:rPr>
          <w:rFonts w:hint="eastAsia" w:ascii="仿宋_GB2312" w:eastAsia="仿宋_GB2312"/>
          <w:sz w:val="28"/>
          <w:szCs w:val="28"/>
          <w:highlight w:val="none"/>
          <w:lang w:val="en-US" w:eastAsia="zh-CN"/>
        </w:rPr>
        <w:t>71.82万元</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w:t>
      </w:r>
      <w:r>
        <w:rPr>
          <w:rFonts w:hint="eastAsia" w:ascii="仿宋_GB2312" w:eastAsia="仿宋_GB2312"/>
          <w:sz w:val="28"/>
          <w:szCs w:val="28"/>
          <w:highlight w:val="none"/>
          <w:lang w:val="en-US" w:eastAsia="zh-CN"/>
        </w:rPr>
        <w:t>23.06万元</w:t>
      </w:r>
      <w:r>
        <w:rPr>
          <w:rFonts w:ascii="仿宋_GB2312" w:eastAsia="仿宋_GB2312"/>
          <w:sz w:val="28"/>
          <w:szCs w:val="28"/>
          <w:highlight w:val="none"/>
        </w:rPr>
        <w:t>、退休费</w:t>
      </w:r>
      <w:r>
        <w:rPr>
          <w:rFonts w:hint="eastAsia" w:ascii="仿宋_GB2312" w:eastAsia="仿宋_GB2312"/>
          <w:sz w:val="28"/>
          <w:szCs w:val="28"/>
          <w:highlight w:val="none"/>
          <w:lang w:val="en-US" w:eastAsia="zh-CN"/>
        </w:rPr>
        <w:t>235.17万元</w:t>
      </w:r>
      <w:r>
        <w:rPr>
          <w:rFonts w:ascii="仿宋_GB2312" w:eastAsia="仿宋_GB2312"/>
          <w:sz w:val="28"/>
          <w:szCs w:val="28"/>
          <w:highlight w:val="none"/>
        </w:rPr>
        <w:t>、抚恤金</w:t>
      </w:r>
      <w:r>
        <w:rPr>
          <w:rFonts w:hint="eastAsia" w:ascii="仿宋_GB2312" w:eastAsia="仿宋_GB2312"/>
          <w:sz w:val="28"/>
          <w:szCs w:val="28"/>
          <w:highlight w:val="none"/>
          <w:lang w:val="en-US" w:eastAsia="zh-CN"/>
        </w:rPr>
        <w:t>51.54万元</w:t>
      </w:r>
      <w:r>
        <w:rPr>
          <w:rFonts w:ascii="仿宋_GB2312" w:eastAsia="仿宋_GB2312"/>
          <w:sz w:val="28"/>
          <w:szCs w:val="28"/>
          <w:highlight w:val="none"/>
        </w:rPr>
        <w:t>、奖励金</w:t>
      </w:r>
      <w:r>
        <w:rPr>
          <w:rFonts w:hint="eastAsia" w:ascii="仿宋_GB2312" w:eastAsia="仿宋_GB2312"/>
          <w:sz w:val="28"/>
          <w:szCs w:val="28"/>
          <w:highlight w:val="none"/>
          <w:lang w:val="en-US" w:eastAsia="zh-CN"/>
        </w:rPr>
        <w:t>0.07万元</w:t>
      </w:r>
      <w:r>
        <w:rPr>
          <w:rFonts w:hint="eastAsia" w:ascii="仿宋_GB2312" w:eastAsia="仿宋_GB2312"/>
          <w:sz w:val="28"/>
          <w:szCs w:val="28"/>
          <w:highlight w:val="none"/>
        </w:rPr>
        <w:t>。</w:t>
      </w:r>
      <w:r>
        <w:rPr>
          <w:rFonts w:hint="eastAsia" w:ascii="仿宋_GB2312" w:eastAsia="仿宋_GB2312"/>
          <w:sz w:val="28"/>
          <w:szCs w:val="28"/>
        </w:rPr>
        <w:t>（4）其他资本性支出</w:t>
      </w:r>
      <w:r>
        <w:rPr>
          <w:rFonts w:hint="eastAsia" w:ascii="仿宋_GB2312" w:eastAsia="仿宋_GB2312"/>
          <w:sz w:val="28"/>
          <w:szCs w:val="28"/>
          <w:lang w:val="en-US" w:eastAsia="zh-CN"/>
        </w:rPr>
        <w:t>0万元。</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21.56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86</w:t>
      </w:r>
      <w:r>
        <w:rPr>
          <w:rFonts w:hint="eastAsia" w:ascii="仿宋_GB2312" w:eastAsia="仿宋_GB2312"/>
          <w:sz w:val="28"/>
          <w:szCs w:val="28"/>
        </w:rPr>
        <w:t>万元</w:t>
      </w:r>
      <w:r>
        <w:rPr>
          <w:rFonts w:hint="eastAsia" w:ascii="仿宋_GB2312" w:eastAsia="仿宋_GB2312"/>
          <w:sz w:val="28"/>
          <w:szCs w:val="28"/>
          <w:lang w:val="en-US" w:eastAsia="zh-CN"/>
        </w:rPr>
        <w:t>86</w:t>
      </w:r>
      <w:r>
        <w:rPr>
          <w:rFonts w:hint="eastAsia" w:ascii="仿宋_GB2312" w:eastAsia="仿宋_GB2312"/>
          <w:sz w:val="28"/>
          <w:szCs w:val="28"/>
        </w:rPr>
        <w:t>万元减少</w:t>
      </w:r>
      <w:r>
        <w:rPr>
          <w:rFonts w:hint="eastAsia" w:ascii="仿宋_GB2312" w:eastAsia="仿宋_GB2312"/>
          <w:sz w:val="28"/>
          <w:szCs w:val="28"/>
          <w:lang w:val="en-US" w:eastAsia="zh-CN"/>
        </w:rPr>
        <w:t>64.44</w:t>
      </w:r>
      <w:r>
        <w:rPr>
          <w:rFonts w:hint="eastAsia" w:ascii="仿宋_GB2312" w:eastAsia="仿宋_GB2312"/>
          <w:sz w:val="28"/>
          <w:szCs w:val="28"/>
        </w:rPr>
        <w:t>万元。其中：</w:t>
      </w:r>
    </w:p>
    <w:p>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万元。主要原因：本</w:t>
      </w:r>
      <w:r>
        <w:rPr>
          <w:rFonts w:hint="eastAsia" w:ascii="仿宋_GB2312" w:eastAsia="仿宋_GB2312"/>
          <w:sz w:val="28"/>
          <w:szCs w:val="28"/>
          <w:lang w:eastAsia="zh-CN"/>
        </w:rPr>
        <w:t>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因公出国（境）费用支出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3.5</w:t>
      </w:r>
      <w:r>
        <w:rPr>
          <w:rFonts w:hint="eastAsia" w:ascii="仿宋_GB2312" w:eastAsia="仿宋_GB2312"/>
          <w:sz w:val="28"/>
          <w:szCs w:val="28"/>
        </w:rPr>
        <w:t>万元减少</w:t>
      </w:r>
      <w:r>
        <w:rPr>
          <w:rFonts w:hint="eastAsia" w:ascii="仿宋_GB2312" w:eastAsia="仿宋_GB2312"/>
          <w:sz w:val="28"/>
          <w:szCs w:val="28"/>
          <w:lang w:val="en-US" w:eastAsia="zh-CN"/>
        </w:rPr>
        <w:t>3.5</w:t>
      </w:r>
      <w:r>
        <w:rPr>
          <w:rFonts w:hint="eastAsia" w:ascii="仿宋_GB2312" w:eastAsia="仿宋_GB2312"/>
          <w:sz w:val="28"/>
          <w:szCs w:val="28"/>
        </w:rPr>
        <w:t>万元。主要原因：本</w:t>
      </w:r>
      <w:r>
        <w:rPr>
          <w:rFonts w:hint="eastAsia" w:ascii="仿宋_GB2312" w:eastAsia="仿宋_GB2312"/>
          <w:sz w:val="28"/>
          <w:szCs w:val="28"/>
          <w:lang w:eastAsia="zh-CN"/>
        </w:rPr>
        <w:t>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无公务接待费</w:t>
      </w:r>
      <w:r>
        <w:rPr>
          <w:rFonts w:hint="eastAsia" w:ascii="仿宋_GB2312" w:eastAsia="仿宋_GB2312"/>
          <w:sz w:val="28"/>
          <w:szCs w:val="28"/>
        </w:rPr>
        <w:t>支出。</w:t>
      </w:r>
      <w:r>
        <w:rPr>
          <w:rFonts w:hint="eastAsia" w:ascii="仿宋_GB2312" w:eastAsia="仿宋_GB2312"/>
          <w:sz w:val="28"/>
          <w:szCs w:val="28"/>
          <w:highlight w:val="none"/>
          <w:lang w:eastAsia="zh-CN"/>
        </w:rPr>
        <w:t>公务接待</w:t>
      </w:r>
      <w:r>
        <w:rPr>
          <w:rFonts w:hint="eastAsia" w:ascii="仿宋_GB2312" w:eastAsia="仿宋_GB2312"/>
          <w:sz w:val="28"/>
          <w:szCs w:val="28"/>
          <w:highlight w:val="none"/>
          <w:lang w:val="en-US" w:eastAsia="zh-CN"/>
        </w:rPr>
        <w:t>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21.56</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82.5</w:t>
      </w:r>
      <w:r>
        <w:rPr>
          <w:rFonts w:hint="eastAsia" w:ascii="仿宋_GB2312" w:eastAsia="仿宋_GB2312"/>
          <w:sz w:val="28"/>
          <w:szCs w:val="28"/>
        </w:rPr>
        <w:t>万元减少</w:t>
      </w:r>
      <w:r>
        <w:rPr>
          <w:rFonts w:hint="eastAsia" w:ascii="仿宋_GB2312" w:eastAsia="仿宋_GB2312"/>
          <w:sz w:val="28"/>
          <w:szCs w:val="28"/>
          <w:lang w:val="en-US" w:eastAsia="zh-CN"/>
        </w:rPr>
        <w:t>60.94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w:t>
      </w:r>
      <w:r>
        <w:rPr>
          <w:rFonts w:hint="eastAsia" w:ascii="仿宋_GB2312" w:eastAsia="仿宋_GB2312"/>
          <w:sz w:val="28"/>
          <w:szCs w:val="28"/>
          <w:lang w:eastAsia="zh-CN"/>
        </w:rPr>
        <w:t>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highlight w:val="none"/>
          <w:lang w:eastAsia="zh-CN"/>
        </w:rPr>
        <w:t>未进行公务用车购置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21.56</w:t>
      </w:r>
      <w:r>
        <w:rPr>
          <w:rFonts w:hint="eastAsia" w:ascii="仿宋_GB2312" w:eastAsia="仿宋_GB2312"/>
          <w:sz w:val="28"/>
          <w:szCs w:val="28"/>
        </w:rPr>
        <w:t>万元，主要原因：</w:t>
      </w:r>
      <w:r>
        <w:rPr>
          <w:rFonts w:hint="eastAsia" w:ascii="仿宋_GB2312" w:eastAsia="仿宋_GB2312"/>
          <w:color w:val="000000"/>
          <w:sz w:val="28"/>
          <w:szCs w:val="28"/>
        </w:rPr>
        <w:t>厉行节约,严控“三公”经费支出，压缩公务用车运行维护</w:t>
      </w:r>
      <w:r>
        <w:rPr>
          <w:rFonts w:hint="eastAsia" w:ascii="仿宋_GB2312" w:eastAsia="仿宋_GB2312"/>
          <w:color w:val="000000"/>
          <w:sz w:val="28"/>
          <w:szCs w:val="28"/>
          <w:highlight w:val="none"/>
        </w:rPr>
        <w:t>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513.5</w:t>
      </w:r>
      <w:r>
        <w:rPr>
          <w:rFonts w:hint="eastAsia" w:ascii="仿宋_GB2312" w:eastAsia="仿宋_GB2312"/>
          <w:sz w:val="28"/>
          <w:szCs w:val="28"/>
        </w:rPr>
        <w:t>万元，比上年增加</w:t>
      </w:r>
      <w:r>
        <w:rPr>
          <w:rFonts w:hint="eastAsia" w:ascii="仿宋_GB2312" w:eastAsia="仿宋_GB2312"/>
          <w:sz w:val="28"/>
          <w:szCs w:val="28"/>
          <w:lang w:val="en-US" w:eastAsia="zh-CN"/>
        </w:rPr>
        <w:t>67.61</w:t>
      </w:r>
      <w:r>
        <w:rPr>
          <w:rFonts w:hint="eastAsia" w:ascii="仿宋_GB2312" w:eastAsia="仿宋_GB2312"/>
          <w:sz w:val="28"/>
          <w:szCs w:val="28"/>
        </w:rPr>
        <w:t>万元，增加原因：福利费增加，去年没有福利费的支出。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21406.49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413.13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720.13</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20273.23</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21026.51</w:t>
      </w:r>
      <w:r>
        <w:rPr>
          <w:rFonts w:hint="eastAsia" w:ascii="仿宋_GB2312" w:eastAsia="仿宋_GB2312"/>
          <w:sz w:val="28"/>
          <w:szCs w:val="28"/>
          <w:lang w:eastAsia="zh-CN"/>
        </w:rPr>
        <w:t>万</w:t>
      </w:r>
      <w:r>
        <w:rPr>
          <w:rFonts w:hint="eastAsia" w:ascii="仿宋_GB2312" w:eastAsia="仿宋_GB2312"/>
          <w:sz w:val="28"/>
          <w:szCs w:val="28"/>
        </w:rPr>
        <w:t>元，占政府采购支出总额的</w:t>
      </w:r>
      <w:r>
        <w:rPr>
          <w:rFonts w:hint="eastAsia" w:ascii="仿宋_GB2312" w:eastAsia="仿宋_GB2312"/>
          <w:sz w:val="28"/>
          <w:szCs w:val="28"/>
          <w:lang w:val="en-US" w:eastAsia="zh-CN"/>
        </w:rPr>
        <w:t>98.22</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17350.84</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81.05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12月31日，北京市大兴区庞各庄镇人民政府</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bookmarkStart w:id="0" w:name="_GoBack"/>
      <w:bookmarkEnd w:id="0"/>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政府购买服务决算305.52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7. 支出功能分类</w:t>
      </w:r>
      <w:r>
        <w:rPr>
          <w:rFonts w:hint="eastAsia" w:ascii="仿宋_GB2312" w:eastAsia="仿宋_GB2312"/>
          <w:bCs/>
          <w:sz w:val="28"/>
          <w:szCs w:val="28"/>
          <w:highlight w:val="none"/>
        </w:rPr>
        <w:t>项级</w:t>
      </w:r>
      <w:r>
        <w:rPr>
          <w:rFonts w:hint="eastAsia" w:ascii="仿宋_GB2312" w:eastAsia="仿宋_GB2312"/>
          <w:sz w:val="28"/>
          <w:szCs w:val="28"/>
          <w:highlight w:val="none"/>
        </w:rPr>
        <w:t>科目名词解释：</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一般公共服务支出（类）人大事务（款）代表工作（项）：反映人大代表开展各类视察等方面的支出。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一般公共服务支出（类）人大事务（款）其他人大事务支出（项）：反映除上述项目以外的其他人大事务支出。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一般公共服务支出（类）政府办公厅（室）及相关机构事务（款）行政运行（项）：反映行政单位（包括实行公务员管理的事业单位）的基本支出。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_GB2312" w:eastAsia="仿宋_GB2312"/>
          <w:sz w:val="28"/>
          <w:szCs w:val="28"/>
          <w:lang w:eastAsia="zh-CN"/>
        </w:rPr>
        <w:t>一般公共服务支出（类）政府办公厅（室）及相关机构事务（款）其他政府办公厅（室）及相关机构事务支出（项）：反映除上述项目以外的其他政府办公厅（室）及相关机构事务支出。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一般公共服务支出（类）统计信息事务（款）专项普查活动（项）：反映统计部门开展人口普查、经济普查、农业普查、投入产出调查等周期性普查工作的支出。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7）</w:t>
      </w:r>
      <w:r>
        <w:rPr>
          <w:rFonts w:hint="eastAsia" w:ascii="仿宋_GB2312" w:eastAsia="仿宋_GB2312"/>
          <w:sz w:val="28"/>
          <w:szCs w:val="28"/>
          <w:lang w:eastAsia="zh-CN"/>
        </w:rPr>
        <w:t>一般公共服务支出（类）统计信息事务（款）统计抽样调查（项）：反映统计抽样调查队开展各类统计调查工作的支出。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8）</w:t>
      </w:r>
      <w:r>
        <w:rPr>
          <w:rFonts w:hint="eastAsia" w:ascii="仿宋_GB2312" w:eastAsia="仿宋_GB2312"/>
          <w:sz w:val="28"/>
          <w:szCs w:val="28"/>
          <w:lang w:eastAsia="zh-CN"/>
        </w:rPr>
        <w:t>一般公共服务支出（类）纪检监察事务（款）其他纪检监察事务支出（项）：反映除上述项目以外其他纪检监察事务方面的支出。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9）</w:t>
      </w:r>
      <w:r>
        <w:rPr>
          <w:rFonts w:hint="eastAsia" w:ascii="仿宋_GB2312" w:eastAsia="仿宋_GB2312"/>
          <w:sz w:val="28"/>
          <w:szCs w:val="28"/>
          <w:lang w:eastAsia="zh-CN"/>
        </w:rPr>
        <w:t>一般公共服务支出（类）民族事务（款）民族工作专项（项）：反映用于民族事务管理方面的专项支出。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10）</w:t>
      </w:r>
      <w:r>
        <w:rPr>
          <w:rFonts w:hint="eastAsia" w:ascii="仿宋_GB2312" w:eastAsia="仿宋_GB2312"/>
          <w:sz w:val="28"/>
          <w:szCs w:val="28"/>
          <w:lang w:eastAsia="zh-CN"/>
        </w:rPr>
        <w:t>一般公共服务支出（类）群众团体事务（款）工会事务（项）：反映财政对工会事务的补助支出。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11）</w:t>
      </w:r>
      <w:r>
        <w:rPr>
          <w:rFonts w:hint="eastAsia" w:ascii="仿宋_GB2312" w:eastAsia="仿宋_GB2312"/>
          <w:sz w:val="28"/>
          <w:szCs w:val="28"/>
          <w:lang w:eastAsia="zh-CN"/>
        </w:rPr>
        <w:t>一般公共服务支出（类）群众团体事务（款）其他群众团体事务支出（项）：反映除上述项目以外其他用于群众团体事务方面的支出。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12）</w:t>
      </w:r>
      <w:r>
        <w:rPr>
          <w:rFonts w:hint="eastAsia" w:ascii="仿宋_GB2312" w:eastAsia="仿宋_GB2312"/>
          <w:sz w:val="28"/>
          <w:szCs w:val="28"/>
          <w:lang w:eastAsia="zh-CN"/>
        </w:rPr>
        <w:t>一般公共服务支出（类）组织事务（款）一般行政管理事务（项）：反映行政单位（包括实行公务员管理的事业单位）未单独设置项级科目的其他项目支出。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13）</w:t>
      </w:r>
      <w:r>
        <w:rPr>
          <w:rFonts w:hint="eastAsia" w:ascii="仿宋_GB2312" w:eastAsia="仿宋_GB2312"/>
          <w:sz w:val="28"/>
          <w:szCs w:val="28"/>
          <w:lang w:eastAsia="zh-CN"/>
        </w:rPr>
        <w:t>一般公共服务支出（类）其他共产党事务支出（款）一般行政管理事务（项）：反映行政单位（包括实行公务员管理的事业单位）未单独设置项级科目的其他项目支出。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14）</w:t>
      </w:r>
      <w:r>
        <w:rPr>
          <w:rFonts w:hint="eastAsia" w:ascii="仿宋_GB2312" w:eastAsia="仿宋_GB2312"/>
          <w:sz w:val="28"/>
          <w:szCs w:val="28"/>
          <w:lang w:eastAsia="zh-CN"/>
        </w:rPr>
        <w:t>一般公共服务支出（类）社会工作事务（款）一般行政管理事务（项）：反映行政单位（包括实行公务员管理的事业单位）未单独设置项级科目的其他项目支出。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15）</w:t>
      </w:r>
      <w:r>
        <w:rPr>
          <w:rFonts w:hint="eastAsia" w:ascii="仿宋_GB2312" w:eastAsia="仿宋_GB2312"/>
          <w:sz w:val="28"/>
          <w:szCs w:val="28"/>
          <w:lang w:eastAsia="zh-CN"/>
        </w:rPr>
        <w:t>国防支出（类）国防动员（款）兵役征集（项）：反映用于兵役征集等方面的支出。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16）</w:t>
      </w:r>
      <w:r>
        <w:rPr>
          <w:rFonts w:hint="eastAsia" w:ascii="仿宋_GB2312" w:eastAsia="仿宋_GB2312"/>
          <w:sz w:val="28"/>
          <w:szCs w:val="28"/>
          <w:lang w:eastAsia="zh-CN"/>
        </w:rPr>
        <w:t>公共安全支出（类）司法（款）基层司法业务（项）：反映各级司法行政部门用于基础业务的支出，包括基层工作指导费、调解费、安置帮教费、司法所经费和公共法律服务平台相关支出、人民陪审员选任管理费用、人民监督员选任管理费用等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17）</w:t>
      </w:r>
      <w:r>
        <w:rPr>
          <w:rFonts w:hint="eastAsia" w:ascii="仿宋_GB2312" w:eastAsia="仿宋_GB2312"/>
          <w:sz w:val="28"/>
          <w:szCs w:val="28"/>
          <w:lang w:eastAsia="zh-CN"/>
        </w:rPr>
        <w:t>文化旅游体育与传媒支出（类）文化和旅游（款）其他文化和旅游支出（项）：反映除上述项目以外其他用于文化和旅游方面的支出。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18）</w:t>
      </w:r>
      <w:r>
        <w:rPr>
          <w:rFonts w:hint="eastAsia" w:ascii="仿宋_GB2312" w:eastAsia="仿宋_GB2312"/>
          <w:sz w:val="28"/>
          <w:szCs w:val="28"/>
          <w:lang w:eastAsia="zh-CN"/>
        </w:rPr>
        <w:t>社会保障和就业支出（类）人力资源和社会保障管理事务（款）其他人力资源和社会保障管理事务支出（项）：反映除上述项目以外其他用于人力资源和社会保障管理事务方面的支出。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19）</w:t>
      </w:r>
      <w:r>
        <w:rPr>
          <w:rFonts w:hint="eastAsia" w:ascii="仿宋_GB2312" w:eastAsia="仿宋_GB2312"/>
          <w:sz w:val="28"/>
          <w:szCs w:val="28"/>
          <w:lang w:eastAsia="zh-CN"/>
        </w:rPr>
        <w:t>社会保障和就业支出（类）民政管理事务（款）基层政权建设和社区治理（项）：反映开展城乡社区治理、城乡社区服务（乡村便民服务）、村（居）民自治、村（居）务公开、乡镇（街道）服务能力建设等基层政权建设和社区治理工作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20）</w:t>
      </w:r>
      <w:r>
        <w:rPr>
          <w:rFonts w:hint="eastAsia" w:ascii="仿宋_GB2312" w:eastAsia="仿宋_GB2312"/>
          <w:sz w:val="28"/>
          <w:szCs w:val="28"/>
          <w:lang w:eastAsia="zh-CN"/>
        </w:rPr>
        <w:t>社会保障和就业支出（类）民政管理事务（款）其他民政管理事务支出（项）：反映除上述项目以外其他用于民政管理事务的支出。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21）</w:t>
      </w:r>
      <w:r>
        <w:rPr>
          <w:rFonts w:hint="eastAsia" w:ascii="仿宋_GB2312" w:eastAsia="仿宋_GB2312"/>
          <w:sz w:val="28"/>
          <w:szCs w:val="28"/>
          <w:lang w:eastAsia="zh-CN"/>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22）</w:t>
      </w:r>
      <w:r>
        <w:rPr>
          <w:rFonts w:hint="eastAsia" w:ascii="仿宋_GB2312" w:eastAsia="仿宋_GB2312"/>
          <w:sz w:val="28"/>
          <w:szCs w:val="28"/>
          <w:lang w:eastAsia="zh-CN"/>
        </w:rPr>
        <w:t>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（23）</w:t>
      </w:r>
      <w:r>
        <w:rPr>
          <w:rFonts w:hint="eastAsia" w:ascii="仿宋_GB2312" w:eastAsia="仿宋_GB2312"/>
          <w:sz w:val="28"/>
          <w:szCs w:val="28"/>
          <w:lang w:eastAsia="zh-CN"/>
        </w:rPr>
        <w:t>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（24）</w:t>
      </w:r>
      <w:r>
        <w:rPr>
          <w:rFonts w:hint="eastAsia" w:ascii="仿宋_GB2312" w:eastAsia="仿宋_GB2312"/>
          <w:sz w:val="28"/>
          <w:szCs w:val="28"/>
          <w:lang w:eastAsia="zh-CN"/>
        </w:rPr>
        <w:t>社会保障和就业支出（类）行政事业单位养老支出（款）其他行政事业单位养老支出（项）：反映除上述项目以外其他用于行政事业单位养老方面的支出。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（25）</w:t>
      </w:r>
      <w:r>
        <w:rPr>
          <w:rFonts w:hint="eastAsia" w:ascii="仿宋_GB2312" w:eastAsia="仿宋_GB2312"/>
          <w:sz w:val="28"/>
          <w:szCs w:val="28"/>
          <w:lang w:eastAsia="zh-CN"/>
        </w:rPr>
        <w:t>社会保障和就业支出（类）就业补助（款）公益性岗位补贴（项）：反映财政对符合条件的就业困难人员在公益性岗位就业给予的岗位补贴支出。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（26）</w:t>
      </w:r>
      <w:r>
        <w:rPr>
          <w:rFonts w:hint="eastAsia" w:ascii="仿宋_GB2312" w:eastAsia="仿宋_GB2312"/>
          <w:sz w:val="28"/>
          <w:szCs w:val="28"/>
          <w:lang w:eastAsia="zh-CN"/>
        </w:rPr>
        <w:t>社会保障和就业支出（类）就业补助（款）其他就业补助支出（项）：反映除上述项目以外按规定确定的其他用于促进就业的补助支出。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（27）社会保障和就业支出（类）抚恤（款）义务兵优待（项）：反映用于义务兵优待方面的支出。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（28）社会保障和就业支出（类）抚恤（款）其他优抚支出（项）：反映除上述项目以外其他用于优抚方面的支出，包括向优抚对象发放的价格临时补贴、老烈士子女、老党员定期生活补助等支出。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（29）社会保障和就业支出（类）社会福利（款）殡葬（项）：反映殡葬管理和殡葬服务方面的支出，包括民政部门直属的殡仪馆、公墓、殡葬管理服务机构的支出。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（30）社会保障和就业支出（类）社会福利（款）</w:t>
      </w:r>
      <w:r>
        <w:rPr>
          <w:rFonts w:hint="eastAsia" w:ascii="仿宋_GB2312" w:eastAsia="仿宋_GB2312"/>
          <w:sz w:val="28"/>
          <w:szCs w:val="28"/>
          <w:lang w:eastAsia="zh-CN"/>
        </w:rPr>
        <w:t>养老服务（</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反映财政在养老服务方面的补助支出，包括支持居家养老服务、社区养老服务和机构养老服务的支出，对养老服务机构的运营、建设补助支出等，不包括对社会福利事业单位的补助支出。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（31）社会保障和就业支出（类）残疾人事业（款）</w:t>
      </w:r>
      <w:r>
        <w:rPr>
          <w:rFonts w:hint="eastAsia" w:ascii="仿宋_GB2312" w:eastAsia="仿宋_GB2312"/>
          <w:sz w:val="28"/>
          <w:szCs w:val="28"/>
          <w:lang w:eastAsia="zh-CN"/>
        </w:rPr>
        <w:t>残疾人就业（</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（32）社会保障和就业支出（类）残疾人事业（款）其他残疾人事业支出（项）：反映除上述项目以其他用于残疾人事业方面的支出。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（33）社会保障和就业支出（类）最低生活保障（款）农村最低生活保障金支出（项）：反映用于农村最低生活保障对象的最低生活保障金支出。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（34）社会保障和就业支出（类）其他社会保障和就业支出（款）其他社会保障和就业支出（项）：反映除上述项目以外其他用于社会保障和就业方面的支出。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（35）卫生健康支出（类）公共卫生（款）突发公共卫生事件应急处理（项）：反映用于突发公共卫生事件应急处置方面的支出。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（36）卫生健康支出（类）公共卫生（款）其他公共卫生支出（项）：反映除上述项目以外的其他用于公共卫生支出方面的支出。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（37）卫生健康支出（类）计划生育事务（款）计划生育服务（项）：反映计划生育服务支出。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（38）卫生健康支出（类）计划生育事务（款）其他计划生育事务支出（项）：反映除上述项目以外的其他用于计划生育管理事务方面的支出。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39）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（41）卫生健康支出（类）优抚对象医疗（款）优抚对象医疗补助（项）：反映按规定补助优抚对象的医疗经费。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（42）节能环保支出（类）污染防治（款）大气（项）：反映政府在治理空气污染、汽车尾气、酸雨、二氧化硫、沙尘暴等方面的支出。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（43）城乡社区支出（类）城乡社区管理事务（款）城管执法（项）：反映城市管理综合行政执法、加强城市市容和环境卫生管理等方面的支出。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（44）城乡社区支出（类）城乡社区管理事务（款）其他城乡社区管理事务支出（项）：反映除上述项目以外的其他用于城乡社区管理事务方面的支出。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（45）城乡社区支出（类）城乡社区规划与管理（款）城乡社区规划与管理（项）：反映城乡社区、防灾减灾、历史名城规划制定与管理等方面的支出。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（46）城乡社区支出（类）城乡社区公共设施（款）其他城乡社区公共设施支出（项）：反映除上述项目以外的其他用于城乡社区公共设施方面的支出。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（47）城乡社区支出（类）城乡社区环境卫生（款）城乡社区环境卫生（项）：反映城乡社区道路清扫、垃圾清运与处理、公厕建设与维护、园林绿化等方面的支出。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（48）城乡社区支出（类）国有土地使用权出让收入安排的支出（款）土地开发支出（项）：反映新疆生产建设兵团和地方政府用于前期土地开发性支出以及与前期土地开发相关的费用等支出。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（49）城乡社区支出（类）国有土地使用权出让收入安排的支出（款）城市建设支出（项）：反映土地出让收人用于完善国有土地使用功能的配套设施建设和城市基础设施建设支出。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50）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51）城乡社区支出（类）国有土地使用权出让收入安排的支出（款）农业生产发展支出（项）：反映土地出让收入用于高标准农田建设、农田水利建设、农村土地综合整治、耕地及永久基本农田保护支出、现代种业升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（52）城乡社区支出（类）国有土地使用权出让收入安排的支出（款）农村社会事业支出（项）：反映土地出让收入用于农村教育、农村文化和精神文明建设等方面的支出。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（53）城乡社区支出（类）国有土地使用权出让收入安排的支出（款）农业农村生态环境支出（项）：反映土地出让收入用于农村人居环境整治、与农业农村直接相关的山水林田湖草生态保护修复等方面的支出。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（54）城乡社区支出（类）其他城乡社区支出（款）其他城乡社区支出（项）：反映除上述项目以外其他用于城乡社区方面的支出。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55）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（56）农林水支出（类）农业农村（款）农业生产发展（项）：反映用于粮油生产保障、适度规模经营、农机购置与应用补贴、优势特色主导产业发展、畜牧水产发展、农村一-三产业融合等方面的支出。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（57）农林水支出（类）农业农村（款）农村社会事业（项）：反映用于农村社会事业发展的支出。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（58）农林水支出（类）农业农村（款）其他农业农村支出（项）：反映除上述项目以外其他用于农业农村方面的支出。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（59）农林水支出（类）林业和草原（款）森林资源培育（项）：反映育苗(种)、造林、抚育、退化林修复、义务植树以及生物质能源建设等方面的支出。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（60）农林水支出（类）水利（款）水利工程运行与维护（项）：反映水利系统用于江、河、湖、滩等治理工程运行与维护方面的支出，以及纳入预算管理的水利工程管理单位的支出。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（61）农林水支出（类）水利（款）水资源节约管理与保护（项）：反映水资源节约、监管、配置、调度、保护和基础管理工作的支出。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（62）农林水支出（类）水利（款）其他水利支出（项）：反映除上述项目以外其他用于水利方面的支出。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（63）农林水支出（类）农村综合改革（款）对村民委员会和村党支部的补助（项）：反映各级财政对村民委员会和村党支部的补助支出，以及支持建立县级基本财力保障机制安排的村级组织运转奖补资金。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（64）农林水支出（类）普惠金融发展支出（款）</w:t>
      </w:r>
      <w:r>
        <w:rPr>
          <w:rFonts w:hint="eastAsia" w:ascii="仿宋_GB2312" w:eastAsia="仿宋_GB2312"/>
          <w:sz w:val="28"/>
          <w:szCs w:val="28"/>
          <w:lang w:eastAsia="zh-CN"/>
        </w:rPr>
        <w:t>农业保险保费补贴（</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反映对农民或农业生产经营组织投保农业保险给予的补贴。</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（65）自然资源海洋气象等支出（类）自然资源事务（款）</w:t>
      </w:r>
      <w:r>
        <w:rPr>
          <w:rFonts w:hint="eastAsia" w:ascii="仿宋_GB2312" w:eastAsia="仿宋_GB2312"/>
          <w:sz w:val="28"/>
          <w:szCs w:val="28"/>
          <w:lang w:eastAsia="zh-CN"/>
        </w:rPr>
        <w:t>自然资源调查与确权登记（</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反映自然资源部门用于自然资源调查监测评价，自然资源统一确权登记等方面的支出。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（66）住房保障支出（类）保障性安居工程支出（款）农村危房改造（项）：反映用于农村危房改造方面的支出。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（67）住房保障支出（类）保障性安居工程支出（款）老旧小区改造（项）：反映用于老旧小区改造方面的支出。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（68）住房保障支出（类）住房改革支出（款）购房补贴（项）：反映按房改政策规定，行政事业单位向符合条件职工（含离退休人员）、军队（含武警）向转役复员离退休人员发放的用于购买住房的补贴。</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（69）灾害防治及应急管理支出（类）消防救援事务（款）其他消防救援事务支出（项）：反映除上述项目以外其他用于消防救援方面的支出。</w:t>
      </w:r>
    </w:p>
    <w:p>
      <w:pPr>
        <w:ind w:firstLine="420" w:firstLineChars="150"/>
        <w:rPr>
          <w:rFonts w:hint="eastAsia" w:ascii="宋体" w:hAnsi="宋体" w:cs="宋体"/>
          <w:b/>
          <w:bCs/>
          <w:spacing w:val="40"/>
          <w:kern w:val="0"/>
          <w:sz w:val="32"/>
          <w:szCs w:val="32"/>
        </w:rPr>
      </w:pPr>
      <w:r>
        <w:rPr>
          <w:rFonts w:hint="eastAsia" w:ascii="仿宋_GB2312" w:eastAsia="仿宋_GB2312"/>
          <w:sz w:val="28"/>
          <w:szCs w:val="28"/>
          <w:lang w:val="en-US" w:eastAsia="zh-CN"/>
        </w:rPr>
        <w:t>（70）灾害防治及应急管理支出（类）自然灾害救灾及恢复重建支出（款）自然灾害灾后重建补助（项）：反映政府预算安排用于自然灾害恢复重建的补助支出。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hAnsi="黑体" w:eastAsia="黑体" w:cs="黑体"/>
          <w:sz w:val="32"/>
          <w:szCs w:val="32"/>
        </w:rPr>
      </w:pP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第四部分  202</w:t>
      </w:r>
      <w:r>
        <w:rPr>
          <w:rFonts w:hint="eastAsia" w:ascii="黑体" w:hAnsi="黑体" w:eastAsia="黑体" w:cs="黑体"/>
          <w:sz w:val="32"/>
          <w:szCs w:val="32"/>
          <w:lang w:val="en-US" w:eastAsia="zh-CN"/>
        </w:rPr>
        <w:t>4</w:t>
      </w:r>
      <w:r>
        <w:rPr>
          <w:rFonts w:hint="eastAsia" w:ascii="黑体" w:hAnsi="黑体" w:eastAsia="黑体" w:cs="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rPr>
          <w:rFonts w:hint="eastAsia" w:ascii="黑体" w:eastAsia="黑体"/>
          <w:sz w:val="28"/>
          <w:szCs w:val="28"/>
          <w:highlight w:val="none"/>
          <w:lang w:eastAsia="zh-CN"/>
        </w:rPr>
      </w:pPr>
    </w:p>
    <w:p>
      <w:pPr>
        <w:numPr>
          <w:ilvl w:val="0"/>
          <w:numId w:val="0"/>
        </w:numPr>
        <w:ind w:firstLine="560" w:firstLineChars="200"/>
        <w:rPr>
          <w:rFonts w:hint="eastAsia" w:ascii="黑体" w:eastAsia="黑体"/>
          <w:sz w:val="28"/>
          <w:szCs w:val="28"/>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 w:name="文星标宋">
    <w:altName w:val="微软雅黑"/>
    <w:panose1 w:val="02010604000101010101"/>
    <w:charset w:val="86"/>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5E05F"/>
    <w:multiLevelType w:val="singleLevel"/>
    <w:tmpl w:val="6865E05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F08DE"/>
    <w:rsid w:val="02F120AB"/>
    <w:rsid w:val="032B5196"/>
    <w:rsid w:val="0357641C"/>
    <w:rsid w:val="04C3537C"/>
    <w:rsid w:val="079004AC"/>
    <w:rsid w:val="0AB65149"/>
    <w:rsid w:val="0BA148CA"/>
    <w:rsid w:val="0C1165C4"/>
    <w:rsid w:val="0D6C1333"/>
    <w:rsid w:val="0D6D544B"/>
    <w:rsid w:val="0DD136FE"/>
    <w:rsid w:val="0E670126"/>
    <w:rsid w:val="0F542F2C"/>
    <w:rsid w:val="0F8E2C57"/>
    <w:rsid w:val="1059665E"/>
    <w:rsid w:val="10AC13BA"/>
    <w:rsid w:val="10CE6793"/>
    <w:rsid w:val="13B144D9"/>
    <w:rsid w:val="145A6C1B"/>
    <w:rsid w:val="14B73493"/>
    <w:rsid w:val="167A2FF9"/>
    <w:rsid w:val="1764587C"/>
    <w:rsid w:val="18581C69"/>
    <w:rsid w:val="195A50C4"/>
    <w:rsid w:val="1AEC0734"/>
    <w:rsid w:val="1DEF20B0"/>
    <w:rsid w:val="1F0D1CB6"/>
    <w:rsid w:val="1FF7AB17"/>
    <w:rsid w:val="213153DF"/>
    <w:rsid w:val="214243FA"/>
    <w:rsid w:val="21AD613C"/>
    <w:rsid w:val="22467189"/>
    <w:rsid w:val="237B28C6"/>
    <w:rsid w:val="25555B1D"/>
    <w:rsid w:val="257A14F5"/>
    <w:rsid w:val="27196C26"/>
    <w:rsid w:val="27BD0A3C"/>
    <w:rsid w:val="28364336"/>
    <w:rsid w:val="285C5E7D"/>
    <w:rsid w:val="29EF086F"/>
    <w:rsid w:val="2AB80F40"/>
    <w:rsid w:val="2B925CD3"/>
    <w:rsid w:val="2BC34C59"/>
    <w:rsid w:val="2EFFE297"/>
    <w:rsid w:val="301437CA"/>
    <w:rsid w:val="30621DD8"/>
    <w:rsid w:val="31BD38D8"/>
    <w:rsid w:val="33AE7E95"/>
    <w:rsid w:val="349D1F0A"/>
    <w:rsid w:val="34DD0473"/>
    <w:rsid w:val="371954FC"/>
    <w:rsid w:val="376A1A9F"/>
    <w:rsid w:val="3A8E35DC"/>
    <w:rsid w:val="3C280759"/>
    <w:rsid w:val="3C684897"/>
    <w:rsid w:val="433E495C"/>
    <w:rsid w:val="489F2FD7"/>
    <w:rsid w:val="49725A77"/>
    <w:rsid w:val="4AC27CB3"/>
    <w:rsid w:val="4BB16554"/>
    <w:rsid w:val="4BF72BEF"/>
    <w:rsid w:val="4C0A33F8"/>
    <w:rsid w:val="4F7824E5"/>
    <w:rsid w:val="4FA90297"/>
    <w:rsid w:val="4FC41A43"/>
    <w:rsid w:val="51DB3C59"/>
    <w:rsid w:val="550C0952"/>
    <w:rsid w:val="55762E42"/>
    <w:rsid w:val="56830854"/>
    <w:rsid w:val="569040C0"/>
    <w:rsid w:val="577B4696"/>
    <w:rsid w:val="57A7B272"/>
    <w:rsid w:val="58470068"/>
    <w:rsid w:val="58747CAC"/>
    <w:rsid w:val="5A1720F9"/>
    <w:rsid w:val="5B9C37C2"/>
    <w:rsid w:val="5BA7C654"/>
    <w:rsid w:val="5DF716AE"/>
    <w:rsid w:val="5E542E4F"/>
    <w:rsid w:val="5F9F507E"/>
    <w:rsid w:val="60A54109"/>
    <w:rsid w:val="61D01CDF"/>
    <w:rsid w:val="62EE7CDA"/>
    <w:rsid w:val="64C0607C"/>
    <w:rsid w:val="65756C86"/>
    <w:rsid w:val="65F238CB"/>
    <w:rsid w:val="674D385B"/>
    <w:rsid w:val="676F09E1"/>
    <w:rsid w:val="6F7F1695"/>
    <w:rsid w:val="71691990"/>
    <w:rsid w:val="71793A80"/>
    <w:rsid w:val="7357290B"/>
    <w:rsid w:val="73C628BF"/>
    <w:rsid w:val="756E3DEA"/>
    <w:rsid w:val="75B5605A"/>
    <w:rsid w:val="75ED2985"/>
    <w:rsid w:val="76FB1693"/>
    <w:rsid w:val="774B29DE"/>
    <w:rsid w:val="798524E4"/>
    <w:rsid w:val="7A695165"/>
    <w:rsid w:val="7A7F1C49"/>
    <w:rsid w:val="7B5B7AE6"/>
    <w:rsid w:val="7B7B6628"/>
    <w:rsid w:val="7BA7071E"/>
    <w:rsid w:val="7BDF6DA8"/>
    <w:rsid w:val="7C7EDC1A"/>
    <w:rsid w:val="7CCED98D"/>
    <w:rsid w:val="7D08410F"/>
    <w:rsid w:val="7D7B4AA1"/>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Lines="0" w:afterAutospacing="0" w:line="640" w:lineRule="exact"/>
      <w:ind w:firstLine="960"/>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E:\zq\&#20915;&#31639;\24&#20915;&#31639;&#33609;&#26696;\&#19979;&#36733;\&#39292;&#29366;&#22270;&#29983;&#25104;&#21442;&#32771;.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[饼状图生成参考.xls]Sheet1!$B$1</c:f>
              <c:strCache>
                <c:ptCount val="1"/>
                <c:pt idx="0">
                  <c:v>收入决算</c:v>
                </c:pt>
              </c:strCache>
            </c:strRef>
          </c:tx>
          <c:spPr>
            <a:ln>
              <a:noFill/>
            </a:ln>
          </c:spPr>
          <c:explosion val="0"/>
          <c:dPt>
            <c:idx val="0"/>
            <c:bubble3D val="0"/>
            <c:explosion val="0"/>
            <c:spPr>
              <a:solidFill>
                <a:schemeClr val="accent1"/>
              </a:solidFill>
              <a:ln w="19050">
                <a:no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[饼状图生成参考.xls]Sheet1!$A$2</c:f>
              <c:strCache>
                <c:ptCount val="1"/>
                <c:pt idx="0">
                  <c:v>财政拨款收入</c:v>
                </c:pt>
              </c:strCache>
            </c:strRef>
          </c:cat>
          <c:val>
            <c:numRef>
              <c:f>[饼状图生成参考.xls]Sheet1!$B$2</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7780.32</c:v>
                </c:pt>
                <c:pt idx="1">
                  <c:v>57951.4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2025-09-23T02:49:28Z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