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21AF" w:rsidRDefault="002960FF">
      <w:pPr>
        <w:tabs>
          <w:tab w:val="right" w:pos="8844"/>
        </w:tabs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r>
        <w:rPr>
          <w:rFonts w:ascii="方正小标宋简体" w:eastAsia="方正小标宋简体" w:hint="eastAsia"/>
          <w:sz w:val="44"/>
          <w:szCs w:val="44"/>
        </w:rPr>
        <w:t>大兴</w:t>
      </w:r>
      <w:r w:rsidR="00654E9E">
        <w:rPr>
          <w:rFonts w:ascii="方正小标宋简体" w:eastAsia="方正小标宋简体" w:hint="eastAsia"/>
          <w:sz w:val="44"/>
          <w:szCs w:val="44"/>
        </w:rPr>
        <w:t>区商务局2024年行政执法统计年报</w:t>
      </w:r>
    </w:p>
    <w:bookmarkEnd w:id="0"/>
    <w:p w:rsidR="006221AF" w:rsidRDefault="00654E9E">
      <w:pPr>
        <w:adjustRightInd w:val="0"/>
        <w:snapToGrid w:val="0"/>
        <w:spacing w:line="524" w:lineRule="exact"/>
        <w:ind w:firstLineChars="200" w:firstLine="648"/>
        <w:rPr>
          <w:rFonts w:ascii="仿宋_GB2312" w:eastAsia="仿宋_GB2312" w:hAnsi="宋体" w:cs="仿宋_GB2312"/>
          <w:spacing w:val="2"/>
          <w:sz w:val="32"/>
          <w:szCs w:val="32"/>
        </w:rPr>
      </w:pPr>
      <w:r>
        <w:rPr>
          <w:rFonts w:ascii="仿宋_GB2312" w:eastAsia="仿宋_GB2312" w:hAnsi="宋体" w:cs="仿宋_GB2312" w:hint="eastAsia"/>
          <w:spacing w:val="2"/>
          <w:sz w:val="32"/>
          <w:szCs w:val="32"/>
        </w:rPr>
        <w:t>按照《北京市行政执法公示办法》的工作要求，我局积极贯彻落实行政执法统计年报制度，现将我单位2024年行政执法工作报告如下：</w:t>
      </w:r>
    </w:p>
    <w:p w:rsidR="006221AF" w:rsidRDefault="00654E9E">
      <w:pPr>
        <w:numPr>
          <w:ilvl w:val="0"/>
          <w:numId w:val="1"/>
        </w:numPr>
        <w:adjustRightInd w:val="0"/>
        <w:snapToGrid w:val="0"/>
        <w:spacing w:line="540" w:lineRule="exact"/>
        <w:ind w:firstLineChars="200" w:firstLine="648"/>
        <w:rPr>
          <w:rFonts w:ascii="黑体" w:eastAsia="黑体" w:hAnsi="黑体" w:cs="黑体"/>
          <w:spacing w:val="2"/>
          <w:sz w:val="32"/>
          <w:szCs w:val="32"/>
        </w:rPr>
      </w:pPr>
      <w:r>
        <w:rPr>
          <w:rFonts w:ascii="黑体" w:eastAsia="黑体" w:hAnsi="黑体" w:cs="黑体" w:hint="eastAsia"/>
          <w:spacing w:val="2"/>
          <w:sz w:val="32"/>
          <w:szCs w:val="32"/>
        </w:rPr>
        <w:t>行政执法机关的执法主体名称和数量情况</w:t>
      </w:r>
    </w:p>
    <w:p w:rsidR="006221AF" w:rsidRDefault="00654E9E">
      <w:pPr>
        <w:adjustRightInd w:val="0"/>
        <w:snapToGrid w:val="0"/>
        <w:spacing w:line="524" w:lineRule="exact"/>
        <w:ind w:firstLineChars="200" w:firstLine="648"/>
        <w:rPr>
          <w:rFonts w:ascii="仿宋_GB2312" w:eastAsia="仿宋_GB2312" w:hAnsi="宋体" w:cs="仿宋_GB2312"/>
          <w:spacing w:val="2"/>
          <w:sz w:val="32"/>
          <w:szCs w:val="32"/>
        </w:rPr>
      </w:pPr>
      <w:r>
        <w:rPr>
          <w:rFonts w:ascii="仿宋_GB2312" w:eastAsia="仿宋_GB2312" w:hAnsi="宋体" w:cs="仿宋_GB2312" w:hint="eastAsia"/>
          <w:spacing w:val="2"/>
          <w:sz w:val="32"/>
          <w:szCs w:val="32"/>
        </w:rPr>
        <w:t>本机关具有行政执法主体1个：</w:t>
      </w:r>
    </w:p>
    <w:p w:rsidR="006221AF" w:rsidRDefault="002960FF">
      <w:pPr>
        <w:adjustRightInd w:val="0"/>
        <w:snapToGrid w:val="0"/>
        <w:spacing w:line="524" w:lineRule="exact"/>
        <w:ind w:firstLineChars="200" w:firstLine="648"/>
        <w:rPr>
          <w:rFonts w:ascii="仿宋_GB2312" w:eastAsia="仿宋_GB2312" w:hAnsi="宋体" w:cs="仿宋_GB2312"/>
          <w:spacing w:val="2"/>
          <w:sz w:val="32"/>
          <w:szCs w:val="32"/>
        </w:rPr>
      </w:pPr>
      <w:r>
        <w:rPr>
          <w:rFonts w:ascii="仿宋_GB2312" w:eastAsia="仿宋_GB2312" w:hAnsi="宋体" w:cs="仿宋_GB2312" w:hint="eastAsia"/>
          <w:spacing w:val="2"/>
          <w:sz w:val="32"/>
          <w:szCs w:val="32"/>
        </w:rPr>
        <w:t>北京市大兴</w:t>
      </w:r>
      <w:r w:rsidR="00654E9E">
        <w:rPr>
          <w:rFonts w:ascii="仿宋_GB2312" w:eastAsia="仿宋_GB2312" w:hAnsi="宋体" w:cs="仿宋_GB2312" w:hint="eastAsia"/>
          <w:spacing w:val="2"/>
          <w:sz w:val="32"/>
          <w:szCs w:val="32"/>
        </w:rPr>
        <w:t>区商务局</w:t>
      </w:r>
    </w:p>
    <w:p w:rsidR="006221AF" w:rsidRDefault="00654E9E">
      <w:pPr>
        <w:numPr>
          <w:ilvl w:val="0"/>
          <w:numId w:val="1"/>
        </w:numPr>
        <w:adjustRightInd w:val="0"/>
        <w:snapToGrid w:val="0"/>
        <w:spacing w:line="540" w:lineRule="exact"/>
        <w:ind w:firstLineChars="200" w:firstLine="648"/>
        <w:rPr>
          <w:rFonts w:ascii="黑体" w:eastAsia="黑体" w:hAnsi="黑体" w:cs="黑体"/>
          <w:spacing w:val="2"/>
          <w:sz w:val="32"/>
          <w:szCs w:val="32"/>
        </w:rPr>
      </w:pPr>
      <w:r>
        <w:rPr>
          <w:rFonts w:ascii="黑体" w:eastAsia="黑体" w:hAnsi="黑体" w:cs="黑体" w:hint="eastAsia"/>
          <w:spacing w:val="2"/>
          <w:sz w:val="32"/>
          <w:szCs w:val="32"/>
        </w:rPr>
        <w:t>各执法主体的执法岗位设置及执法人员在岗情况</w:t>
      </w:r>
    </w:p>
    <w:p w:rsidR="006221AF" w:rsidRDefault="00654E9E">
      <w:pPr>
        <w:adjustRightInd w:val="0"/>
        <w:snapToGrid w:val="0"/>
        <w:spacing w:line="540" w:lineRule="exact"/>
        <w:ind w:firstLineChars="200" w:firstLine="648"/>
        <w:rPr>
          <w:rFonts w:ascii="仿宋_GB2312" w:eastAsia="仿宋_GB2312" w:hAnsi="宋体" w:cs="仿宋_GB2312"/>
          <w:spacing w:val="2"/>
          <w:sz w:val="32"/>
          <w:szCs w:val="32"/>
        </w:rPr>
      </w:pPr>
      <w:r>
        <w:rPr>
          <w:rFonts w:ascii="仿宋_GB2312" w:eastAsia="仿宋_GB2312" w:hAnsi="宋体" w:cs="仿宋_GB2312" w:hint="eastAsia"/>
          <w:spacing w:val="2"/>
          <w:sz w:val="32"/>
          <w:szCs w:val="32"/>
        </w:rPr>
        <w:t>本机关设</w:t>
      </w:r>
      <w:r w:rsidR="006B2838">
        <w:rPr>
          <w:rFonts w:ascii="仿宋_GB2312" w:eastAsia="仿宋_GB2312" w:hAnsi="宋体" w:cs="仿宋_GB2312" w:hint="eastAsia"/>
          <w:spacing w:val="2"/>
          <w:sz w:val="32"/>
          <w:szCs w:val="32"/>
        </w:rPr>
        <w:t>区级粮食检查业务承办岗（A类）1个，在岗人数2人，2024年4月</w:t>
      </w:r>
      <w:r w:rsidR="00AB0843">
        <w:rPr>
          <w:rFonts w:ascii="仿宋_GB2312" w:eastAsia="仿宋_GB2312" w:hAnsi="宋体" w:cs="仿宋_GB2312" w:hint="eastAsia"/>
          <w:spacing w:val="2"/>
          <w:sz w:val="32"/>
          <w:szCs w:val="32"/>
        </w:rPr>
        <w:t>粮食领域相关工作</w:t>
      </w:r>
      <w:r w:rsidR="006B2838">
        <w:rPr>
          <w:rFonts w:ascii="仿宋_GB2312" w:eastAsia="仿宋_GB2312" w:hAnsi="宋体" w:cs="仿宋_GB2312" w:hint="eastAsia"/>
          <w:spacing w:val="2"/>
          <w:sz w:val="32"/>
          <w:szCs w:val="32"/>
        </w:rPr>
        <w:t>已转隶至区发改委；</w:t>
      </w:r>
      <w:r>
        <w:rPr>
          <w:rFonts w:ascii="仿宋_GB2312" w:eastAsia="仿宋_GB2312" w:hAnsi="宋体" w:cs="仿宋_GB2312" w:hint="eastAsia"/>
          <w:spacing w:val="2"/>
          <w:sz w:val="32"/>
          <w:szCs w:val="32"/>
        </w:rPr>
        <w:t>区级商务政务服务业务承办岗（B类）</w:t>
      </w:r>
      <w:r w:rsidR="002960FF">
        <w:rPr>
          <w:rFonts w:ascii="仿宋_GB2312" w:eastAsia="仿宋_GB2312" w:hAnsi="宋体" w:cs="仿宋_GB2312" w:hint="eastAsia"/>
          <w:spacing w:val="2"/>
          <w:sz w:val="32"/>
          <w:szCs w:val="32"/>
        </w:rPr>
        <w:t>1</w:t>
      </w:r>
      <w:r w:rsidR="006B2838">
        <w:rPr>
          <w:rFonts w:ascii="仿宋_GB2312" w:eastAsia="仿宋_GB2312" w:hAnsi="宋体" w:cs="仿宋_GB2312" w:hint="eastAsia"/>
          <w:spacing w:val="2"/>
          <w:sz w:val="32"/>
          <w:szCs w:val="32"/>
        </w:rPr>
        <w:t>个</w:t>
      </w:r>
      <w:r>
        <w:rPr>
          <w:rFonts w:ascii="仿宋_GB2312" w:eastAsia="仿宋_GB2312" w:hAnsi="宋体" w:cs="仿宋_GB2312" w:hint="eastAsia"/>
          <w:spacing w:val="2"/>
          <w:sz w:val="32"/>
          <w:szCs w:val="32"/>
        </w:rPr>
        <w:t>。</w:t>
      </w:r>
    </w:p>
    <w:p w:rsidR="006221AF" w:rsidRDefault="00654E9E">
      <w:pPr>
        <w:numPr>
          <w:ilvl w:val="0"/>
          <w:numId w:val="1"/>
        </w:numPr>
        <w:adjustRightInd w:val="0"/>
        <w:snapToGrid w:val="0"/>
        <w:spacing w:line="540" w:lineRule="exact"/>
        <w:ind w:firstLineChars="200" w:firstLine="648"/>
        <w:rPr>
          <w:rFonts w:ascii="黑体" w:eastAsia="黑体" w:hAnsi="黑体" w:cs="黑体"/>
          <w:spacing w:val="2"/>
          <w:sz w:val="32"/>
          <w:szCs w:val="32"/>
        </w:rPr>
      </w:pPr>
      <w:r>
        <w:rPr>
          <w:rFonts w:ascii="黑体" w:eastAsia="黑体" w:hAnsi="黑体" w:cs="黑体" w:hint="eastAsia"/>
          <w:spacing w:val="2"/>
          <w:sz w:val="32"/>
          <w:szCs w:val="32"/>
        </w:rPr>
        <w:t>执法力量投入情况</w:t>
      </w:r>
    </w:p>
    <w:p w:rsidR="006221AF" w:rsidRPr="00700655" w:rsidRDefault="00654E9E" w:rsidP="00700655">
      <w:pPr>
        <w:spacing w:line="560" w:lineRule="exact"/>
        <w:ind w:firstLineChars="200" w:firstLine="648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仿宋_GB2312" w:hint="eastAsia"/>
          <w:spacing w:val="2"/>
          <w:sz w:val="32"/>
          <w:szCs w:val="32"/>
        </w:rPr>
        <w:t>本机关2024年参与政务服务执法人员共</w:t>
      </w:r>
      <w:r w:rsidR="002960FF">
        <w:rPr>
          <w:rFonts w:ascii="仿宋_GB2312" w:eastAsia="仿宋_GB2312" w:hAnsi="宋体" w:cs="仿宋_GB2312" w:hint="eastAsia"/>
          <w:spacing w:val="2"/>
          <w:sz w:val="32"/>
          <w:szCs w:val="32"/>
        </w:rPr>
        <w:t>2</w:t>
      </w:r>
      <w:r>
        <w:rPr>
          <w:rFonts w:ascii="仿宋_GB2312" w:eastAsia="仿宋_GB2312" w:hAnsi="宋体" w:cs="仿宋_GB2312" w:hint="eastAsia"/>
          <w:spacing w:val="2"/>
          <w:sz w:val="32"/>
          <w:szCs w:val="32"/>
        </w:rPr>
        <w:t>人</w:t>
      </w:r>
      <w:r w:rsidR="00700655">
        <w:rPr>
          <w:rFonts w:ascii="仿宋_GB2312" w:eastAsia="仿宋_GB2312" w:hAnsi="宋体" w:cs="宋体" w:hint="eastAsia"/>
          <w:sz w:val="32"/>
          <w:szCs w:val="32"/>
        </w:rPr>
        <w:t>。</w:t>
      </w:r>
    </w:p>
    <w:p w:rsidR="006221AF" w:rsidRDefault="00654E9E">
      <w:pPr>
        <w:numPr>
          <w:ilvl w:val="0"/>
          <w:numId w:val="1"/>
        </w:numPr>
        <w:adjustRightInd w:val="0"/>
        <w:snapToGrid w:val="0"/>
        <w:spacing w:line="540" w:lineRule="exact"/>
        <w:ind w:firstLineChars="200" w:firstLine="648"/>
        <w:rPr>
          <w:rFonts w:ascii="黑体" w:eastAsia="黑体" w:hAnsi="黑体" w:cs="黑体"/>
          <w:spacing w:val="2"/>
          <w:sz w:val="32"/>
          <w:szCs w:val="32"/>
        </w:rPr>
      </w:pPr>
      <w:r>
        <w:rPr>
          <w:rFonts w:ascii="黑体" w:eastAsia="黑体" w:hAnsi="黑体" w:cs="黑体" w:hint="eastAsia"/>
          <w:spacing w:val="2"/>
          <w:sz w:val="32"/>
          <w:szCs w:val="32"/>
        </w:rPr>
        <w:t>政务服务事项的办理情况</w:t>
      </w:r>
    </w:p>
    <w:p w:rsidR="006221AF" w:rsidRDefault="00654E9E">
      <w:pPr>
        <w:adjustRightInd w:val="0"/>
        <w:snapToGrid w:val="0"/>
        <w:spacing w:line="540" w:lineRule="exact"/>
        <w:ind w:firstLineChars="200" w:firstLine="648"/>
        <w:rPr>
          <w:rFonts w:ascii="仿宋_GB2312" w:eastAsia="仿宋_GB2312" w:hAnsi="宋体" w:cs="仿宋_GB2312"/>
          <w:spacing w:val="2"/>
          <w:sz w:val="32"/>
          <w:szCs w:val="32"/>
        </w:rPr>
      </w:pPr>
      <w:r>
        <w:rPr>
          <w:rFonts w:ascii="仿宋_GB2312" w:eastAsia="仿宋_GB2312" w:hAnsi="宋体" w:cs="仿宋_GB2312" w:hint="eastAsia"/>
          <w:spacing w:val="2"/>
          <w:sz w:val="32"/>
          <w:szCs w:val="32"/>
        </w:rPr>
        <w:t>本机关2024年</w:t>
      </w:r>
      <w:r w:rsidR="002960FF" w:rsidRPr="002960FF">
        <w:rPr>
          <w:rFonts w:ascii="仿宋_GB2312" w:eastAsia="仿宋_GB2312" w:hAnsi="仿宋_GB2312" w:cs="仿宋_GB2312" w:hint="eastAsia"/>
          <w:sz w:val="32"/>
          <w:szCs w:val="32"/>
        </w:rPr>
        <w:t>办理成品油零售经营资格成品油经营企业新设2项、成品油经营企业变更12项、成品油经营企业歇业5项、成品油企业注销1项、成品油年检94项</w:t>
      </w:r>
      <w:r w:rsidR="00206417">
        <w:rPr>
          <w:rFonts w:ascii="仿宋_GB2312" w:eastAsia="仿宋_GB2312" w:hAnsi="仿宋_GB2312" w:cs="仿宋_GB2312" w:hint="eastAsia"/>
          <w:sz w:val="32"/>
          <w:szCs w:val="32"/>
        </w:rPr>
        <w:t>，</w:t>
      </w:r>
      <w:r w:rsidR="002F6A60">
        <w:rPr>
          <w:rFonts w:ascii="仿宋_GB2312" w:eastAsia="仿宋_GB2312" w:hAnsi="仿宋_GB2312" w:cs="仿宋_GB2312" w:hint="eastAsia"/>
          <w:sz w:val="32"/>
          <w:szCs w:val="32"/>
        </w:rPr>
        <w:t>并</w:t>
      </w:r>
      <w:r w:rsidR="002960FF" w:rsidRPr="002960FF">
        <w:rPr>
          <w:rFonts w:ascii="仿宋_GB2312" w:eastAsia="仿宋_GB2312" w:hAnsi="仿宋_GB2312" w:cs="仿宋_GB2312" w:hint="eastAsia"/>
          <w:sz w:val="32"/>
          <w:szCs w:val="32"/>
        </w:rPr>
        <w:t>进行行政许可“双公示”</w:t>
      </w:r>
      <w:r w:rsidR="002960FF"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6221AF" w:rsidRDefault="00654E9E">
      <w:pPr>
        <w:numPr>
          <w:ilvl w:val="0"/>
          <w:numId w:val="1"/>
        </w:numPr>
        <w:adjustRightInd w:val="0"/>
        <w:snapToGrid w:val="0"/>
        <w:spacing w:line="540" w:lineRule="exact"/>
        <w:ind w:firstLineChars="200" w:firstLine="648"/>
        <w:rPr>
          <w:rFonts w:ascii="黑体" w:eastAsia="黑体" w:hAnsi="黑体" w:cs="黑体"/>
          <w:spacing w:val="2"/>
          <w:sz w:val="32"/>
          <w:szCs w:val="32"/>
        </w:rPr>
      </w:pPr>
      <w:r>
        <w:rPr>
          <w:rFonts w:ascii="黑体" w:eastAsia="黑体" w:hAnsi="黑体" w:cs="黑体" w:hint="eastAsia"/>
          <w:spacing w:val="2"/>
          <w:sz w:val="32"/>
          <w:szCs w:val="32"/>
        </w:rPr>
        <w:t>行政检查计划执行情况</w:t>
      </w:r>
    </w:p>
    <w:p w:rsidR="00C60788" w:rsidRDefault="00654E9E" w:rsidP="00C60788">
      <w:pPr>
        <w:adjustRightInd w:val="0"/>
        <w:snapToGrid w:val="0"/>
        <w:spacing w:line="540" w:lineRule="exact"/>
        <w:ind w:firstLineChars="200" w:firstLine="648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宋体" w:cs="仿宋_GB2312" w:hint="eastAsia"/>
          <w:spacing w:val="2"/>
          <w:sz w:val="32"/>
          <w:szCs w:val="32"/>
        </w:rPr>
        <w:t>2024年,</w:t>
      </w:r>
      <w:r w:rsidR="00C60788" w:rsidRPr="00C60788">
        <w:rPr>
          <w:rFonts w:ascii="仿宋_GB2312" w:eastAsia="仿宋_GB2312" w:hint="eastAsia"/>
          <w:sz w:val="32"/>
          <w:szCs w:val="32"/>
        </w:rPr>
        <w:t xml:space="preserve"> </w:t>
      </w:r>
      <w:r w:rsidR="00C60788">
        <w:rPr>
          <w:rFonts w:ascii="仿宋_GB2312" w:eastAsia="仿宋_GB2312" w:hint="eastAsia"/>
          <w:sz w:val="32"/>
          <w:szCs w:val="32"/>
        </w:rPr>
        <w:t>按照年初制定的</w:t>
      </w:r>
      <w:r w:rsidR="002A065A">
        <w:rPr>
          <w:rFonts w:ascii="仿宋_GB2312" w:eastAsia="仿宋_GB2312" w:hint="eastAsia"/>
          <w:sz w:val="32"/>
          <w:szCs w:val="32"/>
        </w:rPr>
        <w:t>检查</w:t>
      </w:r>
      <w:r w:rsidR="00163E8F">
        <w:rPr>
          <w:rFonts w:ascii="仿宋_GB2312" w:eastAsia="仿宋_GB2312" w:hint="eastAsia"/>
          <w:sz w:val="32"/>
          <w:szCs w:val="32"/>
        </w:rPr>
        <w:t>计划，累计</w:t>
      </w:r>
      <w:r w:rsidR="00354345">
        <w:rPr>
          <w:rFonts w:ascii="仿宋_GB2312" w:eastAsia="仿宋_GB2312" w:hint="eastAsia"/>
          <w:sz w:val="32"/>
          <w:szCs w:val="32"/>
        </w:rPr>
        <w:t>开展</w:t>
      </w:r>
      <w:r w:rsidR="006D706F">
        <w:rPr>
          <w:rFonts w:ascii="仿宋_GB2312" w:eastAsia="仿宋_GB2312" w:hint="eastAsia"/>
          <w:sz w:val="32"/>
          <w:szCs w:val="32"/>
        </w:rPr>
        <w:t>检查</w:t>
      </w:r>
      <w:r w:rsidR="00C23FC3">
        <w:rPr>
          <w:rFonts w:ascii="仿宋_GB2312" w:eastAsia="仿宋_GB2312" w:hint="eastAsia"/>
          <w:sz w:val="32"/>
          <w:szCs w:val="32"/>
        </w:rPr>
        <w:t>6</w:t>
      </w:r>
      <w:r w:rsidR="00AB0843">
        <w:rPr>
          <w:rFonts w:ascii="仿宋_GB2312" w:eastAsia="仿宋_GB2312" w:hint="eastAsia"/>
          <w:sz w:val="32"/>
          <w:szCs w:val="32"/>
        </w:rPr>
        <w:t>家</w:t>
      </w:r>
      <w:r w:rsidR="00CF438B">
        <w:rPr>
          <w:rFonts w:ascii="仿宋_GB2312" w:eastAsia="仿宋_GB2312" w:hint="eastAsia"/>
          <w:sz w:val="32"/>
          <w:szCs w:val="32"/>
        </w:rPr>
        <w:t>。</w:t>
      </w:r>
    </w:p>
    <w:p w:rsidR="006221AF" w:rsidRDefault="00654E9E" w:rsidP="00C60788">
      <w:pPr>
        <w:adjustRightInd w:val="0"/>
        <w:snapToGrid w:val="0"/>
        <w:spacing w:line="540" w:lineRule="exact"/>
        <w:ind w:firstLineChars="200" w:firstLine="648"/>
        <w:rPr>
          <w:rFonts w:ascii="黑体" w:eastAsia="黑体" w:hAnsi="黑体" w:cs="黑体"/>
          <w:spacing w:val="2"/>
          <w:sz w:val="32"/>
          <w:szCs w:val="32"/>
        </w:rPr>
      </w:pPr>
      <w:r>
        <w:rPr>
          <w:rFonts w:ascii="黑体" w:eastAsia="黑体" w:hAnsi="黑体" w:cs="黑体" w:hint="eastAsia"/>
          <w:spacing w:val="2"/>
          <w:sz w:val="32"/>
          <w:szCs w:val="32"/>
        </w:rPr>
        <w:t>行政处罚、行政强制等案件的办理情况</w:t>
      </w:r>
    </w:p>
    <w:p w:rsidR="006221AF" w:rsidRDefault="00700655">
      <w:pPr>
        <w:adjustRightInd w:val="0"/>
        <w:snapToGrid w:val="0"/>
        <w:spacing w:line="524" w:lineRule="exact"/>
        <w:ind w:firstLineChars="200" w:firstLine="648"/>
        <w:rPr>
          <w:rFonts w:ascii="仿宋_GB2312" w:eastAsia="仿宋_GB2312" w:hAnsi="宋体" w:cs="仿宋_GB2312"/>
          <w:spacing w:val="2"/>
          <w:sz w:val="32"/>
          <w:szCs w:val="32"/>
        </w:rPr>
      </w:pPr>
      <w:r>
        <w:rPr>
          <w:rFonts w:ascii="仿宋_GB2312" w:eastAsia="仿宋_GB2312" w:hAnsi="宋体" w:cs="仿宋_GB2312" w:hint="eastAsia"/>
          <w:spacing w:val="2"/>
          <w:sz w:val="32"/>
          <w:szCs w:val="32"/>
        </w:rPr>
        <w:t>无</w:t>
      </w:r>
      <w:r w:rsidR="006B2838">
        <w:rPr>
          <w:rFonts w:ascii="仿宋_GB2312" w:eastAsia="仿宋_GB2312" w:hAnsi="宋体" w:cs="仿宋_GB2312" w:hint="eastAsia"/>
          <w:spacing w:val="2"/>
          <w:sz w:val="32"/>
          <w:szCs w:val="32"/>
        </w:rPr>
        <w:t>行政处罚、行政强制职权</w:t>
      </w:r>
      <w:r w:rsidR="00654E9E">
        <w:rPr>
          <w:rFonts w:ascii="仿宋_GB2312" w:eastAsia="仿宋_GB2312" w:hAnsi="宋体" w:cs="仿宋_GB2312" w:hint="eastAsia"/>
          <w:spacing w:val="2"/>
          <w:sz w:val="32"/>
          <w:szCs w:val="32"/>
        </w:rPr>
        <w:t>。</w:t>
      </w:r>
    </w:p>
    <w:p w:rsidR="006221AF" w:rsidRDefault="00654E9E">
      <w:pPr>
        <w:numPr>
          <w:ilvl w:val="0"/>
          <w:numId w:val="1"/>
        </w:numPr>
        <w:adjustRightInd w:val="0"/>
        <w:snapToGrid w:val="0"/>
        <w:spacing w:line="540" w:lineRule="exact"/>
        <w:ind w:firstLineChars="200" w:firstLine="648"/>
        <w:rPr>
          <w:rFonts w:ascii="黑体" w:eastAsia="黑体" w:hAnsi="黑体" w:cs="黑体"/>
          <w:spacing w:val="2"/>
          <w:sz w:val="32"/>
          <w:szCs w:val="32"/>
        </w:rPr>
      </w:pPr>
      <w:r>
        <w:rPr>
          <w:rFonts w:ascii="黑体" w:eastAsia="黑体" w:hAnsi="黑体" w:cs="黑体" w:hint="eastAsia"/>
          <w:spacing w:val="2"/>
          <w:sz w:val="32"/>
          <w:szCs w:val="32"/>
        </w:rPr>
        <w:t>投诉、举报案件的受理和分类办理情况</w:t>
      </w:r>
    </w:p>
    <w:p w:rsidR="006221AF" w:rsidRDefault="00700655">
      <w:pPr>
        <w:adjustRightInd w:val="0"/>
        <w:snapToGrid w:val="0"/>
        <w:spacing w:line="524" w:lineRule="exact"/>
        <w:ind w:firstLineChars="200" w:firstLine="648"/>
        <w:rPr>
          <w:rFonts w:ascii="仿宋_GB2312" w:eastAsia="仿宋_GB2312" w:hAnsi="宋体" w:cs="仿宋_GB2312"/>
          <w:spacing w:val="2"/>
          <w:sz w:val="32"/>
          <w:szCs w:val="32"/>
        </w:rPr>
      </w:pPr>
      <w:r>
        <w:rPr>
          <w:rFonts w:ascii="仿宋_GB2312" w:eastAsia="仿宋_GB2312" w:hAnsi="宋体" w:cs="仿宋_GB2312" w:hint="eastAsia"/>
          <w:spacing w:val="2"/>
          <w:sz w:val="32"/>
          <w:szCs w:val="32"/>
        </w:rPr>
        <w:t>无</w:t>
      </w:r>
      <w:r w:rsidR="00654E9E">
        <w:rPr>
          <w:rFonts w:ascii="仿宋_GB2312" w:eastAsia="仿宋_GB2312" w:hAnsi="宋体" w:cs="仿宋_GB2312" w:hint="eastAsia"/>
          <w:spacing w:val="2"/>
          <w:sz w:val="32"/>
          <w:szCs w:val="32"/>
        </w:rPr>
        <w:t>。</w:t>
      </w:r>
    </w:p>
    <w:p w:rsidR="006221AF" w:rsidRDefault="00654E9E">
      <w:pPr>
        <w:numPr>
          <w:ilvl w:val="0"/>
          <w:numId w:val="1"/>
        </w:numPr>
        <w:adjustRightInd w:val="0"/>
        <w:snapToGrid w:val="0"/>
        <w:spacing w:line="540" w:lineRule="exact"/>
        <w:ind w:firstLineChars="200" w:firstLine="648"/>
        <w:rPr>
          <w:rFonts w:ascii="黑体" w:eastAsia="黑体" w:hAnsi="黑体" w:cs="黑体"/>
          <w:spacing w:val="2"/>
          <w:sz w:val="32"/>
          <w:szCs w:val="32"/>
        </w:rPr>
      </w:pPr>
      <w:r>
        <w:rPr>
          <w:rFonts w:ascii="黑体" w:eastAsia="黑体" w:hAnsi="黑体" w:cs="黑体" w:hint="eastAsia"/>
          <w:spacing w:val="2"/>
          <w:sz w:val="32"/>
          <w:szCs w:val="32"/>
        </w:rPr>
        <w:t>行政执法机关认为需要公示的其他情况</w:t>
      </w:r>
    </w:p>
    <w:p w:rsidR="006221AF" w:rsidRDefault="00654E9E" w:rsidP="002960FF">
      <w:pPr>
        <w:adjustRightInd w:val="0"/>
        <w:snapToGrid w:val="0"/>
        <w:spacing w:line="540" w:lineRule="exact"/>
        <w:ind w:leftChars="200" w:left="420" w:firstLineChars="100" w:firstLine="324"/>
        <w:rPr>
          <w:rFonts w:ascii="仿宋_GB2312" w:eastAsia="仿宋_GB2312" w:hAnsi="宋体" w:cs="仿宋_GB2312"/>
          <w:spacing w:val="2"/>
          <w:sz w:val="32"/>
          <w:szCs w:val="32"/>
        </w:rPr>
      </w:pPr>
      <w:r>
        <w:rPr>
          <w:rFonts w:ascii="仿宋_GB2312" w:eastAsia="仿宋_GB2312" w:hAnsi="宋体" w:cs="仿宋_GB2312" w:hint="eastAsia"/>
          <w:spacing w:val="2"/>
          <w:sz w:val="32"/>
          <w:szCs w:val="32"/>
        </w:rPr>
        <w:lastRenderedPageBreak/>
        <w:t>无。</w:t>
      </w:r>
    </w:p>
    <w:p w:rsidR="006221AF" w:rsidRDefault="006221AF"/>
    <w:sectPr w:rsidR="006221AF" w:rsidSect="006221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黑体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77CD9A4"/>
    <w:multiLevelType w:val="singleLevel"/>
    <w:tmpl w:val="A77CD9A4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251770F3"/>
    <w:rsid w:val="00135B87"/>
    <w:rsid w:val="00163E8F"/>
    <w:rsid w:val="00206417"/>
    <w:rsid w:val="002960FF"/>
    <w:rsid w:val="002A065A"/>
    <w:rsid w:val="002F6A60"/>
    <w:rsid w:val="00354345"/>
    <w:rsid w:val="003E1153"/>
    <w:rsid w:val="006221AF"/>
    <w:rsid w:val="00654E9E"/>
    <w:rsid w:val="006B2838"/>
    <w:rsid w:val="006D706F"/>
    <w:rsid w:val="00700655"/>
    <w:rsid w:val="00AA74B5"/>
    <w:rsid w:val="00AB0843"/>
    <w:rsid w:val="00C23FC3"/>
    <w:rsid w:val="00C2729B"/>
    <w:rsid w:val="00C60788"/>
    <w:rsid w:val="00CD12A4"/>
    <w:rsid w:val="00CF438B"/>
    <w:rsid w:val="00DF7E61"/>
    <w:rsid w:val="00EA0743"/>
    <w:rsid w:val="00EA7500"/>
    <w:rsid w:val="00FD7E87"/>
    <w:rsid w:val="0DCA1F80"/>
    <w:rsid w:val="108C0692"/>
    <w:rsid w:val="251770F3"/>
    <w:rsid w:val="3549687F"/>
    <w:rsid w:val="3EE67DB4"/>
    <w:rsid w:val="3EF20A7F"/>
    <w:rsid w:val="407E7538"/>
    <w:rsid w:val="49990870"/>
    <w:rsid w:val="4AEB1B7A"/>
    <w:rsid w:val="57EB062A"/>
    <w:rsid w:val="5D7A0545"/>
    <w:rsid w:val="5EED75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rsid w:val="006221A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70</Words>
  <Characters>400</Characters>
  <Application>Microsoft Office Word</Application>
  <DocSecurity>0</DocSecurity>
  <Lines>3</Lines>
  <Paragraphs>1</Paragraphs>
  <ScaleCrop>false</ScaleCrop>
  <Company>CHINA</Company>
  <LinksUpToDate>false</LinksUpToDate>
  <CharactersWithSpaces>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dreamsummit</cp:lastModifiedBy>
  <cp:revision>39</cp:revision>
  <dcterms:created xsi:type="dcterms:W3CDTF">2024-01-16T03:01:00Z</dcterms:created>
  <dcterms:modified xsi:type="dcterms:W3CDTF">2025-01-27T00:42:00Z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2052-11.8.2.12265</vt:lpwstr>
  </property>
  <property fmtid="{D5CDD505-2E9C-101B-9397-08002B2CF9AE}" pid="3" name="ICV">
    <vt:lpwstr>C5A2A8B5248F48B296C83B7DCFCD071D</vt:lpwstr>
  </property>
</Properties>
</file>