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502A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北京市大兴区天宫院街道办事处</w:t>
      </w:r>
    </w:p>
    <w:bookmarkEnd w:id="0"/>
    <w:p w14:paraId="7B4F57BB">
      <w:pPr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2025年执法统计年报</w:t>
      </w:r>
    </w:p>
    <w:p w14:paraId="3451AE19">
      <w:pPr>
        <w:pStyle w:val="3"/>
        <w:adjustRightInd w:val="0"/>
        <w:spacing w:before="24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天宫院街道办事处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按照市区两级工作要求，积极推进行政执法工作，现根据《北京市行政执法公示办法》第十七条的规定，将行政执法有关情况报告如下：</w:t>
      </w:r>
    </w:p>
    <w:p w14:paraId="5FF8C2BA">
      <w:pPr>
        <w:pStyle w:val="3"/>
        <w:adjustRightInd w:val="0"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一、行政执法机关的执法主体名称和数量情况</w:t>
      </w:r>
    </w:p>
    <w:p w14:paraId="23ABB50B">
      <w:pPr>
        <w:pStyle w:val="3"/>
        <w:adjustRightIn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北京市大兴区天宫院街道办事处，数量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1个。</w:t>
      </w:r>
    </w:p>
    <w:p w14:paraId="00807B62">
      <w:pPr>
        <w:pStyle w:val="3"/>
        <w:adjustRightInd w:val="0"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二、执法岗位设置、执法人员在岗及执法力量投入情况</w:t>
      </w:r>
    </w:p>
    <w:p w14:paraId="38D9F7C5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共设置执法岗位2个，分别为：街乡综合执法岗（业务承办岗）、街乡综合执法岗（审查决定岗）。执法岗位共核定人员13人，实际在岗人员13人，在岗率100%。</w:t>
      </w:r>
    </w:p>
    <w:p w14:paraId="3BBC60F0">
      <w:pPr>
        <w:pStyle w:val="3"/>
        <w:numPr>
          <w:ilvl w:val="0"/>
          <w:numId w:val="0"/>
        </w:numPr>
        <w:adjustRightInd w:val="0"/>
        <w:spacing w:before="240" w:line="56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三、执法力量投入情况</w:t>
      </w:r>
    </w:p>
    <w:p w14:paraId="19153227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本机关全年A岗参与执法人员13名，参与执法率100%。</w:t>
      </w:r>
    </w:p>
    <w:p w14:paraId="61B5F711">
      <w:pPr>
        <w:pStyle w:val="2"/>
        <w:numPr>
          <w:ilvl w:val="0"/>
          <w:numId w:val="1"/>
        </w:numPr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政务服务事项的办理情况</w:t>
      </w:r>
    </w:p>
    <w:p w14:paraId="046578E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本机关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对所涵盖的机关、企事业单位、社会团体及个体工商户进行执法检查，在检查过程以处罚和教育相结合的方式更好地对所涵盖的机关、企事业单位、社会团体及个体工商户进行服务。</w:t>
      </w:r>
    </w:p>
    <w:p w14:paraId="0A059AD3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五、执法检查计划执行情况</w:t>
      </w:r>
    </w:p>
    <w:p w14:paraId="3AA127F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 年，天宫院街道办事处提高拆违效率，积极完成年度腾退土地指标40000平方米和拆除违法建筑指标70000平方米核减任务。截至目前，已完成拆除建筑面积72098.61平方米、腾退土地面积50547.3平方米。</w:t>
      </w:r>
    </w:p>
    <w:p w14:paraId="5F4D2A59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六、行政处罚、行政强制等案件的办理情况</w:t>
      </w:r>
    </w:p>
    <w:p w14:paraId="3C1C7764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天宫院街道办事处综合执法队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一般程序处罚立案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起，罚款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15.5083万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元；简易程序处罚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起，罚款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4940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元；总立案数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起，总罚款额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16.0023万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609BF8D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行政强制案件：无。</w:t>
      </w:r>
    </w:p>
    <w:p w14:paraId="6D44CA5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七、投诉、举报案件的受理和分类办理情况</w:t>
      </w:r>
    </w:p>
    <w:p w14:paraId="402C4764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2025年天宫院街道办事处综合执法队全年受理510件，办结并满意149件，处理中0件。</w:t>
      </w:r>
    </w:p>
    <w:p w14:paraId="0CDCFA9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八、行政执法机关需要公示的其他情况</w:t>
      </w:r>
    </w:p>
    <w:p w14:paraId="0F06509A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本单位应当公示的其他事项，将会按照有关要求，定期在大兴区政府网站进行公示。</w:t>
      </w:r>
    </w:p>
    <w:p w14:paraId="181B2EA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459C68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F7C195"/>
    <w:multiLevelType w:val="singleLevel"/>
    <w:tmpl w:val="28F7C19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62A2A"/>
    <w:rsid w:val="020F4C7D"/>
    <w:rsid w:val="02194BD3"/>
    <w:rsid w:val="074C2DCC"/>
    <w:rsid w:val="0D2B69B2"/>
    <w:rsid w:val="0E547B94"/>
    <w:rsid w:val="0E704DF2"/>
    <w:rsid w:val="10EC6C84"/>
    <w:rsid w:val="114F43D6"/>
    <w:rsid w:val="19506EB3"/>
    <w:rsid w:val="19D86B0B"/>
    <w:rsid w:val="1C1130D7"/>
    <w:rsid w:val="1C923470"/>
    <w:rsid w:val="1F360203"/>
    <w:rsid w:val="238F0996"/>
    <w:rsid w:val="27B85034"/>
    <w:rsid w:val="2A082B9F"/>
    <w:rsid w:val="2BF7724D"/>
    <w:rsid w:val="2E32742B"/>
    <w:rsid w:val="352C7E46"/>
    <w:rsid w:val="37787947"/>
    <w:rsid w:val="382342F5"/>
    <w:rsid w:val="39176D6A"/>
    <w:rsid w:val="3AFB2B9F"/>
    <w:rsid w:val="41BB4E36"/>
    <w:rsid w:val="4EFD4609"/>
    <w:rsid w:val="525E356C"/>
    <w:rsid w:val="53EB09A0"/>
    <w:rsid w:val="582533D4"/>
    <w:rsid w:val="5A04659B"/>
    <w:rsid w:val="5D277D32"/>
    <w:rsid w:val="5F7F2245"/>
    <w:rsid w:val="61AE6389"/>
    <w:rsid w:val="65785CED"/>
    <w:rsid w:val="66936CAE"/>
    <w:rsid w:val="691532BA"/>
    <w:rsid w:val="7071242A"/>
    <w:rsid w:val="71762A2A"/>
    <w:rsid w:val="726255D0"/>
    <w:rsid w:val="743668AF"/>
    <w:rsid w:val="77FC21D6"/>
    <w:rsid w:val="7A0F455B"/>
    <w:rsid w:val="7A9927D5"/>
    <w:rsid w:val="7B410311"/>
    <w:rsid w:val="7C035017"/>
    <w:rsid w:val="7DF752F6"/>
    <w:rsid w:val="7E7D2DD6"/>
    <w:rsid w:val="7F0853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716</Characters>
  <Lines>0</Lines>
  <Paragraphs>0</Paragraphs>
  <TotalTime>42</TotalTime>
  <ScaleCrop>false</ScaleCrop>
  <LinksUpToDate>false</LinksUpToDate>
  <CharactersWithSpaces>722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2021-01-27T08:26:00Z</dcterms:created>
  <dc:creator>代文健</dc:creator>
  <cp:lastModifiedBy>Lenovo</cp:lastModifiedBy>
  <cp:lastPrinted>2025-12-26T03:10:28Z</cp:lastPrinted>
  <dcterms:modified xsi:type="dcterms:W3CDTF">2025-12-26T03:10:49Z</dcterms:modified>
  <dc:title>北京市大兴区天宫院街道综合行政执法队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eyJoZGlkIjoiNzNkZWEwODI0YWQwMTQ1M2Q4OGQyMWZhOGE3NTdiM2EiLCJ1c2VySWQiOiIzNzA5MDUxMTIifQ==</vt:lpwstr>
  </property>
  <property fmtid="{D5CDD505-2E9C-101B-9397-08002B2CF9AE}" pid="4" name="ICV">
    <vt:lpwstr>D534086B5AFE4E548E8C1D0A0C072DDD_12</vt:lpwstr>
  </property>
</Properties>
</file>